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C9" w:rsidRDefault="00F668C9" w:rsidP="00F668C9">
      <w:pPr>
        <w:jc w:val="center"/>
      </w:pPr>
      <w:r>
        <w:t>(Print on Project Sponsor Letterhead)</w:t>
      </w:r>
    </w:p>
    <w:p w:rsidR="00F668C9" w:rsidRPr="00F71CBD" w:rsidRDefault="00F668C9" w:rsidP="00F668C9">
      <w:pPr>
        <w:jc w:val="center"/>
        <w:rPr>
          <w:b/>
        </w:rPr>
      </w:pPr>
      <w:r w:rsidRPr="00F71CBD">
        <w:rPr>
          <w:b/>
        </w:rPr>
        <w:t>LANDOWNER AGREEMENT</w:t>
      </w:r>
    </w:p>
    <w:p w:rsidR="00F668C9" w:rsidRDefault="00F668C9" w:rsidP="00F668C9">
      <w:pPr>
        <w:jc w:val="center"/>
      </w:pPr>
    </w:p>
    <w:p w:rsidR="00F668C9" w:rsidRDefault="00F668C9" w:rsidP="00F668C9"/>
    <w:p w:rsidR="00937C13" w:rsidRDefault="00937C13" w:rsidP="00937C13">
      <w:pPr>
        <w:spacing w:line="288" w:lineRule="auto"/>
      </w:pPr>
      <w:r>
        <w:t>Landowner and BMP Information:</w:t>
      </w:r>
    </w:p>
    <w:tbl>
      <w:tblPr>
        <w:tblStyle w:val="TableGrid"/>
        <w:tblW w:w="9719" w:type="dxa"/>
        <w:tblLook w:val="04A0" w:firstRow="1" w:lastRow="0" w:firstColumn="1" w:lastColumn="0" w:noHBand="0" w:noVBand="1"/>
      </w:tblPr>
      <w:tblGrid>
        <w:gridCol w:w="2335"/>
        <w:gridCol w:w="1919"/>
        <w:gridCol w:w="1951"/>
        <w:gridCol w:w="2029"/>
        <w:gridCol w:w="1485"/>
      </w:tblGrid>
      <w:tr w:rsidR="00937C13" w:rsidTr="005B7BFD">
        <w:tc>
          <w:tcPr>
            <w:tcW w:w="2335" w:type="dxa"/>
          </w:tcPr>
          <w:p w:rsidR="00937C13" w:rsidRPr="005B7BFD" w:rsidRDefault="00937C13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Landowner Name:</w:t>
            </w:r>
          </w:p>
        </w:tc>
        <w:tc>
          <w:tcPr>
            <w:tcW w:w="7384" w:type="dxa"/>
            <w:gridSpan w:val="4"/>
          </w:tcPr>
          <w:p w:rsidR="00937C13" w:rsidRDefault="00937C13" w:rsidP="00E27805">
            <w:pPr>
              <w:spacing w:line="288" w:lineRule="auto"/>
            </w:pPr>
          </w:p>
        </w:tc>
      </w:tr>
      <w:tr w:rsidR="00937C13" w:rsidTr="005B7BFD">
        <w:tc>
          <w:tcPr>
            <w:tcW w:w="2335" w:type="dxa"/>
          </w:tcPr>
          <w:p w:rsidR="00937C13" w:rsidRPr="005B7BFD" w:rsidRDefault="00937C13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Landowner Address:</w:t>
            </w:r>
          </w:p>
        </w:tc>
        <w:tc>
          <w:tcPr>
            <w:tcW w:w="7384" w:type="dxa"/>
            <w:gridSpan w:val="4"/>
          </w:tcPr>
          <w:p w:rsidR="00937C13" w:rsidRDefault="00937C13" w:rsidP="00E27805">
            <w:pPr>
              <w:spacing w:line="288" w:lineRule="auto"/>
            </w:pPr>
          </w:p>
        </w:tc>
      </w:tr>
      <w:tr w:rsidR="00937C13" w:rsidTr="005B7BFD">
        <w:tc>
          <w:tcPr>
            <w:tcW w:w="2335" w:type="dxa"/>
          </w:tcPr>
          <w:p w:rsidR="00937C13" w:rsidRPr="005B7BFD" w:rsidRDefault="00937C13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Associated Organization</w:t>
            </w:r>
          </w:p>
        </w:tc>
        <w:tc>
          <w:tcPr>
            <w:tcW w:w="7384" w:type="dxa"/>
            <w:gridSpan w:val="4"/>
          </w:tcPr>
          <w:p w:rsidR="00937C13" w:rsidRDefault="00937C13" w:rsidP="00E27805">
            <w:pPr>
              <w:spacing w:line="288" w:lineRule="auto"/>
            </w:pPr>
          </w:p>
        </w:tc>
      </w:tr>
      <w:tr w:rsidR="00937C13" w:rsidTr="005B7BFD">
        <w:tc>
          <w:tcPr>
            <w:tcW w:w="2335" w:type="dxa"/>
          </w:tcPr>
          <w:p w:rsidR="00937C13" w:rsidRPr="005B7BFD" w:rsidRDefault="00937C13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BMP Description:</w:t>
            </w:r>
          </w:p>
        </w:tc>
        <w:tc>
          <w:tcPr>
            <w:tcW w:w="3870" w:type="dxa"/>
            <w:gridSpan w:val="2"/>
          </w:tcPr>
          <w:p w:rsidR="00937C13" w:rsidRDefault="00937C13" w:rsidP="00E27805">
            <w:pPr>
              <w:spacing w:line="288" w:lineRule="auto"/>
            </w:pPr>
          </w:p>
        </w:tc>
        <w:tc>
          <w:tcPr>
            <w:tcW w:w="2029" w:type="dxa"/>
          </w:tcPr>
          <w:p w:rsidR="00937C13" w:rsidRPr="005B7BFD" w:rsidRDefault="00937C13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Installation date</w:t>
            </w:r>
            <w:r w:rsidR="005B7BFD" w:rsidRPr="005B7BFD">
              <w:rPr>
                <w:b/>
              </w:rPr>
              <w:t>:</w:t>
            </w:r>
          </w:p>
        </w:tc>
        <w:tc>
          <w:tcPr>
            <w:tcW w:w="1485" w:type="dxa"/>
          </w:tcPr>
          <w:p w:rsidR="00937C13" w:rsidRDefault="00937C13" w:rsidP="00E27805">
            <w:pPr>
              <w:spacing w:line="288" w:lineRule="auto"/>
            </w:pPr>
          </w:p>
        </w:tc>
      </w:tr>
      <w:tr w:rsidR="00937C13" w:rsidTr="005B7BFD">
        <w:tc>
          <w:tcPr>
            <w:tcW w:w="2335" w:type="dxa"/>
          </w:tcPr>
          <w:p w:rsidR="00937C13" w:rsidRPr="005B7BFD" w:rsidRDefault="00937C13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BMP Address:</w:t>
            </w:r>
          </w:p>
        </w:tc>
        <w:tc>
          <w:tcPr>
            <w:tcW w:w="7384" w:type="dxa"/>
            <w:gridSpan w:val="4"/>
          </w:tcPr>
          <w:p w:rsidR="00937C13" w:rsidRDefault="00937C13" w:rsidP="00E27805">
            <w:pPr>
              <w:spacing w:line="288" w:lineRule="auto"/>
            </w:pPr>
          </w:p>
        </w:tc>
      </w:tr>
      <w:tr w:rsidR="00937C13" w:rsidTr="005B7BFD">
        <w:tc>
          <w:tcPr>
            <w:tcW w:w="2335" w:type="dxa"/>
          </w:tcPr>
          <w:p w:rsidR="00937C13" w:rsidRPr="005B7BFD" w:rsidRDefault="00937C13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BMP Latitude:</w:t>
            </w:r>
          </w:p>
        </w:tc>
        <w:tc>
          <w:tcPr>
            <w:tcW w:w="1919" w:type="dxa"/>
          </w:tcPr>
          <w:p w:rsidR="00937C13" w:rsidRDefault="00937C13" w:rsidP="00E27805">
            <w:pPr>
              <w:spacing w:line="288" w:lineRule="auto"/>
            </w:pPr>
          </w:p>
        </w:tc>
        <w:tc>
          <w:tcPr>
            <w:tcW w:w="1951" w:type="dxa"/>
          </w:tcPr>
          <w:p w:rsidR="00937C13" w:rsidRPr="005B7BFD" w:rsidRDefault="00937C13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BMP Longitude:</w:t>
            </w:r>
          </w:p>
        </w:tc>
        <w:tc>
          <w:tcPr>
            <w:tcW w:w="3514" w:type="dxa"/>
            <w:gridSpan w:val="2"/>
          </w:tcPr>
          <w:p w:rsidR="00937C13" w:rsidRDefault="00937C13" w:rsidP="00E27805">
            <w:pPr>
              <w:spacing w:line="288" w:lineRule="auto"/>
            </w:pPr>
          </w:p>
        </w:tc>
      </w:tr>
      <w:tr w:rsidR="00DE674B" w:rsidTr="005B7BFD">
        <w:tc>
          <w:tcPr>
            <w:tcW w:w="2335" w:type="dxa"/>
          </w:tcPr>
          <w:p w:rsidR="00DE674B" w:rsidRPr="005B7BFD" w:rsidRDefault="00DE674B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Total Cost of BMP:</w:t>
            </w:r>
          </w:p>
        </w:tc>
        <w:tc>
          <w:tcPr>
            <w:tcW w:w="3870" w:type="dxa"/>
            <w:gridSpan w:val="2"/>
          </w:tcPr>
          <w:p w:rsidR="00DE674B" w:rsidRDefault="00DE674B" w:rsidP="00E27805">
            <w:pPr>
              <w:spacing w:line="288" w:lineRule="auto"/>
            </w:pPr>
            <w:r>
              <w:t>$</w:t>
            </w:r>
          </w:p>
        </w:tc>
        <w:tc>
          <w:tcPr>
            <w:tcW w:w="2029" w:type="dxa"/>
          </w:tcPr>
          <w:p w:rsidR="00DE674B" w:rsidRPr="005B7BFD" w:rsidRDefault="00DE674B" w:rsidP="00E27805">
            <w:pPr>
              <w:spacing w:line="288" w:lineRule="auto"/>
              <w:rPr>
                <w:b/>
              </w:rPr>
            </w:pPr>
            <w:r>
              <w:t xml:space="preserve"> </w:t>
            </w:r>
            <w:r w:rsidR="005B7BFD" w:rsidRPr="005B7BFD">
              <w:rPr>
                <w:b/>
              </w:rPr>
              <w:t>Total Match:</w:t>
            </w:r>
          </w:p>
        </w:tc>
        <w:tc>
          <w:tcPr>
            <w:tcW w:w="1485" w:type="dxa"/>
          </w:tcPr>
          <w:p w:rsidR="00DE674B" w:rsidRDefault="005B7BFD" w:rsidP="00E27805">
            <w:pPr>
              <w:spacing w:line="288" w:lineRule="auto"/>
            </w:pPr>
            <w:r>
              <w:t>$</w:t>
            </w:r>
          </w:p>
        </w:tc>
      </w:tr>
      <w:tr w:rsidR="00DE674B" w:rsidTr="005B7BFD">
        <w:tc>
          <w:tcPr>
            <w:tcW w:w="2335" w:type="dxa"/>
            <w:vMerge w:val="restart"/>
          </w:tcPr>
          <w:p w:rsidR="00DE674B" w:rsidRPr="005B7BFD" w:rsidRDefault="00DE674B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Cost-Share Sources:</w:t>
            </w:r>
          </w:p>
        </w:tc>
        <w:tc>
          <w:tcPr>
            <w:tcW w:w="1919" w:type="dxa"/>
          </w:tcPr>
          <w:p w:rsidR="00DE674B" w:rsidRPr="005B7BFD" w:rsidRDefault="00DE674B" w:rsidP="00903DCC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319(h) Cost-</w:t>
            </w:r>
            <w:r w:rsidR="00903DCC">
              <w:rPr>
                <w:b/>
              </w:rPr>
              <w:t>S</w:t>
            </w:r>
            <w:r w:rsidRPr="005B7BFD">
              <w:rPr>
                <w:b/>
              </w:rPr>
              <w:t>hare Amount:</w:t>
            </w:r>
          </w:p>
        </w:tc>
        <w:tc>
          <w:tcPr>
            <w:tcW w:w="1951" w:type="dxa"/>
          </w:tcPr>
          <w:p w:rsidR="00DE674B" w:rsidDel="00DE674B" w:rsidRDefault="00DE674B" w:rsidP="00E27805">
            <w:pPr>
              <w:spacing w:line="288" w:lineRule="auto"/>
            </w:pPr>
            <w:r>
              <w:t>$</w:t>
            </w:r>
          </w:p>
        </w:tc>
        <w:tc>
          <w:tcPr>
            <w:tcW w:w="2029" w:type="dxa"/>
          </w:tcPr>
          <w:p w:rsidR="00DE674B" w:rsidRPr="005B7BFD" w:rsidRDefault="00DE674B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% of Cost-Share:</w:t>
            </w:r>
          </w:p>
        </w:tc>
        <w:tc>
          <w:tcPr>
            <w:tcW w:w="1485" w:type="dxa"/>
          </w:tcPr>
          <w:p w:rsidR="00DE674B" w:rsidRDefault="00DE674B" w:rsidP="00DE674B">
            <w:pPr>
              <w:spacing w:line="288" w:lineRule="auto"/>
              <w:jc w:val="center"/>
            </w:pPr>
            <w:r>
              <w:t>%</w:t>
            </w:r>
          </w:p>
        </w:tc>
      </w:tr>
      <w:tr w:rsidR="00DE674B" w:rsidTr="005B7BFD">
        <w:tc>
          <w:tcPr>
            <w:tcW w:w="2335" w:type="dxa"/>
            <w:vMerge/>
          </w:tcPr>
          <w:p w:rsidR="00DE674B" w:rsidRDefault="00DE674B" w:rsidP="00E27805">
            <w:pPr>
              <w:spacing w:line="288" w:lineRule="auto"/>
            </w:pPr>
          </w:p>
        </w:tc>
        <w:tc>
          <w:tcPr>
            <w:tcW w:w="1919" w:type="dxa"/>
          </w:tcPr>
          <w:p w:rsidR="00DE674B" w:rsidRPr="005B7BFD" w:rsidRDefault="00DE674B" w:rsidP="00903DCC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[Other Source] Cost-</w:t>
            </w:r>
            <w:r w:rsidR="00903DCC">
              <w:rPr>
                <w:b/>
              </w:rPr>
              <w:t>S</w:t>
            </w:r>
            <w:r w:rsidRPr="005B7BFD">
              <w:rPr>
                <w:b/>
              </w:rPr>
              <w:t>hare Amount:</w:t>
            </w:r>
          </w:p>
        </w:tc>
        <w:tc>
          <w:tcPr>
            <w:tcW w:w="1951" w:type="dxa"/>
          </w:tcPr>
          <w:p w:rsidR="00DE674B" w:rsidDel="00DE674B" w:rsidRDefault="00DE674B" w:rsidP="00E27805">
            <w:pPr>
              <w:spacing w:line="288" w:lineRule="auto"/>
            </w:pPr>
            <w:r>
              <w:t>$</w:t>
            </w:r>
          </w:p>
        </w:tc>
        <w:tc>
          <w:tcPr>
            <w:tcW w:w="2029" w:type="dxa"/>
          </w:tcPr>
          <w:p w:rsidR="00DE674B" w:rsidRPr="005B7BFD" w:rsidRDefault="00DE674B" w:rsidP="00E27805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% of Cost-Share:</w:t>
            </w:r>
          </w:p>
        </w:tc>
        <w:tc>
          <w:tcPr>
            <w:tcW w:w="1485" w:type="dxa"/>
          </w:tcPr>
          <w:p w:rsidR="00DE674B" w:rsidRDefault="00DE674B" w:rsidP="00DE674B">
            <w:pPr>
              <w:spacing w:line="288" w:lineRule="auto"/>
              <w:jc w:val="center"/>
            </w:pPr>
            <w:r>
              <w:t>%</w:t>
            </w:r>
          </w:p>
        </w:tc>
      </w:tr>
      <w:tr w:rsidR="00DE674B" w:rsidTr="005B7BFD">
        <w:tc>
          <w:tcPr>
            <w:tcW w:w="2335" w:type="dxa"/>
            <w:vMerge/>
          </w:tcPr>
          <w:p w:rsidR="00DE674B" w:rsidRDefault="00DE674B" w:rsidP="00DE674B">
            <w:pPr>
              <w:spacing w:line="288" w:lineRule="auto"/>
            </w:pPr>
          </w:p>
        </w:tc>
        <w:tc>
          <w:tcPr>
            <w:tcW w:w="1919" w:type="dxa"/>
          </w:tcPr>
          <w:p w:rsidR="00DE674B" w:rsidRPr="005B7BFD" w:rsidRDefault="00DE674B" w:rsidP="00903DCC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[Other Source] Cost-</w:t>
            </w:r>
            <w:r w:rsidR="00903DCC">
              <w:rPr>
                <w:b/>
              </w:rPr>
              <w:t>S</w:t>
            </w:r>
            <w:r w:rsidRPr="005B7BFD">
              <w:rPr>
                <w:b/>
              </w:rPr>
              <w:t>hare Amount:</w:t>
            </w:r>
          </w:p>
        </w:tc>
        <w:tc>
          <w:tcPr>
            <w:tcW w:w="1951" w:type="dxa"/>
          </w:tcPr>
          <w:p w:rsidR="00DE674B" w:rsidDel="00DE674B" w:rsidRDefault="00DE674B" w:rsidP="00DE674B">
            <w:pPr>
              <w:spacing w:line="288" w:lineRule="auto"/>
            </w:pPr>
            <w:r>
              <w:t>$</w:t>
            </w:r>
          </w:p>
        </w:tc>
        <w:tc>
          <w:tcPr>
            <w:tcW w:w="2029" w:type="dxa"/>
          </w:tcPr>
          <w:p w:rsidR="00DE674B" w:rsidRPr="005B7BFD" w:rsidRDefault="00DE674B" w:rsidP="00DE674B">
            <w:pPr>
              <w:spacing w:line="288" w:lineRule="auto"/>
              <w:rPr>
                <w:b/>
              </w:rPr>
            </w:pPr>
            <w:r w:rsidRPr="005B7BFD">
              <w:rPr>
                <w:b/>
              </w:rPr>
              <w:t>% of Cost-Share:</w:t>
            </w:r>
          </w:p>
        </w:tc>
        <w:tc>
          <w:tcPr>
            <w:tcW w:w="1485" w:type="dxa"/>
          </w:tcPr>
          <w:p w:rsidR="00DE674B" w:rsidRDefault="00DE674B" w:rsidP="00DE674B">
            <w:pPr>
              <w:spacing w:line="288" w:lineRule="auto"/>
              <w:jc w:val="center"/>
            </w:pPr>
            <w:r>
              <w:t>%</w:t>
            </w:r>
          </w:p>
        </w:tc>
      </w:tr>
      <w:tr w:rsidR="000D33FD" w:rsidTr="00F2501E">
        <w:tc>
          <w:tcPr>
            <w:tcW w:w="4254" w:type="dxa"/>
            <w:gridSpan w:val="2"/>
          </w:tcPr>
          <w:p w:rsidR="000D33FD" w:rsidRPr="005B7BFD" w:rsidRDefault="000D33FD" w:rsidP="00DE674B">
            <w:pPr>
              <w:spacing w:line="288" w:lineRule="auto"/>
              <w:rPr>
                <w:b/>
              </w:rPr>
            </w:pPr>
            <w:r>
              <w:rPr>
                <w:b/>
              </w:rPr>
              <w:t>Total Cost-Share Amount:</w:t>
            </w:r>
          </w:p>
        </w:tc>
        <w:tc>
          <w:tcPr>
            <w:tcW w:w="5465" w:type="dxa"/>
            <w:gridSpan w:val="3"/>
          </w:tcPr>
          <w:p w:rsidR="000D33FD" w:rsidRDefault="000D33FD" w:rsidP="000D33FD">
            <w:pPr>
              <w:spacing w:line="288" w:lineRule="auto"/>
            </w:pPr>
            <w:r>
              <w:t>$</w:t>
            </w:r>
          </w:p>
        </w:tc>
      </w:tr>
    </w:tbl>
    <w:p w:rsidR="00937C13" w:rsidRDefault="00937C13" w:rsidP="00F668C9">
      <w:pPr>
        <w:spacing w:line="288" w:lineRule="auto"/>
        <w:jc w:val="both"/>
      </w:pPr>
    </w:p>
    <w:p w:rsidR="000B2E4A" w:rsidRDefault="00F668C9" w:rsidP="00F668C9">
      <w:pPr>
        <w:spacing w:line="288" w:lineRule="auto"/>
        <w:jc w:val="both"/>
      </w:pPr>
      <w:r>
        <w:t xml:space="preserve">The </w:t>
      </w:r>
      <w:r>
        <w:rPr>
          <w:u w:val="single"/>
        </w:rPr>
        <w:t>_____________________________</w:t>
      </w:r>
      <w:r>
        <w:t xml:space="preserve"> </w:t>
      </w:r>
      <w:r>
        <w:rPr>
          <w:i/>
          <w:iCs/>
        </w:rPr>
        <w:t>(Project Sponsor)</w:t>
      </w:r>
      <w:r>
        <w:t xml:space="preserve"> has agreed to provide funding through a grant from the Virginia Department of Environmental Quality (DEQ) (</w:t>
      </w:r>
      <w:r>
        <w:rPr>
          <w:i/>
        </w:rPr>
        <w:t>G</w:t>
      </w:r>
      <w:r w:rsidRPr="00F71CBD">
        <w:rPr>
          <w:i/>
        </w:rPr>
        <w:t xml:space="preserve">rant </w:t>
      </w:r>
      <w:r>
        <w:rPr>
          <w:i/>
        </w:rPr>
        <w:t>A</w:t>
      </w:r>
      <w:r w:rsidRPr="00F71CBD">
        <w:rPr>
          <w:i/>
        </w:rPr>
        <w:t>greement #</w:t>
      </w:r>
      <w:r>
        <w:rPr>
          <w:i/>
        </w:rPr>
        <w:t>__________</w:t>
      </w:r>
      <w:r>
        <w:t xml:space="preserve">) to </w:t>
      </w:r>
      <w:r w:rsidR="000B2E4A">
        <w:t>the above referenced landowner/organization for the purpose of construction of the BMP referenced ab</w:t>
      </w:r>
      <w:r w:rsidR="001B7818">
        <w:t xml:space="preserve">ove. A total amount of $____ in </w:t>
      </w:r>
      <w:r w:rsidR="000B2E4A">
        <w:t xml:space="preserve">cost-share is awarded for this practice. </w:t>
      </w:r>
    </w:p>
    <w:p w:rsidR="000B2E4A" w:rsidRDefault="000B2E4A" w:rsidP="00F668C9">
      <w:pPr>
        <w:spacing w:line="288" w:lineRule="auto"/>
        <w:jc w:val="both"/>
      </w:pPr>
    </w:p>
    <w:p w:rsidR="00F668C9" w:rsidRDefault="00F668C9" w:rsidP="00F668C9">
      <w:pPr>
        <w:spacing w:line="288" w:lineRule="auto"/>
        <w:jc w:val="both"/>
      </w:pPr>
      <w:r>
        <w:t>The landowner agrees that access to the landowner’s property will be allowed for the project sponsor and state agency staff to:</w:t>
      </w:r>
    </w:p>
    <w:p w:rsidR="00F668C9" w:rsidRDefault="00F668C9" w:rsidP="00F668C9">
      <w:pPr>
        <w:numPr>
          <w:ilvl w:val="0"/>
          <w:numId w:val="1"/>
        </w:numPr>
        <w:spacing w:line="288" w:lineRule="auto"/>
        <w:jc w:val="both"/>
      </w:pPr>
      <w:r>
        <w:t xml:space="preserve">Evaluate site and design options, and to observe construction and operation of the BMP. </w:t>
      </w:r>
    </w:p>
    <w:p w:rsidR="00F668C9" w:rsidRDefault="00CF0B0C" w:rsidP="00F668C9">
      <w:pPr>
        <w:numPr>
          <w:ilvl w:val="0"/>
          <w:numId w:val="1"/>
        </w:numPr>
        <w:spacing w:line="288" w:lineRule="auto"/>
        <w:jc w:val="both"/>
      </w:pPr>
      <w:r>
        <w:t>BMP validation and/or s</w:t>
      </w:r>
      <w:r w:rsidR="00F668C9">
        <w:t xml:space="preserve">pot check during the ___ year life span of the practice. </w:t>
      </w:r>
    </w:p>
    <w:p w:rsidR="00CF0B0C" w:rsidRDefault="00CF0B0C" w:rsidP="00CF0B0C">
      <w:pPr>
        <w:numPr>
          <w:ilvl w:val="1"/>
          <w:numId w:val="1"/>
        </w:numPr>
        <w:spacing w:line="288" w:lineRule="auto"/>
        <w:jc w:val="both"/>
      </w:pPr>
      <w:r>
        <w:t>End date of life span is: __________</w:t>
      </w:r>
      <w:r w:rsidR="00BC53B5">
        <w:t xml:space="preserve"> (date life span expires)</w:t>
      </w:r>
    </w:p>
    <w:p w:rsidR="00F668C9" w:rsidRDefault="00F668C9" w:rsidP="00F668C9">
      <w:pPr>
        <w:numPr>
          <w:ilvl w:val="0"/>
          <w:numId w:val="1"/>
        </w:numPr>
        <w:spacing w:line="288" w:lineRule="auto"/>
        <w:jc w:val="both"/>
      </w:pPr>
      <w:r>
        <w:t>Conduct information and education programs (i.e. field days for other landowners and interested persons to observe the operation of the BMPs).</w:t>
      </w:r>
      <w:r>
        <w:rPr>
          <w:i/>
          <w:iCs/>
        </w:rPr>
        <w:t xml:space="preserve"> [This condition is optional.]</w:t>
      </w:r>
    </w:p>
    <w:p w:rsidR="00F668C9" w:rsidRDefault="00F668C9" w:rsidP="00F668C9">
      <w:pPr>
        <w:spacing w:line="288" w:lineRule="auto"/>
        <w:jc w:val="both"/>
      </w:pPr>
    </w:p>
    <w:p w:rsidR="00F668C9" w:rsidRDefault="00F668C9" w:rsidP="00F668C9">
      <w:pPr>
        <w:spacing w:line="288" w:lineRule="auto"/>
        <w:jc w:val="both"/>
      </w:pPr>
      <w:r>
        <w:t xml:space="preserve">Such access to the site shall be secured through consultation with the landowner to determine a mutually agreeable date and time for access. Access for </w:t>
      </w:r>
      <w:r w:rsidR="00937C13">
        <w:t>BMP validation</w:t>
      </w:r>
      <w:r>
        <w:t xml:space="preserve"> will be for the projected lifespan of the practice and subject to the same provisions regarding notification for a visit.</w:t>
      </w:r>
    </w:p>
    <w:p w:rsidR="00F668C9" w:rsidRDefault="00F668C9" w:rsidP="00F668C9">
      <w:pPr>
        <w:spacing w:line="288" w:lineRule="auto"/>
        <w:jc w:val="both"/>
      </w:pPr>
    </w:p>
    <w:p w:rsidR="000B2E4A" w:rsidRDefault="000B2E4A" w:rsidP="00BC53B5">
      <w:pPr>
        <w:spacing w:line="288" w:lineRule="auto"/>
        <w:jc w:val="both"/>
        <w:rPr>
          <w:i/>
          <w:iCs/>
        </w:rPr>
      </w:pPr>
      <w:r>
        <w:t xml:space="preserve">The landowner accepts responsibility for the maintenance of the BMP for the duration of its project lifespan </w:t>
      </w:r>
      <w:r>
        <w:rPr>
          <w:i/>
          <w:iCs/>
        </w:rPr>
        <w:t>(</w:t>
      </w:r>
      <w:r w:rsidRPr="00434AC4">
        <w:rPr>
          <w:i/>
          <w:iCs/>
        </w:rPr>
        <w:t>Note</w:t>
      </w:r>
      <w:r w:rsidRPr="00434AC4">
        <w:rPr>
          <w:iCs/>
        </w:rPr>
        <w:t xml:space="preserve">: </w:t>
      </w:r>
      <w:r w:rsidRPr="00BC53B5">
        <w:t xml:space="preserve">Lifespan begins on January 1 of the calendar year following the year of certification of </w:t>
      </w:r>
      <w:r>
        <w:t xml:space="preserve">BMP </w:t>
      </w:r>
      <w:r w:rsidRPr="00BC53B5">
        <w:t>completion</w:t>
      </w:r>
      <w:r>
        <w:t>, extends until 12/31 of the year lifespan ends</w:t>
      </w:r>
      <w:r>
        <w:rPr>
          <w:iCs/>
        </w:rPr>
        <w:t xml:space="preserve"> and </w:t>
      </w:r>
      <w:r w:rsidRPr="00434AC4">
        <w:rPr>
          <w:iCs/>
        </w:rPr>
        <w:t>is based on</w:t>
      </w:r>
      <w:r w:rsidRPr="00434AC4">
        <w:rPr>
          <w:rStyle w:val="CommentReference"/>
        </w:rPr>
        <w:t xml:space="preserve"> </w:t>
      </w:r>
      <w:r w:rsidRPr="00434AC4">
        <w:rPr>
          <w:iCs/>
        </w:rPr>
        <w:t>a DEQ referenced specification</w:t>
      </w:r>
      <w:r>
        <w:rPr>
          <w:iCs/>
        </w:rPr>
        <w:t xml:space="preserve">, </w:t>
      </w:r>
      <w:r w:rsidRPr="00434AC4">
        <w:rPr>
          <w:iCs/>
        </w:rPr>
        <w:t>manual</w:t>
      </w:r>
      <w:r>
        <w:rPr>
          <w:iCs/>
        </w:rPr>
        <w:t xml:space="preserve"> or operation and maintenance plan</w:t>
      </w:r>
      <w:r>
        <w:rPr>
          <w:i/>
          <w:iCs/>
        </w:rPr>
        <w:t xml:space="preserve">). </w:t>
      </w:r>
    </w:p>
    <w:p w:rsidR="00BC53B5" w:rsidRDefault="00BC53B5" w:rsidP="00BC53B5">
      <w:pPr>
        <w:spacing w:line="288" w:lineRule="auto"/>
        <w:jc w:val="both"/>
      </w:pPr>
      <w:r>
        <w:t xml:space="preserve"> </w:t>
      </w:r>
    </w:p>
    <w:p w:rsidR="00BC53B5" w:rsidRDefault="00BC53B5" w:rsidP="00BC53B5">
      <w:pPr>
        <w:spacing w:line="288" w:lineRule="auto"/>
        <w:jc w:val="both"/>
      </w:pPr>
    </w:p>
    <w:p w:rsidR="00BC53B5" w:rsidRPr="00BC53B5" w:rsidRDefault="00CF0B0C" w:rsidP="00F668C9">
      <w:pPr>
        <w:spacing w:line="288" w:lineRule="auto"/>
        <w:jc w:val="both"/>
        <w:rPr>
          <w:iCs/>
        </w:rPr>
      </w:pPr>
      <w:r w:rsidRPr="00BC53B5">
        <w:rPr>
          <w:iCs/>
        </w:rPr>
        <w:t>Maintenance should be considered that which is a) specifically listed and required in associated Operation and Maintenance Plan</w:t>
      </w:r>
      <w:r w:rsidR="00937C13">
        <w:rPr>
          <w:iCs/>
        </w:rPr>
        <w:t xml:space="preserve"> and associated BMP specification</w:t>
      </w:r>
      <w:r w:rsidRPr="00BC53B5">
        <w:rPr>
          <w:iCs/>
        </w:rPr>
        <w:t>, b) that which is necessary to keep the BMP functioning as designed.</w:t>
      </w:r>
    </w:p>
    <w:p w:rsidR="00BC53B5" w:rsidRDefault="00BC53B5" w:rsidP="00F668C9">
      <w:pPr>
        <w:spacing w:line="288" w:lineRule="auto"/>
        <w:jc w:val="both"/>
      </w:pPr>
    </w:p>
    <w:p w:rsidR="00F668C9" w:rsidRDefault="00937C13" w:rsidP="00F668C9">
      <w:pPr>
        <w:spacing w:line="288" w:lineRule="auto"/>
        <w:jc w:val="both"/>
      </w:pPr>
      <w:r>
        <w:t>I</w:t>
      </w:r>
      <w:r w:rsidRPr="00BC53B5">
        <w:t xml:space="preserve">f </w:t>
      </w:r>
      <w:r>
        <w:t>the above referenced</w:t>
      </w:r>
      <w:r w:rsidRPr="00BC53B5">
        <w:t xml:space="preserve"> BMP(s) is/are found not to meet applicable standards and specifications at the time of installation</w:t>
      </w:r>
      <w:r>
        <w:t xml:space="preserve">, </w:t>
      </w:r>
      <w:r w:rsidRPr="00BC53B5">
        <w:t>if the BMP(s) is/are removed or not properly maintained during the lifespan of the BMP(s)</w:t>
      </w:r>
      <w:r>
        <w:t xml:space="preserve"> or </w:t>
      </w:r>
      <w:r w:rsidR="000B2E4A">
        <w:t>any other breach of the above terms of this agreement shall lead to the immediate revocation of this agreement. In that event t</w:t>
      </w:r>
      <w:r>
        <w:t xml:space="preserve">he landowner </w:t>
      </w:r>
      <w:r w:rsidRPr="00BC53B5">
        <w:t>agree</w:t>
      </w:r>
      <w:r>
        <w:t>s</w:t>
      </w:r>
      <w:r w:rsidRPr="00BC53B5">
        <w:t xml:space="preserve"> to refund to the Grantee </w:t>
      </w:r>
      <w:r w:rsidR="000B2E4A">
        <w:t>all or part of the DEQ funds paid for the BMP</w:t>
      </w:r>
      <w:r>
        <w:t>, on a straight line pro-rata basis,</w:t>
      </w:r>
      <w:r w:rsidRPr="00BC53B5">
        <w:t xml:space="preserve"> </w:t>
      </w:r>
      <w:r>
        <w:t>T</w:t>
      </w:r>
      <w:r w:rsidRPr="00BC53B5">
        <w:t xml:space="preserve">he sale, lease, or changed use of the property will not exempt </w:t>
      </w:r>
      <w:r>
        <w:t>signatories</w:t>
      </w:r>
      <w:r w:rsidRPr="00BC53B5">
        <w:t xml:space="preserve"> from fulfilling this/these requirement(s)</w:t>
      </w:r>
      <w:r>
        <w:t>.</w:t>
      </w:r>
      <w:r w:rsidR="00F668C9">
        <w:t xml:space="preserve"> Should the property change ownership during the life span of the practice, the landowner will work with _______________________ (</w:t>
      </w:r>
      <w:r w:rsidR="00F668C9" w:rsidRPr="00434AC4">
        <w:rPr>
          <w:i/>
        </w:rPr>
        <w:t>Project Sponsor</w:t>
      </w:r>
      <w:r w:rsidR="00F668C9">
        <w:t xml:space="preserve">) to ensure that an </w:t>
      </w:r>
      <w:r w:rsidR="00F668C9" w:rsidRPr="00FD4B16">
        <w:rPr>
          <w:i/>
        </w:rPr>
        <w:t>Agreement Transferring Responsibility for Best Management Practice</w:t>
      </w:r>
      <w:r w:rsidR="00F668C9">
        <w:t xml:space="preserve"> form is completed.</w:t>
      </w:r>
    </w:p>
    <w:p w:rsidR="00F668C9" w:rsidRDefault="00F668C9" w:rsidP="00F668C9">
      <w:pPr>
        <w:spacing w:line="288" w:lineRule="auto"/>
      </w:pPr>
    </w:p>
    <w:p w:rsidR="00F668C9" w:rsidRDefault="00F668C9" w:rsidP="00F668C9">
      <w:pPr>
        <w:spacing w:line="288" w:lineRule="auto"/>
      </w:pP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2819"/>
        <w:gridCol w:w="1710"/>
        <w:gridCol w:w="2251"/>
      </w:tblGrid>
      <w:tr w:rsidR="002F29F0" w:rsidTr="009C39E7">
        <w:trPr>
          <w:trHeight w:val="657"/>
        </w:trPr>
        <w:tc>
          <w:tcPr>
            <w:tcW w:w="2581" w:type="dxa"/>
            <w:tcBorders>
              <w:bottom w:val="single" w:sz="4" w:space="0" w:color="auto"/>
            </w:tcBorders>
          </w:tcPr>
          <w:p w:rsidR="002F29F0" w:rsidRDefault="002F29F0" w:rsidP="00F668C9">
            <w:pPr>
              <w:spacing w:line="288" w:lineRule="auto"/>
            </w:pPr>
            <w:r>
              <w:t>[signature]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2F29F0" w:rsidRDefault="002F29F0" w:rsidP="009F3E4C">
            <w:pPr>
              <w:spacing w:line="288" w:lineRule="auto"/>
            </w:pPr>
            <w:r>
              <w:t>[Name]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F29F0" w:rsidRDefault="002F29F0" w:rsidP="00F668C9">
            <w:pPr>
              <w:spacing w:line="288" w:lineRule="auto"/>
            </w:pPr>
            <w:r>
              <w:t>[Date signed]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2F29F0" w:rsidRDefault="002F29F0" w:rsidP="00F668C9">
            <w:pPr>
              <w:spacing w:line="288" w:lineRule="auto"/>
            </w:pPr>
            <w:r>
              <w:t>[email address]</w:t>
            </w:r>
          </w:p>
        </w:tc>
      </w:tr>
      <w:tr w:rsidR="002F29F0" w:rsidTr="009C39E7">
        <w:trPr>
          <w:trHeight w:val="845"/>
        </w:trPr>
        <w:tc>
          <w:tcPr>
            <w:tcW w:w="2581" w:type="dxa"/>
            <w:tcBorders>
              <w:top w:val="single" w:sz="4" w:space="0" w:color="auto"/>
            </w:tcBorders>
          </w:tcPr>
          <w:p w:rsidR="002F29F0" w:rsidRDefault="002F29F0" w:rsidP="00F668C9">
            <w:pPr>
              <w:spacing w:line="288" w:lineRule="auto"/>
            </w:pPr>
            <w:r>
              <w:t>Signature of Landowner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2F29F0" w:rsidRDefault="002F29F0" w:rsidP="00F668C9">
            <w:pPr>
              <w:spacing w:line="288" w:lineRule="auto"/>
            </w:pPr>
            <w:r>
              <w:t>Name of Landowner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F29F0" w:rsidRDefault="002F29F0" w:rsidP="00F668C9">
            <w:pPr>
              <w:spacing w:line="288" w:lineRule="auto"/>
            </w:pPr>
            <w:r>
              <w:t>Date Signed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2F29F0" w:rsidRDefault="002F29F0" w:rsidP="00F668C9">
            <w:pPr>
              <w:spacing w:line="288" w:lineRule="auto"/>
            </w:pPr>
            <w:r>
              <w:t>Email address</w:t>
            </w:r>
          </w:p>
        </w:tc>
      </w:tr>
      <w:tr w:rsidR="009F3E4C" w:rsidTr="009C39E7">
        <w:trPr>
          <w:trHeight w:val="720"/>
        </w:trPr>
        <w:tc>
          <w:tcPr>
            <w:tcW w:w="2581" w:type="dxa"/>
            <w:tcBorders>
              <w:bottom w:val="single" w:sz="4" w:space="0" w:color="auto"/>
            </w:tcBorders>
          </w:tcPr>
          <w:p w:rsidR="009F3E4C" w:rsidRDefault="009F3E4C" w:rsidP="009F3E4C">
            <w:pPr>
              <w:spacing w:line="288" w:lineRule="auto"/>
            </w:pPr>
            <w:r>
              <w:t>[signature]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9F3E4C" w:rsidRDefault="009F3E4C" w:rsidP="009F3E4C">
            <w:pPr>
              <w:spacing w:line="288" w:lineRule="auto"/>
            </w:pPr>
            <w:r>
              <w:t>[Name]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F3E4C" w:rsidRDefault="009F3E4C" w:rsidP="009F3E4C">
            <w:pPr>
              <w:spacing w:line="288" w:lineRule="auto"/>
            </w:pPr>
            <w:r>
              <w:t>[Date signed]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9F3E4C" w:rsidRDefault="009F3E4C" w:rsidP="009F3E4C">
            <w:pPr>
              <w:spacing w:line="288" w:lineRule="auto"/>
            </w:pPr>
            <w:r>
              <w:t>[email address]</w:t>
            </w:r>
          </w:p>
        </w:tc>
      </w:tr>
      <w:tr w:rsidR="002F29F0" w:rsidTr="009C39E7">
        <w:trPr>
          <w:trHeight w:val="1178"/>
        </w:trPr>
        <w:tc>
          <w:tcPr>
            <w:tcW w:w="2581" w:type="dxa"/>
            <w:tcBorders>
              <w:top w:val="single" w:sz="4" w:space="0" w:color="auto"/>
            </w:tcBorders>
          </w:tcPr>
          <w:p w:rsidR="002F29F0" w:rsidRDefault="002F29F0" w:rsidP="002F29F0">
            <w:pPr>
              <w:spacing w:line="288" w:lineRule="auto"/>
            </w:pPr>
            <w:r>
              <w:t xml:space="preserve">Signature of Representative 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2F29F0" w:rsidRDefault="002F29F0" w:rsidP="002F29F0">
            <w:pPr>
              <w:spacing w:line="288" w:lineRule="auto"/>
            </w:pPr>
            <w:r>
              <w:t>Representative and Name of Grantee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F29F0" w:rsidRDefault="002F29F0" w:rsidP="002F29F0">
            <w:pPr>
              <w:spacing w:line="288" w:lineRule="auto"/>
            </w:pPr>
            <w:r>
              <w:t>Date Signed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2F29F0" w:rsidRDefault="002F29F0" w:rsidP="002F29F0">
            <w:pPr>
              <w:spacing w:line="288" w:lineRule="auto"/>
            </w:pPr>
            <w:r>
              <w:t>Email address</w:t>
            </w:r>
          </w:p>
        </w:tc>
      </w:tr>
      <w:tr w:rsidR="009F3E4C" w:rsidTr="009C39E7">
        <w:trPr>
          <w:trHeight w:val="522"/>
        </w:trPr>
        <w:tc>
          <w:tcPr>
            <w:tcW w:w="2581" w:type="dxa"/>
            <w:tcBorders>
              <w:bottom w:val="single" w:sz="4" w:space="0" w:color="auto"/>
            </w:tcBorders>
          </w:tcPr>
          <w:p w:rsidR="009F3E4C" w:rsidRDefault="009F3E4C" w:rsidP="009F3E4C">
            <w:pPr>
              <w:spacing w:line="288" w:lineRule="auto"/>
            </w:pPr>
            <w:r>
              <w:t>[signature]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9F3E4C" w:rsidRDefault="009F3E4C" w:rsidP="009F3E4C">
            <w:pPr>
              <w:spacing w:line="288" w:lineRule="auto"/>
            </w:pPr>
            <w:r>
              <w:t>[Name]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F3E4C" w:rsidRDefault="009F3E4C" w:rsidP="009F3E4C">
            <w:pPr>
              <w:spacing w:line="288" w:lineRule="auto"/>
            </w:pPr>
            <w:r>
              <w:t>[Date signed]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9F3E4C" w:rsidRDefault="009F3E4C" w:rsidP="009F3E4C">
            <w:pPr>
              <w:spacing w:line="288" w:lineRule="auto"/>
            </w:pPr>
            <w:r>
              <w:t>[email address]</w:t>
            </w:r>
          </w:p>
        </w:tc>
      </w:tr>
      <w:tr w:rsidR="002F29F0" w:rsidTr="009C39E7">
        <w:tc>
          <w:tcPr>
            <w:tcW w:w="2581" w:type="dxa"/>
            <w:tcBorders>
              <w:top w:val="single" w:sz="4" w:space="0" w:color="auto"/>
            </w:tcBorders>
          </w:tcPr>
          <w:p w:rsidR="002F29F0" w:rsidRDefault="002F29F0" w:rsidP="00D04428">
            <w:pPr>
              <w:spacing w:line="288" w:lineRule="auto"/>
            </w:pPr>
            <w:r>
              <w:t>S</w:t>
            </w:r>
            <w:r w:rsidR="00D04428">
              <w:t>ignature of Other Party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2F29F0" w:rsidRDefault="002F29F0" w:rsidP="00D04428">
            <w:pPr>
              <w:spacing w:line="288" w:lineRule="auto"/>
            </w:pPr>
            <w:r>
              <w:t xml:space="preserve">Name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F29F0" w:rsidRDefault="002F29F0" w:rsidP="002F29F0">
            <w:pPr>
              <w:spacing w:line="288" w:lineRule="auto"/>
            </w:pPr>
            <w:r>
              <w:t>Date Signed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2F29F0" w:rsidRDefault="002F29F0" w:rsidP="002F29F0">
            <w:pPr>
              <w:spacing w:line="288" w:lineRule="auto"/>
            </w:pPr>
            <w:r>
              <w:t>Email address</w:t>
            </w:r>
          </w:p>
        </w:tc>
      </w:tr>
    </w:tbl>
    <w:p w:rsidR="002F29F0" w:rsidRDefault="002F29F0" w:rsidP="00F668C9">
      <w:pPr>
        <w:spacing w:line="288" w:lineRule="auto"/>
      </w:pPr>
    </w:p>
    <w:sectPr w:rsidR="002F29F0" w:rsidSect="006613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E2" w:rsidRDefault="00D707E2" w:rsidP="00BC53B5">
      <w:r>
        <w:separator/>
      </w:r>
    </w:p>
  </w:endnote>
  <w:endnote w:type="continuationSeparator" w:id="0">
    <w:p w:rsidR="00D707E2" w:rsidRDefault="00D707E2" w:rsidP="00BC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E2" w:rsidRDefault="00D707E2" w:rsidP="00BC53B5">
      <w:r>
        <w:separator/>
      </w:r>
    </w:p>
  </w:footnote>
  <w:footnote w:type="continuationSeparator" w:id="0">
    <w:p w:rsidR="00D707E2" w:rsidRDefault="00D707E2" w:rsidP="00BC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B5" w:rsidRPr="00594912" w:rsidRDefault="00BC53B5" w:rsidP="00BC53B5">
    <w:pPr>
      <w:jc w:val="center"/>
      <w:rPr>
        <w:b/>
      </w:rPr>
    </w:pPr>
    <w:r w:rsidRPr="00594912">
      <w:rPr>
        <w:b/>
      </w:rPr>
      <w:t>LANDOWNER AGREEMENT TEMPLATE</w:t>
    </w:r>
  </w:p>
  <w:p w:rsidR="00BC53B5" w:rsidRPr="00BC53B5" w:rsidRDefault="00BC53B5" w:rsidP="00BC5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469"/>
    <w:multiLevelType w:val="hybridMultilevel"/>
    <w:tmpl w:val="D0B2FC2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C9"/>
    <w:rsid w:val="0007625D"/>
    <w:rsid w:val="000B2E4A"/>
    <w:rsid w:val="000D33FD"/>
    <w:rsid w:val="001118C3"/>
    <w:rsid w:val="00131F8F"/>
    <w:rsid w:val="001B7818"/>
    <w:rsid w:val="002F29F0"/>
    <w:rsid w:val="003C430A"/>
    <w:rsid w:val="003C6E4D"/>
    <w:rsid w:val="005B7BFD"/>
    <w:rsid w:val="005C20D5"/>
    <w:rsid w:val="006613CB"/>
    <w:rsid w:val="0070696B"/>
    <w:rsid w:val="007F0935"/>
    <w:rsid w:val="008057DA"/>
    <w:rsid w:val="0087220F"/>
    <w:rsid w:val="008A532F"/>
    <w:rsid w:val="00903DCC"/>
    <w:rsid w:val="00914B07"/>
    <w:rsid w:val="00937C13"/>
    <w:rsid w:val="009C39E7"/>
    <w:rsid w:val="009F3E4C"/>
    <w:rsid w:val="00BC53B5"/>
    <w:rsid w:val="00C04F6E"/>
    <w:rsid w:val="00C53228"/>
    <w:rsid w:val="00CB4EE4"/>
    <w:rsid w:val="00CF0B0C"/>
    <w:rsid w:val="00D04428"/>
    <w:rsid w:val="00D707E2"/>
    <w:rsid w:val="00DE674B"/>
    <w:rsid w:val="00E8100B"/>
    <w:rsid w:val="00EC6D1C"/>
    <w:rsid w:val="00F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A5031-404C-43FB-AB04-36BF8117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668C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3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B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F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81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0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0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Sandberg</dc:creator>
  <cp:lastModifiedBy>Ashley Wendt</cp:lastModifiedBy>
  <cp:revision>1</cp:revision>
  <dcterms:created xsi:type="dcterms:W3CDTF">2021-07-08T20:19:00Z</dcterms:created>
  <dcterms:modified xsi:type="dcterms:W3CDTF">2021-07-08T20:19:00Z</dcterms:modified>
</cp:coreProperties>
</file>