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2A302" w14:textId="6B415745" w:rsidR="0064436C" w:rsidRDefault="00AF28F4" w:rsidP="0064436C">
      <w:pPr>
        <w:rPr>
          <w:rFonts w:cs="Times New Roman"/>
          <w:b/>
        </w:rPr>
      </w:pPr>
      <w:r w:rsidRPr="00FA55FD">
        <w:rPr>
          <w:rFonts w:cs="Times New Roman"/>
          <w:b/>
        </w:rPr>
        <w:t>Virginia</w:t>
      </w:r>
      <w:r w:rsidR="00E816F9">
        <w:rPr>
          <w:rFonts w:cs="Times New Roman"/>
          <w:b/>
        </w:rPr>
        <w:t>’s</w:t>
      </w:r>
      <w:r w:rsidRPr="00FA55FD">
        <w:rPr>
          <w:rFonts w:cs="Times New Roman"/>
          <w:b/>
        </w:rPr>
        <w:t xml:space="preserve"> </w:t>
      </w:r>
      <w:r w:rsidR="00856586" w:rsidRPr="00FA55FD">
        <w:rPr>
          <w:rFonts w:cs="Times New Roman"/>
          <w:b/>
        </w:rPr>
        <w:t xml:space="preserve">Chesapeake Bay </w:t>
      </w:r>
      <w:r w:rsidR="00D57D1B">
        <w:rPr>
          <w:rFonts w:cs="Times New Roman"/>
          <w:b/>
        </w:rPr>
        <w:t>2022-2023</w:t>
      </w:r>
      <w:r w:rsidR="00132C12">
        <w:rPr>
          <w:rFonts w:cs="Times New Roman"/>
          <w:b/>
        </w:rPr>
        <w:t xml:space="preserve"> </w:t>
      </w:r>
      <w:r w:rsidR="00856586" w:rsidRPr="00FA55FD">
        <w:rPr>
          <w:rFonts w:cs="Times New Roman"/>
          <w:b/>
        </w:rPr>
        <w:t xml:space="preserve">Programmatic Milestones </w:t>
      </w:r>
      <w:bookmarkStart w:id="0" w:name="_GoBack"/>
      <w:bookmarkEnd w:id="0"/>
    </w:p>
    <w:p w14:paraId="3D2960C4" w14:textId="77777777" w:rsidR="005D370A" w:rsidRPr="005D370A" w:rsidRDefault="005D370A" w:rsidP="0064436C">
      <w:pPr>
        <w:contextualSpacing/>
        <w:rPr>
          <w:rFonts w:cs="Times New Roman"/>
          <w:sz w:val="16"/>
          <w:szCs w:val="16"/>
        </w:rPr>
      </w:pPr>
    </w:p>
    <w:tbl>
      <w:tblPr>
        <w:tblW w:w="505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Caption w:val="Virginia 2022-2023 Ches Bay Programmatic Milestones"/>
        <w:tblDescription w:val="Milestones for Virginia"/>
      </w:tblPr>
      <w:tblGrid>
        <w:gridCol w:w="1166"/>
        <w:gridCol w:w="1619"/>
        <w:gridCol w:w="1888"/>
        <w:gridCol w:w="5043"/>
        <w:gridCol w:w="1619"/>
        <w:gridCol w:w="5039"/>
        <w:gridCol w:w="2542"/>
      </w:tblGrid>
      <w:tr w:rsidR="00836D3D" w:rsidRPr="003E6A4F" w14:paraId="51C3B645" w14:textId="57EB9902" w:rsidTr="00AF2C0D">
        <w:trPr>
          <w:cantSplit/>
          <w:trHeight w:val="720"/>
          <w:tblHeader/>
        </w:trPr>
        <w:tc>
          <w:tcPr>
            <w:tcW w:w="308" w:type="pct"/>
            <w:tcBorders>
              <w:top w:val="single" w:sz="4" w:space="0" w:color="auto"/>
              <w:bottom w:val="single" w:sz="4" w:space="0" w:color="auto"/>
              <w:right w:val="single" w:sz="4" w:space="0" w:color="auto"/>
            </w:tcBorders>
            <w:vAlign w:val="center"/>
          </w:tcPr>
          <w:p w14:paraId="0EF226FF" w14:textId="77777777" w:rsidR="00271C6F" w:rsidRPr="00836D3D" w:rsidRDefault="00271C6F" w:rsidP="00A82833">
            <w:pPr>
              <w:pStyle w:val="Heading1"/>
            </w:pPr>
            <w:r w:rsidRPr="00836D3D">
              <w:t>Milestone</w:t>
            </w:r>
          </w:p>
          <w:p w14:paraId="7BA38C48" w14:textId="353511BA" w:rsidR="00271C6F" w:rsidRPr="00836D3D" w:rsidRDefault="00271C6F" w:rsidP="00A82833">
            <w:pPr>
              <w:pStyle w:val="Heading1"/>
            </w:pPr>
            <w:r w:rsidRPr="00836D3D">
              <w:t>Number</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0B2E8" w14:textId="59490E17" w:rsidR="00271C6F" w:rsidRPr="00836D3D" w:rsidRDefault="00271C6F" w:rsidP="00A82833">
            <w:pPr>
              <w:pStyle w:val="Heading1"/>
            </w:pPr>
            <w:r w:rsidRPr="00836D3D">
              <w:t>Phase III WIP</w:t>
            </w:r>
          </w:p>
          <w:p w14:paraId="4A08EC14" w14:textId="3AE674FE" w:rsidR="00271C6F" w:rsidRPr="00836D3D" w:rsidRDefault="00271C6F" w:rsidP="00A82833">
            <w:pPr>
              <w:pStyle w:val="Heading1"/>
            </w:pPr>
            <w:r w:rsidRPr="00836D3D">
              <w:t xml:space="preserve">Initiative or Page Number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69A4F" w14:textId="49C56F1D" w:rsidR="00271C6F" w:rsidRPr="00836D3D" w:rsidRDefault="00271C6F" w:rsidP="00A82833">
            <w:pPr>
              <w:pStyle w:val="Heading1"/>
            </w:pPr>
            <w:r w:rsidRPr="00836D3D">
              <w:t>Lead Agency</w:t>
            </w:r>
            <w:r w:rsidR="00A51FBA" w:rsidRPr="00836D3D">
              <w:t>/</w:t>
            </w:r>
          </w:p>
          <w:p w14:paraId="15883283" w14:textId="00D3D60B" w:rsidR="00271C6F" w:rsidRPr="00836D3D" w:rsidRDefault="00271C6F" w:rsidP="00A82833">
            <w:pPr>
              <w:pStyle w:val="Heading1"/>
            </w:pPr>
            <w:r w:rsidRPr="00836D3D">
              <w:t>Supporting Agencies</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C1FE7" w14:textId="060CB719" w:rsidR="00271C6F" w:rsidRPr="00836D3D" w:rsidRDefault="00271C6F" w:rsidP="00A82833">
            <w:pPr>
              <w:pStyle w:val="Heading1"/>
            </w:pPr>
            <w:r w:rsidRPr="00836D3D">
              <w:t>Actions</w:t>
            </w:r>
          </w:p>
          <w:p w14:paraId="250689DB" w14:textId="1ED47228" w:rsidR="00271C6F" w:rsidRPr="00836D3D" w:rsidRDefault="00271C6F" w:rsidP="00A82833">
            <w:pPr>
              <w:pStyle w:val="Heading1"/>
            </w:pPr>
            <w:r w:rsidRPr="00836D3D">
              <w:t>&amp; Deliverables</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3C4BA" w14:textId="77777777" w:rsidR="00271C6F" w:rsidRPr="00836D3D" w:rsidRDefault="00271C6F" w:rsidP="00A82833">
            <w:pPr>
              <w:pStyle w:val="Heading1"/>
            </w:pPr>
            <w:r w:rsidRPr="00836D3D">
              <w:t xml:space="preserve">Target </w:t>
            </w:r>
          </w:p>
          <w:p w14:paraId="06E36E3A" w14:textId="59C70C28" w:rsidR="00271C6F" w:rsidRPr="00836D3D" w:rsidRDefault="00271C6F" w:rsidP="00A82833">
            <w:pPr>
              <w:pStyle w:val="Heading1"/>
            </w:pPr>
            <w:r w:rsidRPr="00836D3D">
              <w:t>Dates</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358E9" w14:textId="77777777" w:rsidR="00271C6F" w:rsidRPr="00836D3D" w:rsidRDefault="00271C6F" w:rsidP="00A82833">
            <w:pPr>
              <w:pStyle w:val="Heading1"/>
            </w:pPr>
            <w:r w:rsidRPr="00836D3D">
              <w:t xml:space="preserve">General </w:t>
            </w:r>
          </w:p>
          <w:p w14:paraId="34DB07B7" w14:textId="6F958A42" w:rsidR="00271C6F" w:rsidRPr="00836D3D" w:rsidRDefault="00271C6F" w:rsidP="00A82833">
            <w:pPr>
              <w:pStyle w:val="Heading1"/>
            </w:pPr>
            <w:r w:rsidRPr="00836D3D">
              <w:t>Comments</w:t>
            </w:r>
          </w:p>
        </w:tc>
        <w:tc>
          <w:tcPr>
            <w:tcW w:w="672" w:type="pct"/>
            <w:tcBorders>
              <w:top w:val="single" w:sz="4" w:space="0" w:color="auto"/>
              <w:left w:val="single" w:sz="4" w:space="0" w:color="auto"/>
              <w:bottom w:val="single" w:sz="4" w:space="0" w:color="auto"/>
              <w:right w:val="single" w:sz="4" w:space="0" w:color="auto"/>
            </w:tcBorders>
            <w:vAlign w:val="center"/>
          </w:tcPr>
          <w:p w14:paraId="279D9D71" w14:textId="77777777" w:rsidR="00F61168" w:rsidRPr="00836D3D" w:rsidRDefault="00271C6F" w:rsidP="00A82833">
            <w:pPr>
              <w:pStyle w:val="Heading1"/>
            </w:pPr>
            <w:r w:rsidRPr="00836D3D">
              <w:t>Funding/</w:t>
            </w:r>
          </w:p>
          <w:p w14:paraId="0459CD41" w14:textId="4F41BA87" w:rsidR="00271C6F" w:rsidRPr="00836D3D" w:rsidRDefault="00271C6F" w:rsidP="00A82833">
            <w:pPr>
              <w:pStyle w:val="Heading1"/>
            </w:pPr>
            <w:r w:rsidRPr="00836D3D">
              <w:t>Grant Details</w:t>
            </w:r>
          </w:p>
        </w:tc>
      </w:tr>
      <w:tr w:rsidR="00836D3D" w:rsidRPr="003E6A4F" w14:paraId="495C217E" w14:textId="0423DCD5" w:rsidTr="00AF2C0D">
        <w:trPr>
          <w:cantSplit/>
          <w:trHeight w:val="720"/>
        </w:trPr>
        <w:tc>
          <w:tcPr>
            <w:tcW w:w="308" w:type="pct"/>
            <w:tcBorders>
              <w:top w:val="single" w:sz="4" w:space="0" w:color="auto"/>
              <w:left w:val="single" w:sz="4" w:space="0" w:color="auto"/>
              <w:bottom w:val="single" w:sz="4" w:space="0" w:color="auto"/>
              <w:right w:val="nil"/>
            </w:tcBorders>
            <w:shd w:val="clear" w:color="auto" w:fill="BDD6EE" w:themeFill="accent1" w:themeFillTint="66"/>
          </w:tcPr>
          <w:p w14:paraId="082364A5" w14:textId="77777777" w:rsidR="00271C6F" w:rsidRPr="003E6A4F" w:rsidRDefault="00271C6F" w:rsidP="003757BD">
            <w:pPr>
              <w:spacing w:after="0" w:line="240" w:lineRule="auto"/>
              <w:jc w:val="center"/>
              <w:rPr>
                <w:rFonts w:eastAsia="Times New Roman" w:cs="Times New Roman"/>
                <w:b/>
                <w:bCs/>
              </w:rPr>
            </w:pPr>
          </w:p>
        </w:tc>
        <w:tc>
          <w:tcPr>
            <w:tcW w:w="428" w:type="pct"/>
            <w:tcBorders>
              <w:top w:val="single" w:sz="4" w:space="0" w:color="auto"/>
              <w:left w:val="nil"/>
              <w:bottom w:val="single" w:sz="4" w:space="0" w:color="auto"/>
              <w:right w:val="nil"/>
            </w:tcBorders>
            <w:shd w:val="clear" w:color="auto" w:fill="BDD6EE" w:themeFill="accent1" w:themeFillTint="66"/>
          </w:tcPr>
          <w:p w14:paraId="5C345725" w14:textId="4C498FA8" w:rsidR="00271C6F" w:rsidRPr="003E6A4F" w:rsidRDefault="00271C6F" w:rsidP="003757BD">
            <w:pPr>
              <w:spacing w:after="0" w:line="240" w:lineRule="auto"/>
              <w:jc w:val="center"/>
              <w:rPr>
                <w:rFonts w:eastAsia="Times New Roman" w:cs="Times New Roman"/>
                <w:b/>
                <w:bCs/>
              </w:rPr>
            </w:pPr>
          </w:p>
        </w:tc>
        <w:tc>
          <w:tcPr>
            <w:tcW w:w="499" w:type="pct"/>
            <w:tcBorders>
              <w:top w:val="single" w:sz="4" w:space="0" w:color="auto"/>
              <w:left w:val="nil"/>
              <w:bottom w:val="single" w:sz="4" w:space="0" w:color="auto"/>
              <w:right w:val="nil"/>
            </w:tcBorders>
            <w:shd w:val="clear" w:color="auto" w:fill="BDD6EE" w:themeFill="accent1" w:themeFillTint="66"/>
          </w:tcPr>
          <w:p w14:paraId="5F001DBA" w14:textId="77777777" w:rsidR="00271C6F" w:rsidRPr="003E6A4F" w:rsidRDefault="00271C6F" w:rsidP="003757BD">
            <w:pPr>
              <w:spacing w:after="0" w:line="240" w:lineRule="auto"/>
              <w:jc w:val="center"/>
              <w:rPr>
                <w:rFonts w:eastAsia="Times New Roman" w:cs="Times New Roman"/>
                <w:b/>
                <w:bCs/>
              </w:rPr>
            </w:pPr>
          </w:p>
        </w:tc>
        <w:tc>
          <w:tcPr>
            <w:tcW w:w="1333" w:type="pct"/>
            <w:tcBorders>
              <w:top w:val="single" w:sz="4" w:space="0" w:color="auto"/>
              <w:left w:val="nil"/>
              <w:bottom w:val="single" w:sz="4" w:space="0" w:color="auto"/>
              <w:right w:val="nil"/>
            </w:tcBorders>
            <w:shd w:val="clear" w:color="auto" w:fill="BDD6EE" w:themeFill="accent1" w:themeFillTint="66"/>
            <w:vAlign w:val="center"/>
          </w:tcPr>
          <w:p w14:paraId="1D03E75B" w14:textId="6DF36DA1" w:rsidR="00271C6F" w:rsidRPr="00836D3D" w:rsidRDefault="00271C6F" w:rsidP="00A82833">
            <w:pPr>
              <w:pStyle w:val="Heading2"/>
            </w:pPr>
            <w:r w:rsidRPr="00836D3D">
              <w:t>Agriculture -</w:t>
            </w:r>
          </w:p>
          <w:p w14:paraId="22814901" w14:textId="1A5DD6BE" w:rsidR="00271C6F" w:rsidRPr="00836D3D" w:rsidRDefault="00271C6F" w:rsidP="00A82833">
            <w:pPr>
              <w:pStyle w:val="Heading2"/>
            </w:pPr>
            <w:r w:rsidRPr="00836D3D">
              <w:t>Key Ongoing Activities</w:t>
            </w:r>
          </w:p>
        </w:tc>
        <w:tc>
          <w:tcPr>
            <w:tcW w:w="428" w:type="pct"/>
            <w:tcBorders>
              <w:top w:val="single" w:sz="4" w:space="0" w:color="auto"/>
              <w:left w:val="nil"/>
              <w:bottom w:val="single" w:sz="4" w:space="0" w:color="auto"/>
              <w:right w:val="nil"/>
            </w:tcBorders>
            <w:shd w:val="clear" w:color="auto" w:fill="BDD6EE" w:themeFill="accent1" w:themeFillTint="66"/>
          </w:tcPr>
          <w:p w14:paraId="54DA7C6F" w14:textId="77777777" w:rsidR="00271C6F" w:rsidRPr="003E6A4F" w:rsidRDefault="00271C6F" w:rsidP="003757BD">
            <w:pPr>
              <w:spacing w:after="0" w:line="240" w:lineRule="auto"/>
              <w:jc w:val="center"/>
              <w:rPr>
                <w:rFonts w:eastAsia="Times New Roman" w:cs="Times New Roman"/>
                <w:b/>
                <w:bCs/>
              </w:rPr>
            </w:pPr>
          </w:p>
        </w:tc>
        <w:tc>
          <w:tcPr>
            <w:tcW w:w="1332" w:type="pct"/>
            <w:tcBorders>
              <w:top w:val="single" w:sz="4" w:space="0" w:color="auto"/>
              <w:left w:val="nil"/>
              <w:bottom w:val="single" w:sz="4" w:space="0" w:color="auto"/>
              <w:right w:val="nil"/>
            </w:tcBorders>
            <w:shd w:val="clear" w:color="auto" w:fill="BDD6EE" w:themeFill="accent1" w:themeFillTint="66"/>
          </w:tcPr>
          <w:p w14:paraId="5CE49CB1" w14:textId="77777777" w:rsidR="00271C6F" w:rsidRPr="003E6A4F" w:rsidRDefault="00271C6F" w:rsidP="003757BD">
            <w:pPr>
              <w:spacing w:after="0" w:line="240" w:lineRule="auto"/>
              <w:jc w:val="center"/>
              <w:rPr>
                <w:rFonts w:eastAsia="Times New Roman" w:cs="Times New Roman"/>
                <w:b/>
                <w:bCs/>
              </w:rPr>
            </w:pPr>
          </w:p>
        </w:tc>
        <w:tc>
          <w:tcPr>
            <w:tcW w:w="672" w:type="pct"/>
            <w:tcBorders>
              <w:top w:val="single" w:sz="4" w:space="0" w:color="auto"/>
              <w:left w:val="nil"/>
              <w:bottom w:val="single" w:sz="4" w:space="0" w:color="auto"/>
              <w:right w:val="single" w:sz="4" w:space="0" w:color="auto"/>
            </w:tcBorders>
            <w:shd w:val="clear" w:color="auto" w:fill="BDD6EE" w:themeFill="accent1" w:themeFillTint="66"/>
          </w:tcPr>
          <w:p w14:paraId="6EDB7CEA" w14:textId="77777777" w:rsidR="00271C6F" w:rsidRPr="003E6A4F" w:rsidRDefault="00271C6F" w:rsidP="003757BD">
            <w:pPr>
              <w:spacing w:after="0" w:line="240" w:lineRule="auto"/>
              <w:jc w:val="center"/>
              <w:rPr>
                <w:rFonts w:eastAsia="Times New Roman" w:cs="Times New Roman"/>
                <w:b/>
                <w:bCs/>
              </w:rPr>
            </w:pPr>
          </w:p>
        </w:tc>
      </w:tr>
      <w:tr w:rsidR="00836D3D" w:rsidRPr="003E6A4F" w14:paraId="3D3DCA62" w14:textId="75541D48" w:rsidTr="00AF2C0D">
        <w:trPr>
          <w:trHeight w:val="720"/>
        </w:trPr>
        <w:tc>
          <w:tcPr>
            <w:tcW w:w="308" w:type="pct"/>
            <w:tcBorders>
              <w:top w:val="single" w:sz="4" w:space="0" w:color="auto"/>
              <w:bottom w:val="single" w:sz="4" w:space="0" w:color="auto"/>
              <w:right w:val="single" w:sz="4" w:space="0" w:color="auto"/>
            </w:tcBorders>
          </w:tcPr>
          <w:p w14:paraId="2CB6B75A" w14:textId="333837B5" w:rsidR="00271C6F" w:rsidRPr="003E6A4F" w:rsidRDefault="005124E2" w:rsidP="003757BD">
            <w:pPr>
              <w:spacing w:after="0" w:line="240" w:lineRule="auto"/>
              <w:rPr>
                <w:rFonts w:eastAsia="Times New Roman" w:cs="Times New Roman"/>
              </w:rPr>
            </w:pPr>
            <w:r>
              <w:rPr>
                <w:rFonts w:eastAsia="Times New Roman" w:cs="Times New Roman"/>
              </w:rPr>
              <w:t>A1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E7DCDE4" w14:textId="2BF9AB81" w:rsidR="00271C6F" w:rsidRPr="003E6A4F" w:rsidRDefault="007016E6" w:rsidP="003757BD">
            <w:pPr>
              <w:spacing w:after="0" w:line="240" w:lineRule="auto"/>
              <w:rPr>
                <w:rFonts w:eastAsia="Times New Roman" w:cs="Times New Roman"/>
              </w:rPr>
            </w:pPr>
            <w:r w:rsidRPr="007016E6">
              <w:rPr>
                <w:rFonts w:eastAsia="Times New Roman" w:cs="Times New Roman"/>
              </w:rPr>
              <w:t>WIP Initiative 30</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B508BFA" w14:textId="4B888020" w:rsidR="00271C6F" w:rsidRPr="003E6A4F" w:rsidRDefault="00271C6F" w:rsidP="003757BD">
            <w:pPr>
              <w:spacing w:after="0" w:line="240" w:lineRule="auto"/>
              <w:rPr>
                <w:rFonts w:eastAsia="Times New Roman" w:cs="Times New Roman"/>
              </w:rPr>
            </w:pPr>
            <w:r w:rsidRPr="003E6A4F">
              <w:t>D</w:t>
            </w:r>
            <w:r w:rsidR="00F3368E">
              <w:t xml:space="preserve">epartment of </w:t>
            </w:r>
            <w:r w:rsidRPr="003E6A4F">
              <w:t>E</w:t>
            </w:r>
            <w:r w:rsidR="00F3368E">
              <w:t xml:space="preserve">nvironmental </w:t>
            </w:r>
            <w:r w:rsidRPr="003E6A4F">
              <w:t>Q</w:t>
            </w:r>
            <w:r w:rsidR="00F3368E">
              <w:t>uality (DEQ)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03AAB8A" w14:textId="4AE87DD0" w:rsidR="00271C6F" w:rsidRPr="003E6A4F" w:rsidRDefault="00271C6F" w:rsidP="003757BD">
            <w:pPr>
              <w:spacing w:after="0" w:line="240" w:lineRule="auto"/>
              <w:rPr>
                <w:rStyle w:val="Hyperlink"/>
                <w:rFonts w:eastAsia="Times New Roman" w:cs="Times New Roman"/>
              </w:rPr>
            </w:pPr>
            <w:r w:rsidRPr="003E6A4F">
              <w:t xml:space="preserve">Reissue the </w:t>
            </w:r>
            <w:hyperlink r:id="rId8" w:history="1">
              <w:r w:rsidRPr="003E6A4F">
                <w:rPr>
                  <w:rStyle w:val="Hyperlink"/>
                  <w:rFonts w:eastAsia="Times New Roman" w:cs="Times New Roman"/>
                </w:rPr>
                <w:t>Virginia Pollution Abatement (VPA) Regulation and General Permit for Animal Feeding Operations and Animal Waste Management (9VAC25-192-10 et seq.)</w:t>
              </w:r>
            </w:hyperlink>
          </w:p>
          <w:p w14:paraId="2EC7B692" w14:textId="77777777" w:rsidR="00271C6F" w:rsidRPr="003E6A4F" w:rsidRDefault="00271C6F" w:rsidP="003757BD">
            <w:pPr>
              <w:spacing w:after="0" w:line="240" w:lineRule="auto"/>
              <w:rPr>
                <w:rStyle w:val="Hyperlink"/>
                <w:rFonts w:eastAsia="Times New Roman" w:cs="Times New Roman"/>
              </w:rPr>
            </w:pPr>
          </w:p>
          <w:p w14:paraId="2F97622C" w14:textId="4B52D079" w:rsidR="00271C6F" w:rsidRPr="003E6A4F" w:rsidRDefault="00271C6F" w:rsidP="003757BD">
            <w:pPr>
              <w:spacing w:after="0" w:line="240" w:lineRule="auto"/>
              <w:rPr>
                <w:rFonts w:eastAsia="Times New Roman" w:cs="Times New Roman"/>
              </w:rPr>
            </w:pPr>
            <w:r w:rsidRPr="003E6A4F">
              <w:rPr>
                <w:rFonts w:eastAsia="Times New Roman" w:cs="Times New Roman"/>
              </w:rPr>
              <w:t>Publish Notice of Intended Regulatory Action (NOIRA)</w:t>
            </w:r>
            <w:r w:rsidR="00AB32B5">
              <w:rPr>
                <w:rFonts w:eastAsia="Times New Roman" w:cs="Times New Roman"/>
              </w:rPr>
              <w:t>.</w:t>
            </w:r>
          </w:p>
          <w:p w14:paraId="5D9E0A06" w14:textId="77777777" w:rsidR="00271C6F" w:rsidRPr="003E6A4F" w:rsidRDefault="00271C6F" w:rsidP="003757BD">
            <w:pPr>
              <w:spacing w:after="0" w:line="240" w:lineRule="auto"/>
              <w:rPr>
                <w:rFonts w:eastAsia="Times New Roman" w:cs="Times New Roman"/>
              </w:rPr>
            </w:pPr>
          </w:p>
          <w:p w14:paraId="304FEE52" w14:textId="2B057FAF" w:rsidR="00271C6F" w:rsidRDefault="00271C6F" w:rsidP="003757BD">
            <w:pPr>
              <w:spacing w:after="0" w:line="240" w:lineRule="auto"/>
              <w:rPr>
                <w:rFonts w:eastAsia="Times New Roman" w:cs="Times New Roman"/>
              </w:rPr>
            </w:pPr>
            <w:r w:rsidRPr="003E6A4F">
              <w:rPr>
                <w:rFonts w:eastAsia="Times New Roman" w:cs="Times New Roman"/>
              </w:rPr>
              <w:t>Complete Technical Advisory Committee (TAC) meetings</w:t>
            </w:r>
            <w:r w:rsidR="00AB32B5">
              <w:rPr>
                <w:rFonts w:eastAsia="Times New Roman" w:cs="Times New Roman"/>
              </w:rPr>
              <w:t>.</w:t>
            </w:r>
          </w:p>
          <w:p w14:paraId="0C16E23F" w14:textId="14E1AA53" w:rsidR="005A6AD0" w:rsidRPr="003E6A4F" w:rsidRDefault="005A6AD0" w:rsidP="003757B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DDA2EB6" w14:textId="77777777" w:rsidR="00271C6F" w:rsidRPr="003E6A4F" w:rsidRDefault="00271C6F" w:rsidP="003757BD">
            <w:pPr>
              <w:spacing w:after="0" w:line="240" w:lineRule="auto"/>
              <w:rPr>
                <w:rFonts w:eastAsia="Times New Roman" w:cs="Times New Roman"/>
              </w:rPr>
            </w:pPr>
          </w:p>
          <w:p w14:paraId="6973C147" w14:textId="77777777" w:rsidR="00271C6F" w:rsidRPr="003E6A4F" w:rsidRDefault="00271C6F" w:rsidP="003757BD">
            <w:pPr>
              <w:spacing w:after="0" w:line="240" w:lineRule="auto"/>
              <w:rPr>
                <w:rFonts w:eastAsia="Times New Roman" w:cs="Times New Roman"/>
              </w:rPr>
            </w:pPr>
          </w:p>
          <w:p w14:paraId="2114817D" w14:textId="77777777" w:rsidR="00271C6F" w:rsidRPr="003E6A4F" w:rsidRDefault="00271C6F" w:rsidP="003757BD">
            <w:pPr>
              <w:spacing w:after="0" w:line="240" w:lineRule="auto"/>
              <w:rPr>
                <w:rFonts w:eastAsia="Times New Roman" w:cs="Times New Roman"/>
              </w:rPr>
            </w:pPr>
          </w:p>
          <w:p w14:paraId="155C2F19" w14:textId="77777777" w:rsidR="00271C6F" w:rsidRPr="003E6A4F" w:rsidRDefault="00271C6F" w:rsidP="003757BD">
            <w:pPr>
              <w:spacing w:after="0" w:line="240" w:lineRule="auto"/>
              <w:rPr>
                <w:rFonts w:eastAsia="Times New Roman" w:cs="Times New Roman"/>
              </w:rPr>
            </w:pPr>
          </w:p>
          <w:p w14:paraId="5FD6B934" w14:textId="77777777" w:rsidR="005962B5" w:rsidRDefault="005962B5" w:rsidP="003757BD">
            <w:pPr>
              <w:spacing w:after="0" w:line="240" w:lineRule="auto"/>
              <w:rPr>
                <w:rFonts w:eastAsia="Times New Roman" w:cs="Times New Roman"/>
              </w:rPr>
            </w:pPr>
          </w:p>
          <w:p w14:paraId="36240DC3" w14:textId="1AD688FF" w:rsidR="00271C6F" w:rsidRPr="003E6A4F" w:rsidRDefault="002336F3" w:rsidP="003757BD">
            <w:pPr>
              <w:spacing w:after="0" w:line="240" w:lineRule="auto"/>
              <w:rPr>
                <w:rFonts w:eastAsia="Times New Roman" w:cs="Times New Roman"/>
              </w:rPr>
            </w:pPr>
            <w:r>
              <w:rPr>
                <w:rFonts w:eastAsia="Times New Roman" w:cs="Times New Roman"/>
              </w:rPr>
              <w:t xml:space="preserve">Dec. </w:t>
            </w:r>
            <w:r w:rsidR="00271C6F" w:rsidRPr="003E6A4F">
              <w:rPr>
                <w:rFonts w:eastAsia="Times New Roman" w:cs="Times New Roman"/>
              </w:rPr>
              <w:t>31</w:t>
            </w:r>
            <w:r>
              <w:rPr>
                <w:rFonts w:eastAsia="Times New Roman" w:cs="Times New Roman"/>
              </w:rPr>
              <w:t xml:space="preserve">, </w:t>
            </w:r>
            <w:r w:rsidR="00271C6F" w:rsidRPr="003E6A4F">
              <w:rPr>
                <w:rFonts w:eastAsia="Times New Roman" w:cs="Times New Roman"/>
              </w:rPr>
              <w:t>2022</w:t>
            </w:r>
          </w:p>
          <w:p w14:paraId="2030CEFA" w14:textId="77777777" w:rsidR="00271C6F" w:rsidRPr="003E6A4F" w:rsidRDefault="00271C6F" w:rsidP="003757BD">
            <w:pPr>
              <w:spacing w:after="0" w:line="240" w:lineRule="auto"/>
              <w:rPr>
                <w:rFonts w:eastAsia="Times New Roman" w:cs="Times New Roman"/>
              </w:rPr>
            </w:pPr>
          </w:p>
          <w:p w14:paraId="64F23811" w14:textId="5DD35E0A" w:rsidR="00271C6F" w:rsidRPr="003E6A4F" w:rsidRDefault="002336F3" w:rsidP="003757BD">
            <w:pPr>
              <w:spacing w:after="0" w:line="240" w:lineRule="auto"/>
              <w:rPr>
                <w:rFonts w:eastAsia="Times New Roman" w:cs="Times New Roman"/>
              </w:rPr>
            </w:pPr>
            <w:r>
              <w:rPr>
                <w:rFonts w:eastAsia="Times New Roman" w:cs="Times New Roman"/>
              </w:rPr>
              <w:t xml:space="preserve">Dec. </w:t>
            </w:r>
            <w:r w:rsidRPr="003E6A4F">
              <w:rPr>
                <w:rFonts w:eastAsia="Times New Roman" w:cs="Times New Roman"/>
              </w:rPr>
              <w:t>31</w:t>
            </w:r>
            <w:r>
              <w:rPr>
                <w:rFonts w:eastAsia="Times New Roman" w:cs="Times New Roman"/>
              </w:rPr>
              <w:t>,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195A6E15" w14:textId="10C53997" w:rsidR="00271C6F" w:rsidRPr="003E6A4F" w:rsidRDefault="00271C6F" w:rsidP="003757BD">
            <w:pPr>
              <w:autoSpaceDE w:val="0"/>
              <w:autoSpaceDN w:val="0"/>
              <w:adjustRightInd w:val="0"/>
              <w:spacing w:after="0" w:line="240" w:lineRule="auto"/>
              <w:rPr>
                <w:rFonts w:eastAsia="Times New Roman" w:cs="Times New Roman"/>
              </w:rPr>
            </w:pPr>
            <w:r w:rsidRPr="003E6A4F">
              <w:rPr>
                <w:rFonts w:eastAsia="Times New Roman" w:cs="Times New Roman"/>
              </w:rPr>
              <w:t xml:space="preserve">This general permit prescribes a set of Best Management </w:t>
            </w:r>
            <w:r w:rsidRPr="00897213">
              <w:rPr>
                <w:rFonts w:eastAsia="Times New Roman" w:cs="Times New Roman"/>
              </w:rPr>
              <w:t xml:space="preserve">Practices </w:t>
            </w:r>
            <w:r w:rsidR="00020A2D">
              <w:rPr>
                <w:rFonts w:eastAsia="Times New Roman" w:cs="Times New Roman"/>
              </w:rPr>
              <w:t xml:space="preserve">(BMPs) </w:t>
            </w:r>
            <w:r w:rsidRPr="00897213">
              <w:rPr>
                <w:rFonts w:eastAsia="Times New Roman" w:cs="Times New Roman"/>
              </w:rPr>
              <w:t xml:space="preserve">established in State Water Control Law </w:t>
            </w:r>
            <w:hyperlink r:id="rId9" w:history="1">
              <w:r w:rsidRPr="00897213">
                <w:rPr>
                  <w:rStyle w:val="Hyperlink"/>
                  <w:rFonts w:eastAsia="Times New Roman" w:cs="Times New Roman"/>
                  <w:color w:val="auto"/>
                </w:rPr>
                <w:t>(</w:t>
              </w:r>
              <w:r w:rsidRPr="00897213">
                <w:rPr>
                  <w:rStyle w:val="Hyperlink"/>
                  <w:rFonts w:eastAsia="Times New Roman" w:cs="Times New Roman"/>
                </w:rPr>
                <w:t>§ 62.1-44.17:1.</w:t>
              </w:r>
              <w:r w:rsidRPr="00897213">
                <w:rPr>
                  <w:rStyle w:val="Hyperlink"/>
                  <w:rFonts w:eastAsia="Times New Roman" w:cs="Times New Roman"/>
                  <w:color w:val="auto"/>
                </w:rPr>
                <w:t>)</w:t>
              </w:r>
            </w:hyperlink>
            <w:r w:rsidRPr="00897213">
              <w:rPr>
                <w:rFonts w:eastAsia="Times New Roman" w:cs="Times New Roman"/>
              </w:rPr>
              <w:t xml:space="preserve"> </w:t>
            </w:r>
            <w:proofErr w:type="gramStart"/>
            <w:r w:rsidRPr="00897213">
              <w:rPr>
                <w:rFonts w:eastAsia="Times New Roman" w:cs="Times New Roman"/>
              </w:rPr>
              <w:t>for</w:t>
            </w:r>
            <w:proofErr w:type="gramEnd"/>
            <w:r w:rsidRPr="00897213">
              <w:rPr>
                <w:rFonts w:eastAsia="Times New Roman" w:cs="Times New Roman"/>
              </w:rPr>
              <w:t xml:space="preserve"> a particular</w:t>
            </w:r>
            <w:r w:rsidRPr="003E6A4F">
              <w:rPr>
                <w:rFonts w:eastAsia="Times New Roman" w:cs="Times New Roman"/>
              </w:rPr>
              <w:t xml:space="preserve"> universe of animal feeding operations</w:t>
            </w:r>
            <w:r>
              <w:rPr>
                <w:rFonts w:eastAsia="Times New Roman" w:cs="Times New Roman"/>
              </w:rPr>
              <w:t>.</w:t>
            </w:r>
          </w:p>
        </w:tc>
        <w:tc>
          <w:tcPr>
            <w:tcW w:w="672" w:type="pct"/>
            <w:tcBorders>
              <w:top w:val="single" w:sz="4" w:space="0" w:color="auto"/>
              <w:left w:val="single" w:sz="4" w:space="0" w:color="auto"/>
              <w:bottom w:val="single" w:sz="4" w:space="0" w:color="auto"/>
              <w:right w:val="single" w:sz="4" w:space="0" w:color="auto"/>
            </w:tcBorders>
          </w:tcPr>
          <w:p w14:paraId="36F45229" w14:textId="3EC99484" w:rsidR="00271C6F" w:rsidRPr="003E6A4F" w:rsidRDefault="00271C6F" w:rsidP="003757BD">
            <w:pPr>
              <w:autoSpaceDE w:val="0"/>
              <w:autoSpaceDN w:val="0"/>
              <w:adjustRightInd w:val="0"/>
              <w:spacing w:after="0" w:line="240" w:lineRule="auto"/>
              <w:rPr>
                <w:rFonts w:eastAsia="Times New Roman" w:cs="Times New Roman"/>
              </w:rPr>
            </w:pPr>
            <w:r w:rsidRPr="003E6A4F">
              <w:rPr>
                <w:rFonts w:eastAsia="Times New Roman" w:cs="Times New Roman"/>
              </w:rPr>
              <w:t>State funds</w:t>
            </w:r>
          </w:p>
        </w:tc>
      </w:tr>
      <w:tr w:rsidR="00836D3D" w:rsidRPr="003E6A4F" w14:paraId="205731EA" w14:textId="5600C43D" w:rsidTr="00AF2C0D">
        <w:trPr>
          <w:trHeight w:val="720"/>
        </w:trPr>
        <w:tc>
          <w:tcPr>
            <w:tcW w:w="308" w:type="pct"/>
            <w:tcBorders>
              <w:top w:val="single" w:sz="4" w:space="0" w:color="auto"/>
              <w:bottom w:val="single" w:sz="4" w:space="0" w:color="auto"/>
              <w:right w:val="single" w:sz="4" w:space="0" w:color="auto"/>
            </w:tcBorders>
          </w:tcPr>
          <w:p w14:paraId="1861C47B" w14:textId="7B116DDD" w:rsidR="00271C6F" w:rsidRPr="003E6A4F" w:rsidRDefault="005124E2" w:rsidP="003757BD">
            <w:pPr>
              <w:spacing w:after="0" w:line="240" w:lineRule="auto"/>
            </w:pPr>
            <w:r>
              <w:t>A2</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689F8A2" w14:textId="699EF796" w:rsidR="00271C6F" w:rsidRPr="003E6A4F" w:rsidRDefault="00271C6F" w:rsidP="003757BD">
            <w:pPr>
              <w:spacing w:after="0" w:line="240" w:lineRule="auto"/>
              <w:rPr>
                <w:rFonts w:eastAsia="Times New Roman" w:cs="Times New Roman"/>
              </w:rPr>
            </w:pPr>
            <w:r w:rsidRPr="003E6A4F">
              <w:t>p. 43</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61408F5" w14:textId="4D98970B" w:rsidR="00271C6F" w:rsidRPr="003E6A4F" w:rsidRDefault="00271C6F" w:rsidP="003757BD">
            <w:pPr>
              <w:spacing w:after="0" w:line="240" w:lineRule="auto"/>
              <w:rPr>
                <w:rFonts w:eastAsia="Times New Roman" w:cs="Times New Roman"/>
              </w:rPr>
            </w:pPr>
            <w:r w:rsidRPr="003E6A4F">
              <w:t>D</w:t>
            </w:r>
            <w:r w:rsidR="00F3368E">
              <w:t xml:space="preserve">epartment of </w:t>
            </w:r>
            <w:r w:rsidRPr="003E6A4F">
              <w:t>C</w:t>
            </w:r>
            <w:r w:rsidR="00F3368E">
              <w:t xml:space="preserve">onservation and </w:t>
            </w:r>
            <w:r w:rsidRPr="003E6A4F">
              <w:t>R</w:t>
            </w:r>
            <w:r w:rsidR="00F3368E">
              <w:t>ecreation (DCR)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BE1A09B" w14:textId="77777777" w:rsidR="00271C6F" w:rsidRDefault="00271C6F" w:rsidP="003757BD">
            <w:pPr>
              <w:spacing w:after="0" w:line="240" w:lineRule="auto"/>
            </w:pPr>
            <w:r w:rsidRPr="003E6A4F">
              <w:t>Require private sector Virginia-certified nutrient management planners who participate in Direct Pay to conduct Nutrient Management Plan verification.</w:t>
            </w:r>
          </w:p>
          <w:p w14:paraId="79A8A25A" w14:textId="67232F7C" w:rsidR="005A6AD0" w:rsidRPr="003E6A4F" w:rsidRDefault="005A6AD0" w:rsidP="003757B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5694091" w14:textId="24B00ADD" w:rsidR="00271C6F" w:rsidRPr="003E6A4F" w:rsidRDefault="00271C6F" w:rsidP="003757BD">
            <w:pPr>
              <w:spacing w:after="0" w:line="240" w:lineRule="auto"/>
              <w:rPr>
                <w:rFonts w:eastAsia="Times New Roman" w:cs="Times New Roman"/>
              </w:rPr>
            </w:pPr>
            <w:r w:rsidRPr="003E6A4F">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1DEEDD7" w14:textId="183D35B6" w:rsidR="00271C6F" w:rsidRPr="003E6A4F" w:rsidRDefault="00271C6F" w:rsidP="003757BD">
            <w:pPr>
              <w:autoSpaceDE w:val="0"/>
              <w:autoSpaceDN w:val="0"/>
              <w:adjustRightInd w:val="0"/>
              <w:spacing w:after="0" w:line="240" w:lineRule="auto"/>
              <w:rPr>
                <w:rFonts w:eastAsia="Times New Roman" w:cs="Times New Roman"/>
              </w:rPr>
            </w:pPr>
            <w:r w:rsidRPr="003E6A4F">
              <w:t xml:space="preserve">Private Direct Pay Planners enrolled in NMP Direct Pay are required to do NMP verification in year </w:t>
            </w:r>
            <w:r w:rsidR="00AA3D9A">
              <w:t>two</w:t>
            </w:r>
            <w:r w:rsidR="00AA3D9A" w:rsidRPr="003E6A4F">
              <w:t xml:space="preserve"> </w:t>
            </w:r>
            <w:r w:rsidRPr="003E6A4F">
              <w:t xml:space="preserve">and </w:t>
            </w:r>
            <w:r w:rsidR="00AA3D9A">
              <w:t>three</w:t>
            </w:r>
            <w:r w:rsidR="00AA3D9A" w:rsidRPr="003E6A4F">
              <w:t xml:space="preserve"> </w:t>
            </w:r>
            <w:r w:rsidRPr="003E6A4F">
              <w:t>of plan life</w:t>
            </w:r>
            <w:r w:rsidR="00CD75D2">
              <w:t>.</w:t>
            </w:r>
          </w:p>
        </w:tc>
        <w:tc>
          <w:tcPr>
            <w:tcW w:w="672" w:type="pct"/>
            <w:tcBorders>
              <w:top w:val="single" w:sz="4" w:space="0" w:color="auto"/>
              <w:left w:val="single" w:sz="4" w:space="0" w:color="auto"/>
              <w:bottom w:val="single" w:sz="4" w:space="0" w:color="auto"/>
              <w:right w:val="single" w:sz="4" w:space="0" w:color="auto"/>
            </w:tcBorders>
          </w:tcPr>
          <w:p w14:paraId="76752DBA" w14:textId="3ABB23DB" w:rsidR="00271C6F" w:rsidRPr="003E6A4F" w:rsidRDefault="00271C6F" w:rsidP="003757BD">
            <w:pPr>
              <w:autoSpaceDE w:val="0"/>
              <w:autoSpaceDN w:val="0"/>
              <w:adjustRightInd w:val="0"/>
              <w:spacing w:after="0" w:line="240" w:lineRule="auto"/>
              <w:rPr>
                <w:rFonts w:eastAsia="Times New Roman" w:cs="Times New Roman"/>
              </w:rPr>
            </w:pPr>
            <w:r w:rsidRPr="003E6A4F">
              <w:t>State and federal</w:t>
            </w:r>
            <w:r w:rsidR="002F2FC6">
              <w:t xml:space="preserve"> funds</w:t>
            </w:r>
          </w:p>
        </w:tc>
      </w:tr>
      <w:tr w:rsidR="00836D3D" w:rsidRPr="003E6A4F" w14:paraId="057EB3C0" w14:textId="0868230C" w:rsidTr="00AF2C0D">
        <w:trPr>
          <w:trHeight w:val="720"/>
        </w:trPr>
        <w:tc>
          <w:tcPr>
            <w:tcW w:w="308" w:type="pct"/>
            <w:tcBorders>
              <w:top w:val="single" w:sz="4" w:space="0" w:color="auto"/>
              <w:bottom w:val="single" w:sz="4" w:space="0" w:color="auto"/>
              <w:right w:val="single" w:sz="4" w:space="0" w:color="auto"/>
            </w:tcBorders>
          </w:tcPr>
          <w:p w14:paraId="4BE51029" w14:textId="60AA024C" w:rsidR="00271C6F" w:rsidRPr="003E6A4F" w:rsidRDefault="005124E2" w:rsidP="003757BD">
            <w:pPr>
              <w:spacing w:after="0" w:line="240" w:lineRule="auto"/>
            </w:pPr>
            <w:r>
              <w:t>A3</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C22AB8F" w14:textId="01A47EAC" w:rsidR="001E488E" w:rsidRPr="000111E5" w:rsidRDefault="001E488E" w:rsidP="003757BD">
            <w:pPr>
              <w:spacing w:after="0" w:line="240" w:lineRule="auto"/>
            </w:pPr>
            <w:r w:rsidRPr="003E6A4F">
              <w:t>WIP</w:t>
            </w:r>
            <w:r>
              <w:t xml:space="preserve"> Initiative 16</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91C66B6" w14:textId="48E8BF84" w:rsidR="00271C6F" w:rsidRPr="003E6A4F" w:rsidRDefault="00271C6F" w:rsidP="003757BD">
            <w:pPr>
              <w:spacing w:after="0" w:line="240" w:lineRule="auto"/>
              <w:rPr>
                <w:rFonts w:eastAsia="Times New Roman" w:cs="Times New Roman"/>
              </w:rPr>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8F829E0" w14:textId="77777777" w:rsidR="00271C6F" w:rsidRDefault="00271C6F" w:rsidP="003757BD">
            <w:pPr>
              <w:spacing w:after="0" w:line="240" w:lineRule="auto"/>
            </w:pPr>
            <w:r w:rsidRPr="003E6A4F">
              <w:t>Conduct annual Agricultural Needs Assessment and report funding needs to Governor and Virginia General Assembly.</w:t>
            </w:r>
          </w:p>
          <w:p w14:paraId="019D4530" w14:textId="77D8F33C" w:rsidR="005A6AD0" w:rsidRPr="003E6A4F" w:rsidRDefault="005A6AD0" w:rsidP="003757B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973F997" w14:textId="64C6393B" w:rsidR="00271C6F" w:rsidRPr="003E6A4F" w:rsidRDefault="00271C6F" w:rsidP="003757BD">
            <w:pPr>
              <w:spacing w:after="0" w:line="240" w:lineRule="auto"/>
              <w:rPr>
                <w:rFonts w:eastAsia="Times New Roman" w:cs="Times New Roman"/>
              </w:rPr>
            </w:pPr>
            <w:r w:rsidRPr="003E6A4F">
              <w:t>Nov. 1, 2022, Nov. 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13ABD58" w14:textId="7DBAB5B3" w:rsidR="00271C6F" w:rsidRPr="003E6A4F" w:rsidRDefault="00271C6F" w:rsidP="003757BD">
            <w:pPr>
              <w:spacing w:after="0" w:line="240" w:lineRule="auto"/>
              <w:rPr>
                <w:rFonts w:eastAsia="Times New Roman" w:cs="Times New Roman"/>
              </w:rPr>
            </w:pPr>
            <w:r w:rsidRPr="003E6A4F">
              <w:t>Updated annually</w:t>
            </w:r>
          </w:p>
        </w:tc>
        <w:tc>
          <w:tcPr>
            <w:tcW w:w="672" w:type="pct"/>
            <w:tcBorders>
              <w:top w:val="single" w:sz="4" w:space="0" w:color="auto"/>
              <w:left w:val="single" w:sz="4" w:space="0" w:color="auto"/>
              <w:bottom w:val="single" w:sz="4" w:space="0" w:color="auto"/>
              <w:right w:val="single" w:sz="4" w:space="0" w:color="auto"/>
            </w:tcBorders>
          </w:tcPr>
          <w:p w14:paraId="1E153B2F" w14:textId="400B7B44" w:rsidR="00271C6F" w:rsidRPr="003E6A4F" w:rsidRDefault="00271C6F" w:rsidP="003757BD">
            <w:pPr>
              <w:spacing w:after="0" w:line="240" w:lineRule="auto"/>
              <w:rPr>
                <w:rFonts w:eastAsia="Times New Roman" w:cs="Times New Roman"/>
              </w:rPr>
            </w:pPr>
            <w:r w:rsidRPr="003E6A4F">
              <w:t>State</w:t>
            </w:r>
            <w:r w:rsidR="002F2FC6">
              <w:t xml:space="preserve"> funds</w:t>
            </w:r>
          </w:p>
        </w:tc>
      </w:tr>
      <w:tr w:rsidR="00836D3D" w:rsidRPr="003E6A4F" w14:paraId="0D42C833" w14:textId="77777777" w:rsidTr="00AF2C0D">
        <w:trPr>
          <w:trHeight w:val="720"/>
        </w:trPr>
        <w:tc>
          <w:tcPr>
            <w:tcW w:w="308" w:type="pct"/>
            <w:tcBorders>
              <w:top w:val="single" w:sz="4" w:space="0" w:color="auto"/>
              <w:bottom w:val="single" w:sz="4" w:space="0" w:color="auto"/>
              <w:right w:val="single" w:sz="4" w:space="0" w:color="auto"/>
            </w:tcBorders>
          </w:tcPr>
          <w:p w14:paraId="256CD218" w14:textId="51F36DDC" w:rsidR="00271C6F" w:rsidRPr="003E6A4F" w:rsidRDefault="005124E2" w:rsidP="003757BD">
            <w:pPr>
              <w:spacing w:after="0" w:line="240" w:lineRule="auto"/>
            </w:pPr>
            <w:r>
              <w:t>A4</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2A5D4CE" w14:textId="1004BAB0" w:rsidR="00271C6F" w:rsidRPr="003E6A4F" w:rsidRDefault="00271C6F" w:rsidP="003757BD">
            <w:pPr>
              <w:spacing w:after="0" w:line="240" w:lineRule="auto"/>
              <w:rPr>
                <w:rFonts w:eastAsia="Times New Roman" w:cs="Times New Roman"/>
              </w:rPr>
            </w:pPr>
            <w:r w:rsidRPr="003E6A4F">
              <w:t>WIP</w:t>
            </w:r>
            <w:r w:rsidR="00F26C90">
              <w:t xml:space="preserve"> Initiative </w:t>
            </w:r>
            <w:r w:rsidRPr="003E6A4F">
              <w:t>13</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EE1A49F" w14:textId="4ED65842" w:rsidR="00271C6F" w:rsidRPr="003E6A4F" w:rsidRDefault="00271C6F" w:rsidP="003757BD">
            <w:pPr>
              <w:spacing w:after="0" w:line="240" w:lineRule="auto"/>
              <w:rPr>
                <w:rFonts w:eastAsia="Times New Roman" w:cs="Times New Roman"/>
              </w:rPr>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1755409" w14:textId="35851DD6" w:rsidR="00271C6F" w:rsidRPr="003E6A4F" w:rsidRDefault="00271C6F" w:rsidP="003757BD">
            <w:pPr>
              <w:spacing w:after="0" w:line="240" w:lineRule="auto"/>
              <w:rPr>
                <w:rFonts w:eastAsia="Times New Roman" w:cs="Times New Roman"/>
              </w:rPr>
            </w:pPr>
            <w:r w:rsidRPr="003E6A4F">
              <w:t>Conduct both cover crop and conservation tillage surveys in Chesapeake Bay watershed.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F195168" w14:textId="66DD3F24" w:rsidR="00A0079D" w:rsidRDefault="00271C6F" w:rsidP="003757BD">
            <w:pPr>
              <w:spacing w:after="0" w:line="240" w:lineRule="auto"/>
            </w:pPr>
            <w:r w:rsidRPr="003E6A4F">
              <w:t>Jun</w:t>
            </w:r>
            <w:r>
              <w:t>.</w:t>
            </w:r>
            <w:r w:rsidRPr="003E6A4F">
              <w:t xml:space="preserve"> 30, 2022</w:t>
            </w:r>
            <w:r w:rsidR="00A0079D">
              <w:t>,</w:t>
            </w:r>
          </w:p>
          <w:p w14:paraId="4D25A2CD" w14:textId="6BC8A710" w:rsidR="00A0079D" w:rsidRPr="00A0079D" w:rsidRDefault="00A0079D" w:rsidP="003757BD">
            <w:pPr>
              <w:spacing w:after="0" w:line="240" w:lineRule="auto"/>
            </w:pPr>
            <w:r>
              <w:t>Jun. 30, 2025</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37E381E4" w14:textId="37E5CE7E" w:rsidR="00271C6F" w:rsidRPr="003E6A4F" w:rsidRDefault="00A0079D" w:rsidP="003757BD">
            <w:pPr>
              <w:spacing w:after="0" w:line="240" w:lineRule="auto"/>
              <w:rPr>
                <w:rFonts w:eastAsia="Times New Roman" w:cs="Times New Roman"/>
              </w:rPr>
            </w:pPr>
            <w:r>
              <w:rPr>
                <w:rFonts w:eastAsia="Times New Roman" w:cs="Times New Roman"/>
              </w:rPr>
              <w:t>Completed spring 2022. Will be repeated in 2025.</w:t>
            </w:r>
          </w:p>
        </w:tc>
        <w:tc>
          <w:tcPr>
            <w:tcW w:w="672" w:type="pct"/>
            <w:tcBorders>
              <w:top w:val="single" w:sz="4" w:space="0" w:color="auto"/>
              <w:left w:val="single" w:sz="4" w:space="0" w:color="auto"/>
              <w:bottom w:val="single" w:sz="4" w:space="0" w:color="auto"/>
              <w:right w:val="single" w:sz="4" w:space="0" w:color="auto"/>
            </w:tcBorders>
          </w:tcPr>
          <w:p w14:paraId="2DFAE57D" w14:textId="7F3BF36F" w:rsidR="00271C6F" w:rsidRPr="003E6A4F" w:rsidRDefault="00271C6F" w:rsidP="003757BD">
            <w:pPr>
              <w:spacing w:after="0" w:line="240" w:lineRule="auto"/>
              <w:rPr>
                <w:rFonts w:eastAsia="Times New Roman" w:cs="Times New Roman"/>
              </w:rPr>
            </w:pPr>
            <w:r w:rsidRPr="003E6A4F">
              <w:t>State</w:t>
            </w:r>
            <w:r w:rsidR="002F2FC6">
              <w:t xml:space="preserve"> funds</w:t>
            </w:r>
          </w:p>
        </w:tc>
      </w:tr>
      <w:tr w:rsidR="00836D3D" w:rsidRPr="003E6A4F" w14:paraId="3868E68F" w14:textId="77777777" w:rsidTr="00AF2C0D">
        <w:trPr>
          <w:trHeight w:val="720"/>
        </w:trPr>
        <w:tc>
          <w:tcPr>
            <w:tcW w:w="308" w:type="pct"/>
            <w:tcBorders>
              <w:top w:val="single" w:sz="4" w:space="0" w:color="auto"/>
              <w:bottom w:val="single" w:sz="4" w:space="0" w:color="auto"/>
              <w:right w:val="single" w:sz="4" w:space="0" w:color="auto"/>
            </w:tcBorders>
          </w:tcPr>
          <w:p w14:paraId="0F99F6DE" w14:textId="25EC1B47" w:rsidR="00D55423" w:rsidRPr="003E6A4F" w:rsidRDefault="0062145E" w:rsidP="003757BD">
            <w:pPr>
              <w:spacing w:after="0" w:line="240" w:lineRule="auto"/>
            </w:pPr>
            <w:r>
              <w:t>A5</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0A050E2" w14:textId="2C3B52E2" w:rsidR="00D55423" w:rsidRPr="003E6A4F" w:rsidRDefault="00D55423" w:rsidP="003757BD">
            <w:pPr>
              <w:spacing w:after="0" w:line="240" w:lineRule="auto"/>
            </w:pPr>
            <w:r w:rsidRPr="003E6A4F">
              <w:t>WIP</w:t>
            </w:r>
            <w:r>
              <w:t xml:space="preserve"> Initiative</w:t>
            </w:r>
            <w:r w:rsidRPr="003E6A4F">
              <w:t xml:space="preserve"> </w:t>
            </w:r>
            <w:r w:rsidRPr="00B801E8">
              <w:rPr>
                <w:rFonts w:cs="Times New Roman"/>
              </w:rPr>
              <w:t>13</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695EF04" w14:textId="77777777" w:rsidR="00D55423" w:rsidRDefault="00D55423" w:rsidP="003757BD">
            <w:pPr>
              <w:spacing w:after="0" w:line="240" w:lineRule="auto"/>
              <w:rPr>
                <w:rFonts w:cs="Times New Roman"/>
              </w:rPr>
            </w:pPr>
            <w:r w:rsidRPr="00B801E8">
              <w:rPr>
                <w:rFonts w:cs="Times New Roman"/>
              </w:rPr>
              <w:t>VCE in partnership with DEQ, DCR, V</w:t>
            </w:r>
            <w:r w:rsidR="00F3368E">
              <w:rPr>
                <w:rFonts w:cs="Times New Roman"/>
              </w:rPr>
              <w:t xml:space="preserve">irginia Department of Agriculture and Consumer Services </w:t>
            </w:r>
            <w:r w:rsidR="00F3368E">
              <w:rPr>
                <w:rFonts w:cs="Times New Roman"/>
              </w:rPr>
              <w:lastRenderedPageBreak/>
              <w:t>(V</w:t>
            </w:r>
            <w:r w:rsidRPr="00B801E8">
              <w:rPr>
                <w:rFonts w:cs="Times New Roman"/>
              </w:rPr>
              <w:t>DACS</w:t>
            </w:r>
            <w:r w:rsidR="00F3368E">
              <w:rPr>
                <w:rFonts w:cs="Times New Roman"/>
              </w:rPr>
              <w:t>)</w:t>
            </w:r>
            <w:r w:rsidRPr="00B801E8">
              <w:rPr>
                <w:rFonts w:cs="Times New Roman"/>
              </w:rPr>
              <w:t>, Virginia Department of Forestry (VDOF), SWCDs, VCE, Virginia Tech</w:t>
            </w:r>
            <w:r w:rsidR="00000284">
              <w:rPr>
                <w:rFonts w:cs="Times New Roman"/>
              </w:rPr>
              <w:t xml:space="preserve"> (VT)</w:t>
            </w:r>
            <w:r w:rsidRPr="00B801E8">
              <w:rPr>
                <w:rFonts w:cs="Times New Roman"/>
              </w:rPr>
              <w:t xml:space="preserve">, U. S. Department of Agriculture - Natural Resources Conservation Service (NRCS), U.S. Environmental  Protection Agency (EPA), and </w:t>
            </w:r>
            <w:r w:rsidR="00F3368E">
              <w:rPr>
                <w:rFonts w:cs="Times New Roman"/>
              </w:rPr>
              <w:t>a</w:t>
            </w:r>
            <w:r w:rsidRPr="00B801E8">
              <w:rPr>
                <w:rFonts w:cs="Times New Roman"/>
              </w:rPr>
              <w:t>griculture representatives.</w:t>
            </w:r>
          </w:p>
          <w:p w14:paraId="414BA45A" w14:textId="53664C9C" w:rsidR="00A94658" w:rsidRDefault="00A94658" w:rsidP="003757BD">
            <w:pPr>
              <w:spacing w:after="0" w:line="240" w:lineRule="auto"/>
            </w:pP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A54BB8F" w14:textId="77777777" w:rsidR="00D55423" w:rsidRPr="00B801E8" w:rsidRDefault="00D55423" w:rsidP="003757BD">
            <w:pPr>
              <w:rPr>
                <w:rFonts w:cs="Times New Roman"/>
              </w:rPr>
            </w:pPr>
            <w:r w:rsidRPr="00B801E8">
              <w:rPr>
                <w:rFonts w:cs="Times New Roman"/>
              </w:rPr>
              <w:lastRenderedPageBreak/>
              <w:t>Continue work of the Voluntary Agriculture BMP Task Force to evaluate effective approaches to document BMPs implemented without cost share.</w:t>
            </w:r>
          </w:p>
          <w:p w14:paraId="288EB1C4" w14:textId="77777777" w:rsidR="00D55423" w:rsidRDefault="00D55423" w:rsidP="003757BD">
            <w:pPr>
              <w:spacing w:after="0" w:line="240" w:lineRule="auto"/>
              <w:rPr>
                <w:rFonts w:cs="Times New Roman"/>
              </w:rPr>
            </w:pPr>
            <w:r w:rsidRPr="00B801E8">
              <w:rPr>
                <w:rFonts w:cs="Times New Roman"/>
              </w:rPr>
              <w:t>Partners review 2020 farmer survey effort and review the potential for process improvements and efficiencies and determine whether to repeat this effort in future years.</w:t>
            </w:r>
          </w:p>
          <w:p w14:paraId="0DECD7A8" w14:textId="20138980" w:rsidR="005A6AD0" w:rsidRPr="003E6A4F" w:rsidRDefault="005A6AD0" w:rsidP="003757BD">
            <w:pPr>
              <w:spacing w:after="0" w:line="240" w:lineRule="auto"/>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219FC08" w14:textId="48BF6318" w:rsidR="00D55423" w:rsidRPr="003E6A4F" w:rsidRDefault="00D55423" w:rsidP="003757BD">
            <w:pPr>
              <w:spacing w:after="0" w:line="240" w:lineRule="auto"/>
            </w:pPr>
            <w:r w:rsidRPr="00B801E8">
              <w:rPr>
                <w:rFonts w:cs="Times New Roman"/>
              </w:rPr>
              <w:lastRenderedPageBreak/>
              <w:t>Mar. 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9E69AFE" w14:textId="1079EEE6" w:rsidR="00D314C3" w:rsidRPr="003E6A4F" w:rsidRDefault="00D55423" w:rsidP="003757BD">
            <w:pPr>
              <w:spacing w:after="0" w:line="240" w:lineRule="auto"/>
            </w:pPr>
            <w:r w:rsidRPr="00B801E8">
              <w:rPr>
                <w:rFonts w:cs="Times New Roman"/>
              </w:rPr>
              <w:t xml:space="preserve">Analyze results of survey and site visits. Present initial and final findings to Task Force. </w:t>
            </w:r>
            <w:r w:rsidR="00B75E13">
              <w:rPr>
                <w:rFonts w:cs="Times New Roman"/>
              </w:rPr>
              <w:t xml:space="preserve">Complete </w:t>
            </w:r>
            <w:hyperlink r:id="rId10" w:history="1">
              <w:r w:rsidR="00B75E13" w:rsidRPr="00B75E13">
                <w:rPr>
                  <w:rStyle w:val="Hyperlink"/>
                  <w:rFonts w:cs="Times New Roman"/>
                </w:rPr>
                <w:t xml:space="preserve">final </w:t>
              </w:r>
              <w:r w:rsidR="003D7EF0" w:rsidRPr="00B75E13">
                <w:rPr>
                  <w:rStyle w:val="Hyperlink"/>
                  <w:rFonts w:cs="Times New Roman"/>
                </w:rPr>
                <w:t>report</w:t>
              </w:r>
            </w:hyperlink>
            <w:r w:rsidRPr="00B801E8">
              <w:rPr>
                <w:rFonts w:cs="Times New Roman"/>
              </w:rPr>
              <w:t>.</w:t>
            </w:r>
          </w:p>
        </w:tc>
        <w:tc>
          <w:tcPr>
            <w:tcW w:w="672" w:type="pct"/>
            <w:tcBorders>
              <w:top w:val="single" w:sz="4" w:space="0" w:color="auto"/>
              <w:left w:val="single" w:sz="4" w:space="0" w:color="auto"/>
              <w:bottom w:val="single" w:sz="4" w:space="0" w:color="auto"/>
              <w:right w:val="single" w:sz="4" w:space="0" w:color="auto"/>
            </w:tcBorders>
          </w:tcPr>
          <w:p w14:paraId="2ED4E52E" w14:textId="29B6955D" w:rsidR="00D55423" w:rsidRPr="003E6A4F" w:rsidRDefault="00D55423" w:rsidP="003757BD">
            <w:pPr>
              <w:spacing w:after="0" w:line="240" w:lineRule="auto"/>
            </w:pPr>
            <w:r w:rsidRPr="00B801E8">
              <w:rPr>
                <w:rFonts w:cs="Times New Roman"/>
              </w:rPr>
              <w:t xml:space="preserve">Survey administrator received $156,100 in funding support from the Water Quality Improvement Fund and EPA/DEQ to carryout survey design, </w:t>
            </w:r>
            <w:proofErr w:type="gramStart"/>
            <w:r w:rsidRPr="00B801E8">
              <w:rPr>
                <w:rFonts w:cs="Times New Roman"/>
              </w:rPr>
              <w:lastRenderedPageBreak/>
              <w:t>implementation</w:t>
            </w:r>
            <w:proofErr w:type="gramEnd"/>
            <w:r w:rsidRPr="00B801E8">
              <w:rPr>
                <w:rFonts w:cs="Times New Roman"/>
              </w:rPr>
              <w:t>, and reporting.</w:t>
            </w:r>
          </w:p>
        </w:tc>
      </w:tr>
      <w:tr w:rsidR="00836D3D" w:rsidRPr="003E6A4F" w14:paraId="6844FC8C" w14:textId="77777777" w:rsidTr="00AF2C0D">
        <w:trPr>
          <w:trHeight w:val="720"/>
        </w:trPr>
        <w:tc>
          <w:tcPr>
            <w:tcW w:w="308" w:type="pct"/>
            <w:tcBorders>
              <w:top w:val="single" w:sz="4" w:space="0" w:color="auto"/>
              <w:bottom w:val="single" w:sz="4" w:space="0" w:color="auto"/>
              <w:right w:val="single" w:sz="4" w:space="0" w:color="auto"/>
            </w:tcBorders>
          </w:tcPr>
          <w:p w14:paraId="20280799" w14:textId="6DDF41EA" w:rsidR="00A0079D" w:rsidRPr="003E6A4F" w:rsidRDefault="00A0079D" w:rsidP="00A0079D">
            <w:pPr>
              <w:spacing w:after="0" w:line="240" w:lineRule="auto"/>
            </w:pPr>
            <w:r>
              <w:lastRenderedPageBreak/>
              <w:t>A6</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AB83CFE" w14:textId="596637AE" w:rsidR="00A0079D" w:rsidRPr="003E6A4F" w:rsidRDefault="00A0079D" w:rsidP="00A0079D">
            <w:pPr>
              <w:spacing w:after="0" w:line="240" w:lineRule="auto"/>
            </w:pPr>
            <w:r w:rsidRPr="00EA7CE7">
              <w:t xml:space="preserve">WIP </w:t>
            </w:r>
            <w:r>
              <w:t xml:space="preserve">Initiative </w:t>
            </w:r>
            <w:r w:rsidRPr="003E6A4F">
              <w:t>14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18A88B1" w14:textId="77777777" w:rsidR="00A0079D" w:rsidRDefault="00A0079D" w:rsidP="00A0079D">
            <w:pPr>
              <w:spacing w:after="0" w:line="240" w:lineRule="auto"/>
            </w:pPr>
            <w:r w:rsidRPr="003E6A4F">
              <w:t xml:space="preserve">DCR, DEQ, </w:t>
            </w:r>
            <w:r>
              <w:t>V</w:t>
            </w:r>
            <w:r w:rsidRPr="003E6A4F">
              <w:t>DOF, VCE, VDACS, V</w:t>
            </w:r>
            <w:r>
              <w:t xml:space="preserve">irginia </w:t>
            </w:r>
            <w:r w:rsidRPr="003E6A4F">
              <w:t>A</w:t>
            </w:r>
            <w:r>
              <w:t xml:space="preserve">ssociation of </w:t>
            </w:r>
            <w:r w:rsidRPr="003E6A4F">
              <w:t>S</w:t>
            </w:r>
            <w:r>
              <w:t xml:space="preserve">oil and </w:t>
            </w:r>
            <w:r w:rsidRPr="003E6A4F">
              <w:t>W</w:t>
            </w:r>
            <w:r>
              <w:t xml:space="preserve">ater </w:t>
            </w:r>
            <w:r w:rsidRPr="003E6A4F">
              <w:t>C</w:t>
            </w:r>
            <w:r>
              <w:t xml:space="preserve">onservation </w:t>
            </w:r>
            <w:r w:rsidRPr="003E6A4F">
              <w:t>D</w:t>
            </w:r>
            <w:r>
              <w:t>istricts (VASWCD)</w:t>
            </w:r>
          </w:p>
          <w:p w14:paraId="4908AFE5" w14:textId="514A1167" w:rsidR="00A0079D" w:rsidRPr="00B801E8" w:rsidRDefault="00A0079D" w:rsidP="00A0079D">
            <w:pPr>
              <w:spacing w:after="0" w:line="240" w:lineRule="auto"/>
              <w:rPr>
                <w:rFonts w:cs="Times New Roman"/>
              </w:rPr>
            </w:pP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D50B2F0" w14:textId="71709E8E" w:rsidR="00A0079D" w:rsidRPr="00B801E8" w:rsidRDefault="00A0079D" w:rsidP="00A0079D">
            <w:pPr>
              <w:spacing w:after="0" w:line="240" w:lineRule="auto"/>
              <w:rPr>
                <w:rFonts w:cs="Times New Roman"/>
              </w:rPr>
            </w:pPr>
            <w:r w:rsidRPr="003E6A4F">
              <w:t>Conduct cross-training with partners</w:t>
            </w:r>
            <w:r>
              <w:t>,</w:t>
            </w:r>
            <w:r w:rsidRPr="003E6A4F">
              <w:t xml:space="preserve"> agencies and organizations that assist farmers</w:t>
            </w:r>
            <w:r>
              <w:t>. Continually identify and pursue</w:t>
            </w:r>
            <w:r w:rsidRPr="003E6A4F">
              <w:t xml:space="preserve"> opportunities to improve coordination.</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BED9DB8" w14:textId="087F9A63" w:rsidR="00A0079D" w:rsidRPr="00B801E8" w:rsidRDefault="00A0079D" w:rsidP="00A0079D">
            <w:pPr>
              <w:spacing w:after="0" w:line="240" w:lineRule="auto"/>
              <w:rPr>
                <w:rFonts w:cs="Times New Roman"/>
              </w:rPr>
            </w:pPr>
            <w:r w:rsidRPr="003E6A4F">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5C8717C" w14:textId="4BE9DFD3" w:rsidR="00A0079D" w:rsidRPr="003E6A4F" w:rsidRDefault="00A0079D" w:rsidP="00A0079D">
            <w:pPr>
              <w:spacing w:after="0" w:line="240" w:lineRule="auto"/>
            </w:pPr>
            <w:r>
              <w:t>Meet semi-annually to review progress and coordinate planning for the following year.</w:t>
            </w:r>
          </w:p>
        </w:tc>
        <w:tc>
          <w:tcPr>
            <w:tcW w:w="672" w:type="pct"/>
            <w:tcBorders>
              <w:top w:val="single" w:sz="4" w:space="0" w:color="auto"/>
              <w:left w:val="single" w:sz="4" w:space="0" w:color="auto"/>
              <w:bottom w:val="single" w:sz="4" w:space="0" w:color="auto"/>
              <w:right w:val="single" w:sz="4" w:space="0" w:color="auto"/>
            </w:tcBorders>
          </w:tcPr>
          <w:p w14:paraId="25B6937E" w14:textId="77777777" w:rsidR="00A0079D" w:rsidRPr="00B801E8" w:rsidRDefault="00A0079D" w:rsidP="00A0079D">
            <w:pPr>
              <w:spacing w:after="0" w:line="240" w:lineRule="auto"/>
              <w:rPr>
                <w:rFonts w:cs="Times New Roman"/>
              </w:rPr>
            </w:pPr>
          </w:p>
        </w:tc>
      </w:tr>
      <w:tr w:rsidR="00836D3D" w:rsidRPr="003E6A4F" w14:paraId="658B236F" w14:textId="77777777" w:rsidTr="00AF2C0D">
        <w:trPr>
          <w:trHeight w:val="720"/>
        </w:trPr>
        <w:tc>
          <w:tcPr>
            <w:tcW w:w="308" w:type="pct"/>
            <w:tcBorders>
              <w:top w:val="single" w:sz="4" w:space="0" w:color="auto"/>
              <w:bottom w:val="single" w:sz="4" w:space="0" w:color="auto"/>
              <w:right w:val="single" w:sz="4" w:space="0" w:color="auto"/>
            </w:tcBorders>
          </w:tcPr>
          <w:p w14:paraId="1794727B" w14:textId="28F0A705" w:rsidR="00A0079D" w:rsidRPr="003E6A4F" w:rsidRDefault="00A0079D" w:rsidP="00A0079D">
            <w:pPr>
              <w:spacing w:after="0" w:line="240" w:lineRule="auto"/>
            </w:pPr>
            <w:r>
              <w:t>A7</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4F89959" w14:textId="5C8CD03F" w:rsidR="00A0079D" w:rsidRPr="003E6A4F" w:rsidRDefault="00A0079D" w:rsidP="00A0079D">
            <w:pPr>
              <w:spacing w:after="0" w:line="240" w:lineRule="auto"/>
            </w:pPr>
            <w:r w:rsidRPr="003E6A4F">
              <w:t>WIP</w:t>
            </w:r>
            <w:r>
              <w:t xml:space="preserve"> Initiative</w:t>
            </w:r>
            <w:r w:rsidRPr="003E6A4F">
              <w:t xml:space="preserve"> </w:t>
            </w:r>
            <w:r w:rsidRPr="00B801E8">
              <w:rPr>
                <w:rFonts w:cs="Times New Roman"/>
              </w:rPr>
              <w:t>15</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01FBBCE" w14:textId="3BEF2C95" w:rsidR="00A0079D" w:rsidRDefault="00A0079D" w:rsidP="00A0079D">
            <w:pPr>
              <w:spacing w:after="0" w:line="240" w:lineRule="auto"/>
            </w:pPr>
            <w:r w:rsidRPr="00B801E8">
              <w:rPr>
                <w:rFonts w:cs="Times New Roman"/>
              </w:rPr>
              <w:t>DEQ</w:t>
            </w:r>
            <w:r>
              <w:rPr>
                <w:rFonts w:cs="Times New Roman"/>
              </w:rPr>
              <w:t xml:space="preserve">, </w:t>
            </w:r>
            <w:r w:rsidRPr="00B801E8">
              <w:rPr>
                <w:rFonts w:cs="Times New Roman"/>
              </w:rPr>
              <w:t>VCE</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67C3893" w14:textId="77777777" w:rsidR="00A0079D" w:rsidRDefault="00A0079D" w:rsidP="00A0079D">
            <w:pPr>
              <w:spacing w:after="0" w:line="240" w:lineRule="auto"/>
              <w:rPr>
                <w:rFonts w:cs="Times New Roman"/>
              </w:rPr>
            </w:pPr>
            <w:r w:rsidRPr="00B801E8">
              <w:rPr>
                <w:rFonts w:cs="Times New Roman"/>
              </w:rPr>
              <w:t>In support of DEQ’s Agriculture BMP Loan Program, VCE will continue to receive referrals from DEQ and others for producers that are interested in participating in the program but need assistance with completing and submitting the loan paperwork.</w:t>
            </w:r>
          </w:p>
          <w:p w14:paraId="1C74AAD3" w14:textId="45A5034B" w:rsidR="00A0079D" w:rsidRPr="003E6A4F" w:rsidRDefault="00A0079D" w:rsidP="00A0079D">
            <w:pPr>
              <w:spacing w:after="0" w:line="240" w:lineRule="auto"/>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2CA2417" w14:textId="152C895B" w:rsidR="00A0079D" w:rsidRPr="003E6A4F" w:rsidRDefault="00A0079D" w:rsidP="00A0079D">
            <w:pPr>
              <w:spacing w:after="0" w:line="240" w:lineRule="auto"/>
            </w:pPr>
            <w:r w:rsidRPr="00B801E8">
              <w:rPr>
                <w:rFonts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5FD74C1D" w14:textId="77777777" w:rsidR="00A0079D" w:rsidRPr="003E6A4F" w:rsidRDefault="00A0079D" w:rsidP="00A0079D">
            <w:pPr>
              <w:spacing w:after="0" w:line="240" w:lineRule="auto"/>
            </w:pPr>
          </w:p>
        </w:tc>
        <w:tc>
          <w:tcPr>
            <w:tcW w:w="672" w:type="pct"/>
            <w:tcBorders>
              <w:top w:val="single" w:sz="4" w:space="0" w:color="auto"/>
              <w:left w:val="single" w:sz="4" w:space="0" w:color="auto"/>
              <w:bottom w:val="single" w:sz="4" w:space="0" w:color="auto"/>
              <w:right w:val="single" w:sz="4" w:space="0" w:color="auto"/>
            </w:tcBorders>
          </w:tcPr>
          <w:p w14:paraId="618FD27E" w14:textId="603A8317" w:rsidR="00A0079D" w:rsidRPr="003E6A4F" w:rsidRDefault="00A0079D" w:rsidP="00A0079D">
            <w:pPr>
              <w:spacing w:after="0" w:line="240" w:lineRule="auto"/>
            </w:pPr>
          </w:p>
        </w:tc>
      </w:tr>
      <w:tr w:rsidR="00836D3D" w:rsidRPr="003E6A4F" w14:paraId="2F1919B1" w14:textId="77777777" w:rsidTr="00AF2C0D">
        <w:trPr>
          <w:trHeight w:val="720"/>
        </w:trPr>
        <w:tc>
          <w:tcPr>
            <w:tcW w:w="308" w:type="pct"/>
            <w:tcBorders>
              <w:top w:val="single" w:sz="4" w:space="0" w:color="auto"/>
              <w:bottom w:val="single" w:sz="4" w:space="0" w:color="auto"/>
              <w:right w:val="single" w:sz="4" w:space="0" w:color="auto"/>
            </w:tcBorders>
          </w:tcPr>
          <w:p w14:paraId="4464EC25" w14:textId="33442BC8" w:rsidR="00A0079D" w:rsidRPr="003E6A4F" w:rsidRDefault="00A0079D" w:rsidP="00A0079D">
            <w:pPr>
              <w:spacing w:after="0" w:line="240" w:lineRule="auto"/>
            </w:pPr>
            <w:r>
              <w:lastRenderedPageBreak/>
              <w:t>A8</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A4437CB" w14:textId="411502ED" w:rsidR="00A0079D" w:rsidRPr="003E6A4F" w:rsidRDefault="00A0079D" w:rsidP="00A0079D">
            <w:pPr>
              <w:spacing w:after="0" w:line="240" w:lineRule="auto"/>
              <w:rPr>
                <w:rFonts w:eastAsia="Times New Roman" w:cs="Times New Roman"/>
              </w:rPr>
            </w:pPr>
            <w:r w:rsidRPr="003E6A4F">
              <w:t>WIP</w:t>
            </w:r>
            <w:r>
              <w:t xml:space="preserve"> Initiatives</w:t>
            </w:r>
            <w:r w:rsidRPr="003E6A4F">
              <w:t xml:space="preserve"> 16, 17</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1D3652" w14:textId="43EAB493" w:rsidR="00A0079D" w:rsidRPr="003E6A4F" w:rsidRDefault="00A0079D" w:rsidP="00A0079D">
            <w:pPr>
              <w:spacing w:after="0" w:line="240" w:lineRule="auto"/>
              <w:rPr>
                <w:rFonts w:eastAsia="Times New Roman" w:cs="Times New Roman"/>
              </w:rPr>
            </w:pPr>
            <w:r>
              <w:t>Office of Secretary of Natural and Historic Resources (OSNHR)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7EFD2A9" w14:textId="5523AF5F" w:rsidR="00A0079D" w:rsidRDefault="00A0079D" w:rsidP="00A0079D">
            <w:pPr>
              <w:spacing w:after="0" w:line="240" w:lineRule="auto"/>
            </w:pPr>
            <w:r>
              <w:t>Support budget proposals with</w:t>
            </w:r>
            <w:r w:rsidRPr="003E6A4F">
              <w:t xml:space="preserve"> adequate and consistent state funding </w:t>
            </w:r>
            <w:r>
              <w:t xml:space="preserve">to meet the agricultural needs assessment </w:t>
            </w:r>
            <w:r w:rsidRPr="003E6A4F">
              <w:t xml:space="preserve">for </w:t>
            </w:r>
            <w:r>
              <w:t xml:space="preserve">both </w:t>
            </w:r>
            <w:r w:rsidRPr="003E6A4F">
              <w:t xml:space="preserve">agricultural </w:t>
            </w:r>
            <w:r>
              <w:t>BMPs</w:t>
            </w:r>
            <w:r w:rsidRPr="003E6A4F">
              <w:t xml:space="preserve"> and technical assistance</w:t>
            </w:r>
            <w:r>
              <w:t>.</w:t>
            </w:r>
          </w:p>
          <w:p w14:paraId="19B9BDE2" w14:textId="05B911E3" w:rsidR="00A0079D" w:rsidRPr="00A94658" w:rsidRDefault="00A0079D" w:rsidP="00A0079D">
            <w:pPr>
              <w:spacing w:after="0" w:line="240" w:lineRule="auto"/>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5B655A1" w14:textId="78292E7A" w:rsidR="00A0079D" w:rsidRPr="003E6A4F" w:rsidRDefault="00A0079D" w:rsidP="00A0079D">
            <w:pPr>
              <w:spacing w:after="0" w:line="240" w:lineRule="auto"/>
              <w:rPr>
                <w:rFonts w:eastAsia="Times New Roman" w:cs="Times New Roman"/>
              </w:rPr>
            </w:pPr>
            <w:r w:rsidRPr="003E6A4F">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14C75357" w14:textId="61ABFE38" w:rsidR="00A0079D" w:rsidRDefault="00A0079D" w:rsidP="00A0079D">
            <w:pPr>
              <w:spacing w:after="0" w:line="240" w:lineRule="auto"/>
            </w:pPr>
            <w:r>
              <w:t>Virginia General Assembly and Governor appropriated record funding for agricultural BMPs for FY</w:t>
            </w:r>
            <w:r w:rsidR="003C005B">
              <w:t xml:space="preserve"> 20</w:t>
            </w:r>
            <w:r>
              <w:t>23-</w:t>
            </w:r>
            <w:r w:rsidR="003C005B">
              <w:t>20</w:t>
            </w:r>
            <w:r>
              <w:t>24.</w:t>
            </w:r>
          </w:p>
          <w:p w14:paraId="3EFFC2C0" w14:textId="082453DB" w:rsidR="00A0079D" w:rsidRPr="00C55D48" w:rsidRDefault="00A0079D" w:rsidP="00A0079D">
            <w:pPr>
              <w:spacing w:after="0" w:line="240" w:lineRule="auto"/>
            </w:pPr>
            <w:r>
              <w:t>Full funding for the Agricultural Needs Assessment in the budget proposal</w:t>
            </w:r>
            <w:r w:rsidRPr="00377593">
              <w:rPr>
                <w:rStyle w:val="Hyperlink"/>
                <w:rFonts w:eastAsia="Times New Roman" w:cs="Times New Roman"/>
                <w:color w:val="000000" w:themeColor="text1"/>
                <w:u w:val="none"/>
              </w:rPr>
              <w:t xml:space="preserve"> is available on </w:t>
            </w:r>
            <w:hyperlink r:id="rId11" w:history="1">
              <w:r>
                <w:rPr>
                  <w:rStyle w:val="Hyperlink"/>
                  <w:rFonts w:eastAsia="Times New Roman" w:cs="Times New Roman"/>
                </w:rPr>
                <w:t>Virginia’s LIS website</w:t>
              </w:r>
            </w:hyperlink>
            <w:r>
              <w:rPr>
                <w:rStyle w:val="Hyperlink"/>
                <w:rFonts w:eastAsia="Times New Roman" w:cs="Times New Roman"/>
              </w:rPr>
              <w:t>.</w:t>
            </w:r>
            <w:r>
              <w:t xml:space="preserve">  </w:t>
            </w:r>
          </w:p>
        </w:tc>
        <w:tc>
          <w:tcPr>
            <w:tcW w:w="672" w:type="pct"/>
            <w:tcBorders>
              <w:top w:val="single" w:sz="4" w:space="0" w:color="auto"/>
              <w:left w:val="single" w:sz="4" w:space="0" w:color="auto"/>
              <w:bottom w:val="single" w:sz="4" w:space="0" w:color="auto"/>
              <w:right w:val="single" w:sz="4" w:space="0" w:color="auto"/>
            </w:tcBorders>
          </w:tcPr>
          <w:p w14:paraId="74DF219A" w14:textId="013EA126" w:rsidR="00A0079D" w:rsidRPr="003E6A4F" w:rsidRDefault="00A0079D" w:rsidP="00A0079D">
            <w:pPr>
              <w:spacing w:after="0" w:line="240" w:lineRule="auto"/>
              <w:rPr>
                <w:rFonts w:eastAsia="Times New Roman" w:cs="Times New Roman"/>
              </w:rPr>
            </w:pPr>
            <w:r w:rsidRPr="003E6A4F">
              <w:t>State</w:t>
            </w:r>
            <w:r>
              <w:t xml:space="preserve"> funds</w:t>
            </w:r>
          </w:p>
        </w:tc>
      </w:tr>
      <w:tr w:rsidR="00836D3D" w:rsidRPr="003E6A4F" w14:paraId="07A56131" w14:textId="77777777" w:rsidTr="00AF2C0D">
        <w:trPr>
          <w:trHeight w:val="720"/>
        </w:trPr>
        <w:tc>
          <w:tcPr>
            <w:tcW w:w="308" w:type="pct"/>
            <w:tcBorders>
              <w:top w:val="single" w:sz="4" w:space="0" w:color="auto"/>
              <w:bottom w:val="single" w:sz="4" w:space="0" w:color="auto"/>
              <w:right w:val="single" w:sz="4" w:space="0" w:color="auto"/>
            </w:tcBorders>
          </w:tcPr>
          <w:p w14:paraId="3062C247" w14:textId="7B252914" w:rsidR="00A0079D" w:rsidRPr="003E6A4F" w:rsidRDefault="00A0079D" w:rsidP="00A0079D">
            <w:pPr>
              <w:spacing w:after="0" w:line="240" w:lineRule="auto"/>
            </w:pPr>
            <w:r>
              <w:t>A9</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0FB61CE" w14:textId="5E1E11B7" w:rsidR="00A0079D" w:rsidRPr="003E6A4F" w:rsidRDefault="00A0079D" w:rsidP="00A0079D">
            <w:pPr>
              <w:spacing w:after="0" w:line="240" w:lineRule="auto"/>
              <w:rPr>
                <w:rFonts w:eastAsia="Times New Roman" w:cs="Times New Roman"/>
              </w:rPr>
            </w:pPr>
            <w:r w:rsidRPr="003E6A4F">
              <w:t>WIP</w:t>
            </w:r>
            <w:r>
              <w:t xml:space="preserve"> Initiatives</w:t>
            </w:r>
            <w:r w:rsidRPr="003E6A4F">
              <w:t xml:space="preserve"> 17, 22</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6E4191D" w14:textId="1026DCA5" w:rsidR="00A0079D" w:rsidRPr="003E6A4F" w:rsidRDefault="00A0079D" w:rsidP="00A0079D">
            <w:pPr>
              <w:spacing w:after="0" w:line="240" w:lineRule="auto"/>
              <w:rPr>
                <w:rFonts w:eastAsia="Times New Roman" w:cs="Times New Roman"/>
              </w:rPr>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CFEE3F8" w14:textId="2B327264" w:rsidR="00A0079D" w:rsidRDefault="00A0079D" w:rsidP="00A0079D">
            <w:pPr>
              <w:spacing w:after="0" w:line="240" w:lineRule="auto"/>
            </w:pPr>
            <w:r w:rsidRPr="003E6A4F">
              <w:t xml:space="preserve">Revisit/revise recommendations of the Virginia Soil and Water Conservation Board Allocation Subcommittee to allocate base technical assistance </w:t>
            </w:r>
            <w:r>
              <w:t xml:space="preserve">(TA) </w:t>
            </w:r>
            <w:r w:rsidRPr="003E6A4F">
              <w:t>funding to SWCDs for FY</w:t>
            </w:r>
            <w:r>
              <w:t xml:space="preserve"> </w:t>
            </w:r>
            <w:r w:rsidRPr="003E6A4F">
              <w:t>2</w:t>
            </w:r>
            <w:r>
              <w:t>02</w:t>
            </w:r>
            <w:r w:rsidRPr="003E6A4F">
              <w:t>3-</w:t>
            </w:r>
            <w:r>
              <w:t>20</w:t>
            </w:r>
            <w:r w:rsidRPr="003E6A4F">
              <w:t>24. Include consideration of SWCD workloads related to state tax credits</w:t>
            </w:r>
            <w:r>
              <w:t xml:space="preserve"> and BMP verification</w:t>
            </w:r>
            <w:r w:rsidRPr="003E6A4F">
              <w:t>.</w:t>
            </w:r>
          </w:p>
          <w:p w14:paraId="27A4625A" w14:textId="0F9EDFDD"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85DD110" w14:textId="5BA5CF90" w:rsidR="00A0079D" w:rsidRPr="003E6A4F" w:rsidRDefault="00A0079D" w:rsidP="00A0079D">
            <w:pPr>
              <w:spacing w:after="0" w:line="240" w:lineRule="auto"/>
              <w:rPr>
                <w:rFonts w:eastAsia="Times New Roman" w:cs="Times New Roman"/>
              </w:rPr>
            </w:pPr>
            <w:r>
              <w:t>Dec.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22A3FC1" w14:textId="36560489" w:rsidR="00A0079D" w:rsidRPr="003E6A4F" w:rsidRDefault="0043274B" w:rsidP="00A0079D">
            <w:pPr>
              <w:spacing w:after="0" w:line="240" w:lineRule="auto"/>
              <w:rPr>
                <w:rFonts w:eastAsia="Times New Roman" w:cs="Times New Roman"/>
              </w:rPr>
            </w:pPr>
            <w:r>
              <w:t xml:space="preserve">Completed. </w:t>
            </w:r>
            <w:r w:rsidR="00A0079D" w:rsidRPr="003E6A4F">
              <w:t>Review and revise</w:t>
            </w:r>
            <w:r w:rsidR="00A0079D">
              <w:t>, if necessary,</w:t>
            </w:r>
            <w:r w:rsidR="00A0079D" w:rsidRPr="003E6A4F">
              <w:t xml:space="preserve"> base TA for FY</w:t>
            </w:r>
            <w:r w:rsidR="00A0079D">
              <w:t xml:space="preserve"> </w:t>
            </w:r>
            <w:r w:rsidR="00A0079D" w:rsidRPr="003E6A4F">
              <w:t>2023-</w:t>
            </w:r>
            <w:r w:rsidR="00A0079D">
              <w:t>20</w:t>
            </w:r>
            <w:r w:rsidR="00A0079D" w:rsidRPr="003E6A4F">
              <w:t>24 by Jul 1, 2022</w:t>
            </w:r>
            <w:r w:rsidR="00A0079D">
              <w:t>. Due to late adoption of state FY</w:t>
            </w:r>
            <w:r w:rsidR="003C005B">
              <w:t xml:space="preserve"> 20</w:t>
            </w:r>
            <w:r w:rsidR="00A0079D">
              <w:t>23-</w:t>
            </w:r>
            <w:r w:rsidR="003C005B">
              <w:t>20</w:t>
            </w:r>
            <w:r w:rsidR="00A0079D">
              <w:t>24 budget, completion was delayed until June 2022.</w:t>
            </w:r>
          </w:p>
        </w:tc>
        <w:tc>
          <w:tcPr>
            <w:tcW w:w="672" w:type="pct"/>
            <w:tcBorders>
              <w:top w:val="single" w:sz="4" w:space="0" w:color="auto"/>
              <w:left w:val="single" w:sz="4" w:space="0" w:color="auto"/>
              <w:bottom w:val="single" w:sz="4" w:space="0" w:color="auto"/>
              <w:right w:val="single" w:sz="4" w:space="0" w:color="auto"/>
            </w:tcBorders>
          </w:tcPr>
          <w:p w14:paraId="59DCD35C" w14:textId="0C80A33E" w:rsidR="00A0079D" w:rsidRPr="003E6A4F" w:rsidRDefault="00A0079D" w:rsidP="00A0079D">
            <w:pPr>
              <w:spacing w:after="0" w:line="240" w:lineRule="auto"/>
              <w:rPr>
                <w:rFonts w:eastAsia="Times New Roman" w:cs="Times New Roman"/>
              </w:rPr>
            </w:pPr>
            <w:r w:rsidRPr="003E6A4F">
              <w:t>State</w:t>
            </w:r>
            <w:r>
              <w:t xml:space="preserve"> funds</w:t>
            </w:r>
          </w:p>
        </w:tc>
      </w:tr>
      <w:tr w:rsidR="00836D3D" w:rsidRPr="003E6A4F" w14:paraId="1AFC33D3" w14:textId="77777777" w:rsidTr="00AF2C0D">
        <w:trPr>
          <w:trHeight w:val="720"/>
        </w:trPr>
        <w:tc>
          <w:tcPr>
            <w:tcW w:w="308" w:type="pct"/>
            <w:tcBorders>
              <w:top w:val="single" w:sz="4" w:space="0" w:color="auto"/>
              <w:bottom w:val="single" w:sz="4" w:space="0" w:color="auto"/>
              <w:right w:val="single" w:sz="4" w:space="0" w:color="auto"/>
            </w:tcBorders>
          </w:tcPr>
          <w:p w14:paraId="48B6A642" w14:textId="0318A55A" w:rsidR="00A0079D" w:rsidRPr="003E6A4F" w:rsidRDefault="00A0079D" w:rsidP="00A0079D">
            <w:pPr>
              <w:spacing w:after="0" w:line="240" w:lineRule="auto"/>
            </w:pPr>
            <w:r>
              <w:t>A10</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BFD5920" w14:textId="429A8E98" w:rsidR="00A0079D" w:rsidRPr="003E6A4F" w:rsidRDefault="00A0079D" w:rsidP="00A0079D">
            <w:pPr>
              <w:spacing w:after="0" w:line="240" w:lineRule="auto"/>
              <w:rPr>
                <w:rFonts w:eastAsia="Times New Roman" w:cs="Times New Roman"/>
              </w:rPr>
            </w:pPr>
            <w:r w:rsidRPr="003E6A4F">
              <w:t>WIP</w:t>
            </w:r>
            <w:r>
              <w:t xml:space="preserve"> Initiative</w:t>
            </w:r>
            <w:r w:rsidRPr="003E6A4F">
              <w:t xml:space="preserve"> 20</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1511E34" w14:textId="4D2F16B1" w:rsidR="00A0079D" w:rsidRPr="003E6A4F" w:rsidRDefault="00A0079D" w:rsidP="00A0079D">
            <w:pPr>
              <w:spacing w:after="0" w:line="240" w:lineRule="auto"/>
              <w:rPr>
                <w:rFonts w:eastAsia="Times New Roman" w:cs="Times New Roman"/>
              </w:rPr>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E358197" w14:textId="77777777" w:rsidR="00A0079D" w:rsidRDefault="00A0079D" w:rsidP="00A0079D">
            <w:pPr>
              <w:spacing w:after="0" w:line="240" w:lineRule="auto"/>
            </w:pPr>
            <w:r w:rsidRPr="003E6A4F">
              <w:t>Examine options and present to the Virginia Soil and Water Conservation Board an approach that would regionalize prioritization of BMPs in the agricultural BMP cost share program.</w:t>
            </w:r>
            <w:r>
              <w:t xml:space="preserve"> This examination will take into account BMPs prioritized for meeting the Phase III WIP goals, soil health initiatives, and carbon sequestration.</w:t>
            </w:r>
          </w:p>
          <w:p w14:paraId="50009B37" w14:textId="273CAFEB"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24F5D3B" w14:textId="14B86DE8" w:rsidR="00A0079D" w:rsidRPr="003E6A4F" w:rsidRDefault="00A0079D" w:rsidP="00A0079D">
            <w:pPr>
              <w:spacing w:after="0" w:line="240" w:lineRule="auto"/>
              <w:rPr>
                <w:rFonts w:eastAsia="Times New Roman" w:cs="Times New Roman"/>
              </w:rPr>
            </w:pPr>
            <w:r w:rsidRPr="003E6A4F">
              <w:t>Jun</w:t>
            </w:r>
            <w:r>
              <w:t>.</w:t>
            </w:r>
            <w:r w:rsidRPr="003E6A4F">
              <w:t xml:space="preserve"> 30, 2023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9B86883" w14:textId="0F92C0AA" w:rsidR="00A0079D" w:rsidRPr="003E6A4F" w:rsidRDefault="0043274B" w:rsidP="00A0079D">
            <w:pPr>
              <w:spacing w:after="0" w:line="240" w:lineRule="auto"/>
              <w:rPr>
                <w:rFonts w:eastAsia="Times New Roman" w:cs="Times New Roman"/>
              </w:rPr>
            </w:pPr>
            <w:r>
              <w:rPr>
                <w:rFonts w:eastAsia="Times New Roman" w:cs="Times New Roman"/>
              </w:rPr>
              <w:t xml:space="preserve">Completed. </w:t>
            </w:r>
            <w:r w:rsidR="00A0079D">
              <w:rPr>
                <w:rFonts w:eastAsia="Times New Roman" w:cs="Times New Roman"/>
              </w:rPr>
              <w:t xml:space="preserve">Soil and Water Conservation Districts have accomplished this without assistance from the state by focusing on the predominated types of farming operations locally. </w:t>
            </w:r>
          </w:p>
        </w:tc>
        <w:tc>
          <w:tcPr>
            <w:tcW w:w="672" w:type="pct"/>
            <w:tcBorders>
              <w:top w:val="single" w:sz="4" w:space="0" w:color="auto"/>
              <w:left w:val="single" w:sz="4" w:space="0" w:color="auto"/>
              <w:bottom w:val="single" w:sz="4" w:space="0" w:color="auto"/>
              <w:right w:val="single" w:sz="4" w:space="0" w:color="auto"/>
            </w:tcBorders>
          </w:tcPr>
          <w:p w14:paraId="328E5FC1" w14:textId="77777777" w:rsidR="00A0079D" w:rsidRPr="003E6A4F" w:rsidRDefault="00A0079D" w:rsidP="00A0079D">
            <w:pPr>
              <w:spacing w:after="0" w:line="240" w:lineRule="auto"/>
              <w:rPr>
                <w:rFonts w:eastAsia="Times New Roman" w:cs="Times New Roman"/>
              </w:rPr>
            </w:pPr>
          </w:p>
        </w:tc>
      </w:tr>
      <w:tr w:rsidR="00836D3D" w:rsidRPr="003E6A4F" w14:paraId="7EB0641C" w14:textId="77777777" w:rsidTr="00AF2C0D">
        <w:trPr>
          <w:trHeight w:val="720"/>
        </w:trPr>
        <w:tc>
          <w:tcPr>
            <w:tcW w:w="308" w:type="pct"/>
            <w:tcBorders>
              <w:top w:val="single" w:sz="4" w:space="0" w:color="auto"/>
              <w:bottom w:val="single" w:sz="4" w:space="0" w:color="auto"/>
              <w:right w:val="single" w:sz="4" w:space="0" w:color="auto"/>
            </w:tcBorders>
          </w:tcPr>
          <w:p w14:paraId="43EDB7C7" w14:textId="638C1F99" w:rsidR="00A0079D" w:rsidRPr="003E6A4F" w:rsidRDefault="00A0079D" w:rsidP="00A0079D">
            <w:pPr>
              <w:spacing w:after="0" w:line="240" w:lineRule="auto"/>
            </w:pPr>
            <w:r>
              <w:t>A11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85CEEC8" w14:textId="3E5D3363" w:rsidR="00A0079D" w:rsidRPr="003E6A4F" w:rsidRDefault="00A0079D" w:rsidP="00A0079D">
            <w:pPr>
              <w:spacing w:after="0" w:line="240" w:lineRule="auto"/>
              <w:rPr>
                <w:rFonts w:eastAsia="Times New Roman" w:cs="Times New Roman"/>
              </w:rPr>
            </w:pPr>
            <w:r w:rsidRPr="003E6A4F">
              <w:t>WIP</w:t>
            </w:r>
            <w:r>
              <w:t xml:space="preserve"> Initiative</w:t>
            </w:r>
            <w:r w:rsidRPr="003E6A4F">
              <w:t xml:space="preserve"> 20</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041534A" w14:textId="42D06939" w:rsidR="00A0079D" w:rsidRPr="003E6A4F" w:rsidRDefault="00A0079D" w:rsidP="00A0079D">
            <w:pPr>
              <w:spacing w:after="0" w:line="240" w:lineRule="auto"/>
              <w:rPr>
                <w:rFonts w:eastAsia="Times New Roman" w:cs="Times New Roman"/>
              </w:rPr>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989008C" w14:textId="77777777" w:rsidR="00A0079D" w:rsidRDefault="00A0079D" w:rsidP="00A0079D">
            <w:pPr>
              <w:spacing w:after="0" w:line="240" w:lineRule="auto"/>
            </w:pPr>
            <w:r w:rsidRPr="003E6A4F">
              <w:t>Report Soil Conservation and Water Quality Plans to include all federal and state conservation plans associated with agricultural BMPs in lifespan.</w:t>
            </w:r>
          </w:p>
          <w:p w14:paraId="6524EF2F" w14:textId="7C81C5AA"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4F8CBD8" w14:textId="196905A0" w:rsidR="00A0079D" w:rsidRPr="003E6A4F" w:rsidRDefault="00A0079D" w:rsidP="00A0079D">
            <w:pPr>
              <w:spacing w:after="0" w:line="240" w:lineRule="auto"/>
              <w:rPr>
                <w:rFonts w:eastAsia="Times New Roman" w:cs="Times New Roman"/>
              </w:rPr>
            </w:pPr>
            <w:r w:rsidRPr="003E6A4F">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7B109AA" w14:textId="71BC80F2" w:rsidR="00A0079D" w:rsidRPr="003E6A4F" w:rsidRDefault="00A0079D" w:rsidP="00A0079D">
            <w:pPr>
              <w:spacing w:after="0" w:line="240" w:lineRule="auto"/>
              <w:rPr>
                <w:rFonts w:eastAsia="Times New Roman" w:cs="Times New Roman"/>
              </w:rPr>
            </w:pPr>
            <w:r>
              <w:rPr>
                <w:rFonts w:eastAsia="Times New Roman" w:cs="Times New Roman"/>
              </w:rPr>
              <w:t>Many more plans exist than have been reported to date. Data gathering and reporting will be significantly enhanced.</w:t>
            </w:r>
          </w:p>
        </w:tc>
        <w:tc>
          <w:tcPr>
            <w:tcW w:w="672" w:type="pct"/>
            <w:tcBorders>
              <w:top w:val="single" w:sz="4" w:space="0" w:color="auto"/>
              <w:left w:val="single" w:sz="4" w:space="0" w:color="auto"/>
              <w:bottom w:val="single" w:sz="4" w:space="0" w:color="auto"/>
              <w:right w:val="single" w:sz="4" w:space="0" w:color="auto"/>
            </w:tcBorders>
          </w:tcPr>
          <w:p w14:paraId="0DCCA3B1" w14:textId="77777777" w:rsidR="00A0079D" w:rsidRPr="003E6A4F" w:rsidRDefault="00A0079D" w:rsidP="00A0079D">
            <w:pPr>
              <w:spacing w:after="0" w:line="240" w:lineRule="auto"/>
              <w:rPr>
                <w:rFonts w:eastAsia="Times New Roman" w:cs="Times New Roman"/>
              </w:rPr>
            </w:pPr>
          </w:p>
        </w:tc>
      </w:tr>
      <w:tr w:rsidR="00836D3D" w:rsidRPr="003E6A4F" w14:paraId="342A751D" w14:textId="77777777" w:rsidTr="00AF2C0D">
        <w:trPr>
          <w:trHeight w:val="720"/>
        </w:trPr>
        <w:tc>
          <w:tcPr>
            <w:tcW w:w="308" w:type="pct"/>
            <w:tcBorders>
              <w:top w:val="single" w:sz="4" w:space="0" w:color="auto"/>
              <w:bottom w:val="single" w:sz="4" w:space="0" w:color="auto"/>
              <w:right w:val="single" w:sz="4" w:space="0" w:color="auto"/>
            </w:tcBorders>
          </w:tcPr>
          <w:p w14:paraId="1EFC2302" w14:textId="11A50961" w:rsidR="00A0079D" w:rsidRPr="003E6A4F" w:rsidRDefault="00A0079D" w:rsidP="00A0079D">
            <w:pPr>
              <w:spacing w:after="0" w:line="240" w:lineRule="auto"/>
            </w:pPr>
            <w:r>
              <w:t>A12</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9D7B39B" w14:textId="500E3F35" w:rsidR="00A0079D" w:rsidRPr="003E6A4F" w:rsidRDefault="00A0079D" w:rsidP="00A0079D">
            <w:pPr>
              <w:spacing w:after="0" w:line="240" w:lineRule="auto"/>
            </w:pPr>
            <w:r w:rsidRPr="003E6A4F">
              <w:t>WIP</w:t>
            </w:r>
            <w:r>
              <w:t xml:space="preserve"> Initiative</w:t>
            </w:r>
            <w:r w:rsidRPr="003E6A4F">
              <w:t xml:space="preserve"> </w:t>
            </w:r>
            <w:r w:rsidRPr="00E6388A">
              <w:t>20</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3121DC4" w14:textId="4D9BC266" w:rsidR="00A0079D" w:rsidRPr="003E6A4F" w:rsidRDefault="00A0079D" w:rsidP="00A0079D">
            <w:pPr>
              <w:spacing w:after="0" w:line="240" w:lineRule="auto"/>
            </w:pPr>
            <w:r w:rsidRPr="00E6388A">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C680172" w14:textId="77777777" w:rsidR="00A0079D" w:rsidRDefault="00A0079D" w:rsidP="00A0079D">
            <w:pPr>
              <w:spacing w:after="0" w:line="240" w:lineRule="auto"/>
            </w:pPr>
            <w:r w:rsidRPr="00E6388A">
              <w:t>Seek input from VACS technical advisory committee on expanding financial assistance for BMP maintenance into the VACS program with specific focus on maintenance as a barrier to farmers and landowners implementing riparian forest buffers.</w:t>
            </w:r>
          </w:p>
          <w:p w14:paraId="190CEDF4" w14:textId="7E339855" w:rsidR="00A0079D" w:rsidRPr="003E6A4F" w:rsidRDefault="00A0079D" w:rsidP="00A0079D">
            <w:pPr>
              <w:spacing w:after="0" w:line="240" w:lineRule="auto"/>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01165F6" w14:textId="4D0A0E16" w:rsidR="00A0079D" w:rsidRPr="003E6A4F" w:rsidRDefault="00A0079D" w:rsidP="00A0079D">
            <w:pPr>
              <w:spacing w:after="0" w:line="240" w:lineRule="auto"/>
            </w:pPr>
            <w:r w:rsidRPr="00E6388A">
              <w:rPr>
                <w:rFonts w:eastAsia="Times New Roman" w:cs="Times New Roman"/>
              </w:rPr>
              <w:t>Jan. 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56814A4F" w14:textId="1346D7D5" w:rsidR="00A0079D" w:rsidRPr="003E6A4F" w:rsidRDefault="0043274B" w:rsidP="00A0079D">
            <w:pPr>
              <w:spacing w:after="0" w:line="240" w:lineRule="auto"/>
              <w:rPr>
                <w:rFonts w:eastAsia="Times New Roman" w:cs="Times New Roman"/>
              </w:rPr>
            </w:pPr>
            <w:r>
              <w:rPr>
                <w:rFonts w:eastAsia="Times New Roman" w:cs="Times New Roman"/>
              </w:rPr>
              <w:t xml:space="preserve">Completed. </w:t>
            </w:r>
            <w:r w:rsidR="00A0079D">
              <w:rPr>
                <w:rFonts w:eastAsia="Times New Roman" w:cs="Times New Roman"/>
              </w:rPr>
              <w:t>FY</w:t>
            </w:r>
            <w:r w:rsidR="003C0EE6">
              <w:rPr>
                <w:rFonts w:eastAsia="Times New Roman" w:cs="Times New Roman"/>
              </w:rPr>
              <w:t xml:space="preserve"> 20</w:t>
            </w:r>
            <w:r w:rsidR="00A0079D">
              <w:rPr>
                <w:rFonts w:eastAsia="Times New Roman" w:cs="Times New Roman"/>
              </w:rPr>
              <w:t>23 VACS Program includes additional BMP maintenance practices called “CCI” (Continuing Conservation Initiative).</w:t>
            </w:r>
          </w:p>
        </w:tc>
        <w:tc>
          <w:tcPr>
            <w:tcW w:w="672" w:type="pct"/>
            <w:tcBorders>
              <w:top w:val="single" w:sz="4" w:space="0" w:color="auto"/>
              <w:left w:val="single" w:sz="4" w:space="0" w:color="auto"/>
              <w:bottom w:val="single" w:sz="4" w:space="0" w:color="auto"/>
              <w:right w:val="single" w:sz="4" w:space="0" w:color="auto"/>
            </w:tcBorders>
          </w:tcPr>
          <w:p w14:paraId="390C9E87" w14:textId="15CB4906" w:rsidR="00A0079D" w:rsidRPr="003E6A4F" w:rsidRDefault="00A0079D" w:rsidP="00A0079D">
            <w:pPr>
              <w:spacing w:after="0" w:line="240" w:lineRule="auto"/>
              <w:rPr>
                <w:rFonts w:eastAsia="Times New Roman" w:cs="Times New Roman"/>
              </w:rPr>
            </w:pPr>
            <w:r w:rsidRPr="00E6388A">
              <w:rPr>
                <w:rFonts w:eastAsia="Times New Roman" w:cs="Times New Roman"/>
              </w:rPr>
              <w:t>State</w:t>
            </w:r>
            <w:r>
              <w:rPr>
                <w:rFonts w:eastAsia="Times New Roman" w:cs="Times New Roman"/>
              </w:rPr>
              <w:t xml:space="preserve"> funds</w:t>
            </w:r>
          </w:p>
        </w:tc>
      </w:tr>
      <w:tr w:rsidR="00836D3D" w:rsidRPr="003E6A4F" w14:paraId="197946CB" w14:textId="77777777" w:rsidTr="00AF2C0D">
        <w:trPr>
          <w:trHeight w:val="720"/>
        </w:trPr>
        <w:tc>
          <w:tcPr>
            <w:tcW w:w="308" w:type="pct"/>
            <w:tcBorders>
              <w:top w:val="single" w:sz="4" w:space="0" w:color="auto"/>
              <w:bottom w:val="single" w:sz="4" w:space="0" w:color="auto"/>
              <w:right w:val="single" w:sz="4" w:space="0" w:color="auto"/>
            </w:tcBorders>
          </w:tcPr>
          <w:p w14:paraId="72D5E7A0" w14:textId="03657BB9" w:rsidR="00A0079D" w:rsidRPr="003E6A4F" w:rsidRDefault="00A0079D" w:rsidP="00A0079D">
            <w:pPr>
              <w:spacing w:after="0" w:line="240" w:lineRule="auto"/>
            </w:pPr>
            <w:r>
              <w:t>A13</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323D2FA" w14:textId="512F62AA" w:rsidR="00A0079D" w:rsidRPr="003E6A4F" w:rsidRDefault="00A0079D" w:rsidP="00A0079D">
            <w:pPr>
              <w:spacing w:after="0" w:line="240" w:lineRule="auto"/>
            </w:pPr>
            <w:r w:rsidRPr="003E6A4F">
              <w:t>WIP</w:t>
            </w:r>
            <w:r>
              <w:t xml:space="preserve"> </w:t>
            </w:r>
            <w:r w:rsidRPr="00C55D48">
              <w:t>Initiative</w:t>
            </w:r>
            <w:r w:rsidRPr="00A82833">
              <w:t xml:space="preserve"> </w:t>
            </w:r>
            <w:r w:rsidRPr="00C55D48">
              <w:t>2</w:t>
            </w:r>
            <w:r>
              <w:t>4</w:t>
            </w:r>
            <w:r w:rsidRPr="002D7DB1">
              <w:t xml:space="preserve">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0616FF3" w14:textId="1AE694DF" w:rsidR="00A0079D" w:rsidRPr="003E6A4F" w:rsidRDefault="00A0079D" w:rsidP="00A0079D">
            <w:pPr>
              <w:spacing w:after="0" w:line="240" w:lineRule="auto"/>
            </w:pPr>
            <w:r w:rsidRPr="00E6388A">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DFC68C4" w14:textId="77777777" w:rsidR="00A0079D" w:rsidRDefault="00A0079D" w:rsidP="00A0079D">
            <w:pPr>
              <w:spacing w:after="0" w:line="240" w:lineRule="auto"/>
            </w:pPr>
            <w:r w:rsidRPr="00E6388A">
              <w:t>Incorporate practices and/or bundles of practices, that provide climate change benefits, such as soil health, that also improve water quality into the VACS program.</w:t>
            </w:r>
          </w:p>
          <w:p w14:paraId="1510A0C9" w14:textId="761E930E" w:rsidR="00A0079D" w:rsidRPr="003E6A4F" w:rsidRDefault="00A0079D" w:rsidP="00A0079D">
            <w:pPr>
              <w:spacing w:after="0" w:line="240" w:lineRule="auto"/>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9F4FAE3" w14:textId="1C06EB8A" w:rsidR="00A0079D" w:rsidRPr="003E6A4F" w:rsidRDefault="00A0079D" w:rsidP="00A0079D">
            <w:pPr>
              <w:spacing w:after="0" w:line="240" w:lineRule="auto"/>
            </w:pPr>
            <w:r w:rsidRPr="00E6388A">
              <w:rPr>
                <w:rFonts w:eastAsia="Times New Roman" w:cs="Times New Roman"/>
              </w:rPr>
              <w:t>Jul. 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0649B554" w14:textId="2DFDCFD8" w:rsidR="00A0079D" w:rsidRPr="003E6A4F" w:rsidRDefault="002F380E" w:rsidP="00A0079D">
            <w:pPr>
              <w:spacing w:after="0" w:line="240" w:lineRule="auto"/>
              <w:rPr>
                <w:rFonts w:eastAsia="Times New Roman" w:cs="Times New Roman"/>
              </w:rPr>
            </w:pPr>
            <w:r>
              <w:rPr>
                <w:rFonts w:eastAsia="Times New Roman" w:cs="Times New Roman"/>
              </w:rPr>
              <w:t>BMP soil health bundle for pastures was introduced into the FY</w:t>
            </w:r>
            <w:r w:rsidR="003C0EE6">
              <w:rPr>
                <w:rFonts w:eastAsia="Times New Roman" w:cs="Times New Roman"/>
              </w:rPr>
              <w:t xml:space="preserve"> 20</w:t>
            </w:r>
            <w:r>
              <w:rPr>
                <w:rFonts w:eastAsia="Times New Roman" w:cs="Times New Roman"/>
              </w:rPr>
              <w:t>23 VACS Program. The Whole Farm Approach for crop farms was made eligible in additional SWCDs for the FY</w:t>
            </w:r>
            <w:r w:rsidR="005B5A5D">
              <w:rPr>
                <w:rFonts w:eastAsia="Times New Roman" w:cs="Times New Roman"/>
              </w:rPr>
              <w:t xml:space="preserve"> 20</w:t>
            </w:r>
            <w:r>
              <w:rPr>
                <w:rFonts w:eastAsia="Times New Roman" w:cs="Times New Roman"/>
              </w:rPr>
              <w:t xml:space="preserve">23 VACS Program </w:t>
            </w:r>
            <w:r>
              <w:rPr>
                <w:rFonts w:eastAsia="Times New Roman" w:cs="Times New Roman"/>
              </w:rPr>
              <w:lastRenderedPageBreak/>
              <w:t>year. Development of a possible second bundle for crop farms is still under consideration.</w:t>
            </w:r>
          </w:p>
        </w:tc>
        <w:tc>
          <w:tcPr>
            <w:tcW w:w="672" w:type="pct"/>
            <w:tcBorders>
              <w:top w:val="single" w:sz="4" w:space="0" w:color="auto"/>
              <w:left w:val="single" w:sz="4" w:space="0" w:color="auto"/>
              <w:bottom w:val="single" w:sz="4" w:space="0" w:color="auto"/>
              <w:right w:val="single" w:sz="4" w:space="0" w:color="auto"/>
            </w:tcBorders>
          </w:tcPr>
          <w:p w14:paraId="54BE0958" w14:textId="77777777" w:rsidR="00A0079D" w:rsidRPr="003E6A4F" w:rsidRDefault="00A0079D" w:rsidP="00A0079D">
            <w:pPr>
              <w:spacing w:after="0" w:line="240" w:lineRule="auto"/>
              <w:rPr>
                <w:rFonts w:eastAsia="Times New Roman" w:cs="Times New Roman"/>
              </w:rPr>
            </w:pPr>
          </w:p>
        </w:tc>
      </w:tr>
      <w:tr w:rsidR="00836D3D" w:rsidRPr="003E6A4F" w14:paraId="51FBBE77" w14:textId="77777777" w:rsidTr="00AF2C0D">
        <w:trPr>
          <w:trHeight w:val="720"/>
        </w:trPr>
        <w:tc>
          <w:tcPr>
            <w:tcW w:w="308" w:type="pct"/>
            <w:tcBorders>
              <w:top w:val="single" w:sz="4" w:space="0" w:color="auto"/>
              <w:bottom w:val="single" w:sz="4" w:space="0" w:color="auto"/>
              <w:right w:val="single" w:sz="4" w:space="0" w:color="auto"/>
            </w:tcBorders>
          </w:tcPr>
          <w:p w14:paraId="004B09BE" w14:textId="7A84A9E2" w:rsidR="00A0079D" w:rsidRPr="003E6A4F" w:rsidRDefault="00A0079D" w:rsidP="00A0079D">
            <w:pPr>
              <w:spacing w:after="0" w:line="240" w:lineRule="auto"/>
            </w:pPr>
            <w:r>
              <w:t>A1</w:t>
            </w:r>
            <w:r w:rsidR="00FC1BCF">
              <w:t>4</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E19A5E6" w14:textId="62619602" w:rsidR="00A0079D" w:rsidRPr="003E6A4F" w:rsidRDefault="00A0079D" w:rsidP="00A0079D">
            <w:pPr>
              <w:spacing w:after="0" w:line="240" w:lineRule="auto"/>
              <w:rPr>
                <w:rFonts w:eastAsia="Times New Roman" w:cs="Times New Roman"/>
              </w:rPr>
            </w:pPr>
            <w:r w:rsidRPr="003E6A4F">
              <w:t>WIP</w:t>
            </w:r>
            <w:r>
              <w:t xml:space="preserve"> Initiative</w:t>
            </w:r>
            <w:r w:rsidRPr="003E6A4F">
              <w:t xml:space="preserve"> 26</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8FE3E6D" w14:textId="29BDEC1F" w:rsidR="00A0079D" w:rsidRPr="003E6A4F" w:rsidRDefault="00A0079D" w:rsidP="00A0079D">
            <w:pPr>
              <w:spacing w:after="0" w:line="240" w:lineRule="auto"/>
              <w:rPr>
                <w:rFonts w:eastAsia="Times New Roman" w:cs="Times New Roman"/>
              </w:rPr>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DC86897" w14:textId="77777777" w:rsidR="00A0079D" w:rsidRDefault="00A0079D" w:rsidP="00A0079D">
            <w:pPr>
              <w:spacing w:after="0" w:line="240" w:lineRule="auto"/>
            </w:pPr>
            <w:r w:rsidRPr="003E6A4F">
              <w:t xml:space="preserve">Complete </w:t>
            </w:r>
            <w:r>
              <w:t xml:space="preserve">and post </w:t>
            </w:r>
            <w:r w:rsidRPr="003E6A4F">
              <w:t xml:space="preserve">map of perennial streams in Virginia’s Chesapeake Bay watershed to </w:t>
            </w:r>
            <w:r>
              <w:t xml:space="preserve">allow farmers and the general public to </w:t>
            </w:r>
            <w:r w:rsidRPr="003E6A4F">
              <w:t>determine where livestock stream exclusion should be implemented.</w:t>
            </w:r>
          </w:p>
          <w:p w14:paraId="3CAD9538" w14:textId="2883A7C8"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A4252F8" w14:textId="397FA2DB" w:rsidR="00A0079D" w:rsidRPr="003E6A4F" w:rsidRDefault="00A0079D" w:rsidP="00A0079D">
            <w:pPr>
              <w:spacing w:after="0" w:line="240" w:lineRule="auto"/>
              <w:rPr>
                <w:rFonts w:eastAsia="Times New Roman" w:cs="Times New Roman"/>
              </w:rPr>
            </w:pPr>
            <w:r w:rsidRPr="003E6A4F">
              <w:t>Jul</w:t>
            </w:r>
            <w:r>
              <w:t>.</w:t>
            </w:r>
            <w:r w:rsidRPr="003E6A4F">
              <w:t xml:space="preserve"> 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0BC0A0AF" w14:textId="123E4977" w:rsidR="00A0079D" w:rsidRDefault="00FC1BCF" w:rsidP="00A0079D">
            <w:pPr>
              <w:spacing w:after="0" w:line="240" w:lineRule="auto"/>
              <w:rPr>
                <w:rFonts w:eastAsia="Times New Roman" w:cs="Times New Roman"/>
              </w:rPr>
            </w:pPr>
            <w:r>
              <w:rPr>
                <w:rFonts w:eastAsia="Times New Roman" w:cs="Times New Roman"/>
              </w:rPr>
              <w:t>Project is in bug fix, clean up phase as of June 2022. It will then be field tested using volunteer SWCDs.</w:t>
            </w:r>
          </w:p>
          <w:p w14:paraId="0D75D4D4" w14:textId="10D4BA5B" w:rsidR="00A0079D" w:rsidRPr="003E6A4F" w:rsidRDefault="00A0079D" w:rsidP="00A0079D">
            <w:pPr>
              <w:spacing w:after="0" w:line="240" w:lineRule="auto"/>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7C728F98" w14:textId="5BAE3361" w:rsidR="00A0079D" w:rsidRPr="003E6A4F" w:rsidRDefault="00A0079D" w:rsidP="00A0079D">
            <w:pPr>
              <w:spacing w:after="0" w:line="240" w:lineRule="auto"/>
              <w:rPr>
                <w:rFonts w:eastAsia="Times New Roman" w:cs="Times New Roman"/>
              </w:rPr>
            </w:pPr>
          </w:p>
        </w:tc>
      </w:tr>
      <w:tr w:rsidR="00836D3D" w:rsidRPr="003E6A4F" w14:paraId="41386C97" w14:textId="77777777" w:rsidTr="00AF2C0D">
        <w:trPr>
          <w:trHeight w:val="720"/>
        </w:trPr>
        <w:tc>
          <w:tcPr>
            <w:tcW w:w="308" w:type="pct"/>
            <w:tcBorders>
              <w:top w:val="single" w:sz="4" w:space="0" w:color="auto"/>
              <w:bottom w:val="single" w:sz="4" w:space="0" w:color="auto"/>
              <w:right w:val="single" w:sz="4" w:space="0" w:color="auto"/>
            </w:tcBorders>
          </w:tcPr>
          <w:p w14:paraId="68AA4188" w14:textId="7A95212F" w:rsidR="00A0079D" w:rsidRPr="00E6388A" w:rsidRDefault="00FC1BCF" w:rsidP="00FC1BCF">
            <w:pPr>
              <w:spacing w:after="0" w:line="240" w:lineRule="auto"/>
            </w:pPr>
            <w:r>
              <w:t>A15</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1C6CBFF" w14:textId="54C4ACF5" w:rsidR="00A0079D" w:rsidRPr="00E6388A" w:rsidRDefault="00A0079D" w:rsidP="00A0079D">
            <w:pPr>
              <w:spacing w:after="0" w:line="240" w:lineRule="auto"/>
              <w:rPr>
                <w:rFonts w:eastAsia="Times New Roman" w:cs="Times New Roman"/>
              </w:rPr>
            </w:pPr>
            <w:r w:rsidRPr="003E6A4F">
              <w:t>WIP</w:t>
            </w:r>
            <w:r>
              <w:t xml:space="preserve"> Initiative</w:t>
            </w:r>
            <w:r w:rsidRPr="003E6A4F">
              <w:t xml:space="preserve"> </w:t>
            </w:r>
            <w:r w:rsidRPr="00E6388A">
              <w:t>27</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28CDDA4" w14:textId="64CD59B6" w:rsidR="00A0079D" w:rsidRPr="00E6388A" w:rsidRDefault="00A0079D" w:rsidP="00A0079D">
            <w:pPr>
              <w:spacing w:after="0" w:line="240" w:lineRule="auto"/>
              <w:rPr>
                <w:rFonts w:eastAsia="Times New Roman" w:cs="Times New Roman"/>
              </w:rPr>
            </w:pPr>
            <w:r w:rsidRPr="00E6388A">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7BC3616" w14:textId="77777777" w:rsidR="00A0079D" w:rsidRDefault="00A0079D" w:rsidP="00A0079D">
            <w:pPr>
              <w:spacing w:after="0" w:line="240" w:lineRule="auto"/>
            </w:pPr>
            <w:r w:rsidRPr="00E6388A">
              <w:t>Monitor and report continued progress of livestock stream exclusion efforts with a goal of exclusion from all perennial streams. Monitor and report continued progress of nutrient management plan efforts with a goal of 85% implementation of nutrient management plans.</w:t>
            </w:r>
          </w:p>
          <w:p w14:paraId="711F948C" w14:textId="0B58C64D" w:rsidR="00A0079D" w:rsidRPr="00E6388A"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392B300" w14:textId="5DA95A82" w:rsidR="00A0079D" w:rsidRPr="00E6388A" w:rsidRDefault="00A0079D" w:rsidP="00A0079D">
            <w:pPr>
              <w:spacing w:after="0" w:line="240" w:lineRule="auto"/>
              <w:rPr>
                <w:rFonts w:eastAsia="Times New Roman" w:cs="Times New Roman"/>
              </w:rPr>
            </w:pPr>
            <w:r w:rsidRPr="00E6388A">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0DE9E663" w14:textId="6E9B4E0F" w:rsidR="00A0079D" w:rsidRPr="00E6388A" w:rsidRDefault="00A0079D" w:rsidP="00A0079D">
            <w:pPr>
              <w:spacing w:after="0" w:line="240" w:lineRule="auto"/>
              <w:rPr>
                <w:rFonts w:eastAsia="Times New Roman" w:cs="Times New Roman"/>
              </w:rPr>
            </w:pPr>
            <w:r>
              <w:rPr>
                <w:rFonts w:eastAsia="Times New Roman" w:cs="Times New Roman"/>
              </w:rPr>
              <w:t xml:space="preserve">Reports available on </w:t>
            </w:r>
            <w:hyperlink r:id="rId12" w:history="1">
              <w:r w:rsidRPr="00CE69DB">
                <w:rPr>
                  <w:rStyle w:val="Hyperlink"/>
                  <w:rFonts w:eastAsia="Times New Roman" w:cs="Times New Roman"/>
                </w:rPr>
                <w:t>DCR’s Soil and Water Conservation webpage</w:t>
              </w:r>
            </w:hyperlink>
            <w:r w:rsidRPr="00D82333">
              <w:rPr>
                <w:rStyle w:val="Hyperlink"/>
                <w:rFonts w:eastAsia="Times New Roman" w:cs="Times New Roman"/>
                <w:color w:val="auto"/>
              </w:rPr>
              <w:t>.</w:t>
            </w:r>
            <w:r>
              <w:rPr>
                <w:rFonts w:eastAsia="Times New Roman" w:cs="Times New Roman"/>
              </w:rPr>
              <w:t xml:space="preserve"> </w:t>
            </w:r>
          </w:p>
        </w:tc>
        <w:tc>
          <w:tcPr>
            <w:tcW w:w="672" w:type="pct"/>
            <w:tcBorders>
              <w:top w:val="single" w:sz="4" w:space="0" w:color="auto"/>
              <w:left w:val="single" w:sz="4" w:space="0" w:color="auto"/>
              <w:bottom w:val="single" w:sz="4" w:space="0" w:color="auto"/>
              <w:right w:val="single" w:sz="4" w:space="0" w:color="auto"/>
            </w:tcBorders>
          </w:tcPr>
          <w:p w14:paraId="61382035" w14:textId="4E45CC0A" w:rsidR="00A0079D" w:rsidRPr="00E6388A" w:rsidRDefault="00A0079D" w:rsidP="00A0079D">
            <w:pPr>
              <w:spacing w:after="0" w:line="240" w:lineRule="auto"/>
              <w:rPr>
                <w:rFonts w:eastAsia="Times New Roman" w:cs="Times New Roman"/>
              </w:rPr>
            </w:pPr>
            <w:r w:rsidRPr="00E6388A">
              <w:rPr>
                <w:rFonts w:eastAsia="Times New Roman" w:cs="Times New Roman"/>
              </w:rPr>
              <w:t>State</w:t>
            </w:r>
            <w:r>
              <w:rPr>
                <w:rFonts w:eastAsia="Times New Roman" w:cs="Times New Roman"/>
              </w:rPr>
              <w:t xml:space="preserve"> funds</w:t>
            </w:r>
          </w:p>
        </w:tc>
      </w:tr>
      <w:tr w:rsidR="00836D3D" w:rsidRPr="003E6A4F" w14:paraId="5DD6E0D6" w14:textId="77777777" w:rsidTr="00AF2C0D">
        <w:trPr>
          <w:trHeight w:val="720"/>
        </w:trPr>
        <w:tc>
          <w:tcPr>
            <w:tcW w:w="308" w:type="pct"/>
            <w:tcBorders>
              <w:top w:val="single" w:sz="4" w:space="0" w:color="auto"/>
              <w:bottom w:val="single" w:sz="4" w:space="0" w:color="auto"/>
              <w:right w:val="single" w:sz="4" w:space="0" w:color="auto"/>
            </w:tcBorders>
          </w:tcPr>
          <w:p w14:paraId="7871EE2E" w14:textId="462708CD" w:rsidR="00A0079D" w:rsidRPr="00E6388A" w:rsidRDefault="00FC1BCF" w:rsidP="00FC1BCF">
            <w:pPr>
              <w:spacing w:after="0" w:line="240" w:lineRule="auto"/>
            </w:pPr>
            <w:r>
              <w:t>A16</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CAAC6CE" w14:textId="182C11DE" w:rsidR="00A0079D" w:rsidRPr="00E6388A" w:rsidRDefault="00A0079D" w:rsidP="00A0079D">
            <w:pPr>
              <w:spacing w:after="0" w:line="240" w:lineRule="auto"/>
              <w:rPr>
                <w:rFonts w:eastAsia="Times New Roman" w:cs="Times New Roman"/>
              </w:rPr>
            </w:pPr>
            <w:r w:rsidRPr="003E6A4F">
              <w:t>WIP</w:t>
            </w:r>
            <w:r>
              <w:t xml:space="preserve"> Initiative</w:t>
            </w:r>
            <w:r w:rsidRPr="003E6A4F">
              <w:t xml:space="preserve"> </w:t>
            </w:r>
            <w:r w:rsidRPr="00E6388A">
              <w:t>27</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E99A088" w14:textId="2631A37C" w:rsidR="00A0079D" w:rsidRPr="00E6388A" w:rsidRDefault="00A0079D" w:rsidP="00A0079D">
            <w:pPr>
              <w:spacing w:after="0" w:line="240" w:lineRule="auto"/>
              <w:rPr>
                <w:rFonts w:eastAsia="Times New Roman" w:cs="Times New Roman"/>
              </w:rPr>
            </w:pPr>
            <w:r w:rsidRPr="00E6388A">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94F7DDA" w14:textId="13131A2E" w:rsidR="00A0079D" w:rsidRDefault="00A0079D" w:rsidP="00A0079D">
            <w:pPr>
              <w:spacing w:after="0" w:line="240" w:lineRule="auto"/>
            </w:pPr>
            <w:r>
              <w:t>D</w:t>
            </w:r>
            <w:r w:rsidRPr="00E6388A">
              <w:t>evelop outreach plan for farm community on WIP December 2025 deadline and the requirements that will take effect in</w:t>
            </w:r>
            <w:r>
              <w:t xml:space="preserve"> July 2026 if targets are not m</w:t>
            </w:r>
            <w:r w:rsidRPr="00E6388A">
              <w:t xml:space="preserve">et. </w:t>
            </w:r>
          </w:p>
          <w:p w14:paraId="66DACA85" w14:textId="77777777" w:rsidR="00A0079D" w:rsidRDefault="00A0079D" w:rsidP="00A0079D">
            <w:pPr>
              <w:spacing w:after="0" w:line="240" w:lineRule="auto"/>
            </w:pPr>
          </w:p>
          <w:p w14:paraId="2D371F01" w14:textId="77777777" w:rsidR="00A0079D" w:rsidRDefault="00A0079D" w:rsidP="00A0079D">
            <w:pPr>
              <w:spacing w:after="0" w:line="240" w:lineRule="auto"/>
            </w:pPr>
            <w:r>
              <w:t>D</w:t>
            </w:r>
            <w:r w:rsidRPr="00E6388A">
              <w:t>etermine capacity needs for an enforcement program if needed.</w:t>
            </w:r>
          </w:p>
          <w:p w14:paraId="56B05720" w14:textId="643054EE" w:rsidR="00A0079D" w:rsidRPr="00E6388A"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94403A7" w14:textId="49BCF89A" w:rsidR="00A0079D" w:rsidRPr="00E6388A" w:rsidRDefault="00A0079D" w:rsidP="00A0079D">
            <w:pPr>
              <w:spacing w:after="0" w:line="240" w:lineRule="auto"/>
              <w:rPr>
                <w:rFonts w:eastAsia="Times New Roman" w:cs="Times New Roman"/>
              </w:rPr>
            </w:pPr>
            <w:r w:rsidRPr="00E6388A">
              <w:rPr>
                <w:rFonts w:eastAsia="Times New Roman" w:cs="Times New Roman"/>
              </w:rPr>
              <w:t>Sept. 1, 2022</w:t>
            </w:r>
          </w:p>
          <w:p w14:paraId="7B608F3A" w14:textId="77777777" w:rsidR="00A0079D" w:rsidRPr="00E6388A" w:rsidRDefault="00A0079D" w:rsidP="00A0079D">
            <w:pPr>
              <w:spacing w:after="0" w:line="240" w:lineRule="auto"/>
              <w:rPr>
                <w:rFonts w:eastAsia="Times New Roman" w:cs="Times New Roman"/>
              </w:rPr>
            </w:pPr>
          </w:p>
          <w:p w14:paraId="0991DFC3" w14:textId="77777777" w:rsidR="00A0079D" w:rsidRDefault="00A0079D" w:rsidP="00A0079D">
            <w:pPr>
              <w:spacing w:after="0" w:line="240" w:lineRule="auto"/>
              <w:rPr>
                <w:rFonts w:eastAsia="Times New Roman" w:cs="Times New Roman"/>
              </w:rPr>
            </w:pPr>
          </w:p>
          <w:p w14:paraId="5DEFD2B6" w14:textId="77777777" w:rsidR="00A0079D" w:rsidRDefault="00A0079D" w:rsidP="00A0079D">
            <w:pPr>
              <w:spacing w:after="0" w:line="240" w:lineRule="auto"/>
              <w:rPr>
                <w:rFonts w:eastAsia="Times New Roman" w:cs="Times New Roman"/>
              </w:rPr>
            </w:pPr>
          </w:p>
          <w:p w14:paraId="460B38AC" w14:textId="7E0D43D2" w:rsidR="00A0079D" w:rsidRPr="00E6388A" w:rsidRDefault="00A0079D" w:rsidP="00A0079D">
            <w:pPr>
              <w:spacing w:after="0" w:line="240" w:lineRule="auto"/>
              <w:rPr>
                <w:rFonts w:eastAsia="Times New Roman" w:cs="Times New Roman"/>
              </w:rPr>
            </w:pPr>
            <w:r w:rsidRPr="00E6388A">
              <w:rPr>
                <w:rFonts w:eastAsia="Times New Roman" w:cs="Times New Roman"/>
              </w:rPr>
              <w:t>Dec. 31,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3789F45A" w14:textId="47F76D9C" w:rsidR="00A0079D" w:rsidRPr="00E6388A" w:rsidRDefault="00676373" w:rsidP="00A0079D">
            <w:pPr>
              <w:spacing w:after="0" w:line="240" w:lineRule="auto"/>
              <w:rPr>
                <w:rFonts w:eastAsia="Times New Roman" w:cs="Times New Roman"/>
              </w:rPr>
            </w:pPr>
            <w:r>
              <w:rPr>
                <w:rFonts w:eastAsia="Times New Roman" w:cs="Times New Roman"/>
              </w:rPr>
              <w:t>DCR has applied to the Chesapeake Bay Program for</w:t>
            </w:r>
            <w:r w:rsidR="00937288">
              <w:rPr>
                <w:rFonts w:eastAsia="Times New Roman" w:cs="Times New Roman"/>
              </w:rPr>
              <w:t xml:space="preserve"> $10,000</w:t>
            </w:r>
            <w:r>
              <w:rPr>
                <w:rFonts w:eastAsia="Times New Roman" w:cs="Times New Roman"/>
              </w:rPr>
              <w:t xml:space="preserve"> in (state) FY</w:t>
            </w:r>
            <w:r w:rsidR="005B5A5D">
              <w:rPr>
                <w:rFonts w:eastAsia="Times New Roman" w:cs="Times New Roman"/>
              </w:rPr>
              <w:t xml:space="preserve"> 20</w:t>
            </w:r>
            <w:r>
              <w:rPr>
                <w:rFonts w:eastAsia="Times New Roman" w:cs="Times New Roman"/>
              </w:rPr>
              <w:t>23 grant cycle for agricultural BMP marketing.</w:t>
            </w:r>
          </w:p>
        </w:tc>
        <w:tc>
          <w:tcPr>
            <w:tcW w:w="672" w:type="pct"/>
            <w:tcBorders>
              <w:top w:val="single" w:sz="4" w:space="0" w:color="auto"/>
              <w:left w:val="single" w:sz="4" w:space="0" w:color="auto"/>
              <w:bottom w:val="single" w:sz="4" w:space="0" w:color="auto"/>
              <w:right w:val="single" w:sz="4" w:space="0" w:color="auto"/>
            </w:tcBorders>
          </w:tcPr>
          <w:p w14:paraId="427000AE" w14:textId="25864AE6" w:rsidR="00A0079D" w:rsidRPr="00E6388A" w:rsidRDefault="00A0079D" w:rsidP="00A0079D">
            <w:pPr>
              <w:spacing w:after="0" w:line="240" w:lineRule="auto"/>
              <w:rPr>
                <w:rFonts w:eastAsia="Times New Roman" w:cs="Times New Roman"/>
              </w:rPr>
            </w:pPr>
            <w:r w:rsidRPr="00E6388A">
              <w:rPr>
                <w:rFonts w:eastAsia="Times New Roman" w:cs="Times New Roman"/>
              </w:rPr>
              <w:t>State</w:t>
            </w:r>
            <w:r>
              <w:rPr>
                <w:rFonts w:eastAsia="Times New Roman" w:cs="Times New Roman"/>
              </w:rPr>
              <w:t xml:space="preserve"> funds</w:t>
            </w:r>
          </w:p>
        </w:tc>
      </w:tr>
      <w:tr w:rsidR="00836D3D" w:rsidRPr="003E6A4F" w14:paraId="303D8802" w14:textId="77777777" w:rsidTr="00AF2C0D">
        <w:trPr>
          <w:trHeight w:val="720"/>
        </w:trPr>
        <w:tc>
          <w:tcPr>
            <w:tcW w:w="308" w:type="pct"/>
            <w:tcBorders>
              <w:top w:val="single" w:sz="4" w:space="0" w:color="auto"/>
              <w:bottom w:val="single" w:sz="4" w:space="0" w:color="auto"/>
              <w:right w:val="single" w:sz="4" w:space="0" w:color="auto"/>
            </w:tcBorders>
          </w:tcPr>
          <w:p w14:paraId="3B4BF3F8" w14:textId="62897CB5" w:rsidR="00A0079D" w:rsidRPr="00E6388A" w:rsidRDefault="00A0079D" w:rsidP="00A0079D">
            <w:pPr>
              <w:spacing w:after="0" w:line="240" w:lineRule="auto"/>
            </w:pPr>
            <w:r>
              <w:t>A1</w:t>
            </w:r>
            <w:r w:rsidR="00676373">
              <w:t>7</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3540AA9" w14:textId="77777777" w:rsidR="00A0079D" w:rsidRDefault="00A0079D" w:rsidP="00A0079D">
            <w:pPr>
              <w:spacing w:after="0" w:line="240" w:lineRule="auto"/>
            </w:pPr>
            <w:r w:rsidRPr="003E6A4F">
              <w:t>WIP</w:t>
            </w:r>
            <w:r>
              <w:t xml:space="preserve"> Initiative</w:t>
            </w:r>
            <w:r w:rsidRPr="003E6A4F">
              <w:t xml:space="preserve"> </w:t>
            </w:r>
            <w:r w:rsidRPr="00E6388A">
              <w:t>29</w:t>
            </w:r>
          </w:p>
          <w:p w14:paraId="177C527A" w14:textId="093F0FF6" w:rsidR="00A0079D" w:rsidRPr="00E6388A" w:rsidRDefault="00A0079D" w:rsidP="00A0079D">
            <w:pPr>
              <w:spacing w:after="0" w:line="240" w:lineRule="auto"/>
              <w:rPr>
                <w:rFonts w:eastAsia="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774D8E8" w14:textId="6550EA8B" w:rsidR="00A0079D" w:rsidRPr="00E6388A" w:rsidRDefault="00A0079D" w:rsidP="00A0079D">
            <w:pPr>
              <w:spacing w:after="0" w:line="240" w:lineRule="auto"/>
              <w:rPr>
                <w:rFonts w:eastAsia="Times New Roman" w:cs="Times New Roman"/>
              </w:rPr>
            </w:pPr>
            <w:r w:rsidRPr="00E6388A">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8D99121" w14:textId="77777777" w:rsidR="00A0079D" w:rsidRPr="00E6388A" w:rsidRDefault="00A0079D" w:rsidP="00A0079D">
            <w:pPr>
              <w:spacing w:after="0" w:line="240" w:lineRule="auto"/>
            </w:pPr>
            <w:r w:rsidRPr="00E6388A">
              <w:t>Continue to promote subsidized poultry litter transport.</w:t>
            </w:r>
          </w:p>
          <w:p w14:paraId="78B1F3CD" w14:textId="4C6B0AA0" w:rsidR="00A0079D" w:rsidRPr="00E6388A"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DE2F02A" w14:textId="45291E54" w:rsidR="00A0079D" w:rsidRPr="00E6388A" w:rsidRDefault="00A0079D" w:rsidP="00A0079D">
            <w:pPr>
              <w:spacing w:after="0" w:line="240" w:lineRule="auto"/>
              <w:rPr>
                <w:rFonts w:eastAsia="Times New Roman" w:cs="Times New Roman"/>
              </w:rPr>
            </w:pPr>
            <w:r w:rsidRPr="00E6388A">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6245C4A" w14:textId="1E348DF3" w:rsidR="00A0079D" w:rsidRPr="00E6388A" w:rsidRDefault="00676373" w:rsidP="00A0079D">
            <w:pPr>
              <w:spacing w:after="0" w:line="240" w:lineRule="auto"/>
              <w:rPr>
                <w:rFonts w:eastAsia="Times New Roman" w:cs="Times New Roman"/>
              </w:rPr>
            </w:pPr>
            <w:r>
              <w:rPr>
                <w:rFonts w:eastAsia="Times New Roman" w:cs="Times New Roman"/>
              </w:rPr>
              <w:t>Funding for poultry litter transport has been increased to record levels in FY</w:t>
            </w:r>
            <w:r w:rsidR="005B5A5D">
              <w:rPr>
                <w:rFonts w:eastAsia="Times New Roman" w:cs="Times New Roman"/>
              </w:rPr>
              <w:t xml:space="preserve"> 20</w:t>
            </w:r>
            <w:r>
              <w:rPr>
                <w:rFonts w:eastAsia="Times New Roman" w:cs="Times New Roman"/>
              </w:rPr>
              <w:t>23-</w:t>
            </w:r>
            <w:r w:rsidR="005B5A5D">
              <w:rPr>
                <w:rFonts w:eastAsia="Times New Roman" w:cs="Times New Roman"/>
              </w:rPr>
              <w:t>20</w:t>
            </w:r>
            <w:r>
              <w:rPr>
                <w:rFonts w:eastAsia="Times New Roman" w:cs="Times New Roman"/>
              </w:rPr>
              <w:t>24 state budget.</w:t>
            </w:r>
          </w:p>
        </w:tc>
        <w:tc>
          <w:tcPr>
            <w:tcW w:w="672" w:type="pct"/>
            <w:tcBorders>
              <w:top w:val="single" w:sz="4" w:space="0" w:color="auto"/>
              <w:left w:val="single" w:sz="4" w:space="0" w:color="auto"/>
              <w:bottom w:val="single" w:sz="4" w:space="0" w:color="auto"/>
              <w:right w:val="single" w:sz="4" w:space="0" w:color="auto"/>
            </w:tcBorders>
          </w:tcPr>
          <w:p w14:paraId="1BF56557" w14:textId="1E88C00E" w:rsidR="00A0079D" w:rsidRPr="00E6388A" w:rsidRDefault="00A0079D" w:rsidP="00A0079D">
            <w:pPr>
              <w:spacing w:after="0" w:line="240" w:lineRule="auto"/>
              <w:rPr>
                <w:rFonts w:eastAsia="Times New Roman" w:cs="Times New Roman"/>
              </w:rPr>
            </w:pPr>
            <w:r w:rsidRPr="00E6388A">
              <w:rPr>
                <w:rFonts w:eastAsia="Times New Roman" w:cs="Times New Roman"/>
              </w:rPr>
              <w:t>State</w:t>
            </w:r>
            <w:r>
              <w:rPr>
                <w:rFonts w:eastAsia="Times New Roman" w:cs="Times New Roman"/>
              </w:rPr>
              <w:t xml:space="preserve"> funds</w:t>
            </w:r>
          </w:p>
        </w:tc>
      </w:tr>
      <w:tr w:rsidR="00836D3D" w:rsidRPr="003E6A4F" w14:paraId="47F5DEE1" w14:textId="77777777" w:rsidTr="00AF2C0D">
        <w:trPr>
          <w:trHeight w:val="720"/>
        </w:trPr>
        <w:tc>
          <w:tcPr>
            <w:tcW w:w="308" w:type="pct"/>
            <w:tcBorders>
              <w:top w:val="single" w:sz="4" w:space="0" w:color="auto"/>
              <w:left w:val="single" w:sz="4" w:space="0" w:color="auto"/>
              <w:bottom w:val="single" w:sz="4" w:space="0" w:color="auto"/>
              <w:right w:val="single" w:sz="4" w:space="0" w:color="auto"/>
            </w:tcBorders>
          </w:tcPr>
          <w:p w14:paraId="6F8855A0" w14:textId="4F821C98" w:rsidR="00A0079D" w:rsidRPr="00E6388A" w:rsidRDefault="00A0079D" w:rsidP="00A0079D">
            <w:pPr>
              <w:spacing w:after="0" w:line="240" w:lineRule="auto"/>
            </w:pPr>
            <w:r>
              <w:t>A1</w:t>
            </w:r>
            <w:r w:rsidR="008D5683">
              <w:t>8</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C49CFF0" w14:textId="6408FCF1" w:rsidR="00A0079D" w:rsidRPr="003E6A4F" w:rsidRDefault="00A0079D" w:rsidP="00A0079D">
            <w:pPr>
              <w:spacing w:after="0" w:line="240" w:lineRule="auto"/>
            </w:pPr>
            <w:r w:rsidRPr="00EA7CE7">
              <w:t xml:space="preserve">WIP </w:t>
            </w:r>
            <w:r>
              <w:t xml:space="preserve">Initiative </w:t>
            </w:r>
            <w:r w:rsidRPr="00EA7CE7">
              <w:t xml:space="preserve">33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6BB0AEC" w14:textId="47DC8470" w:rsidR="00A0079D" w:rsidRPr="00E6388A" w:rsidRDefault="00A0079D" w:rsidP="00A0079D">
            <w:pPr>
              <w:spacing w:after="0" w:line="240" w:lineRule="auto"/>
            </w:pPr>
            <w:r w:rsidRPr="003E6A4F">
              <w:t>VDACS</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1D1A330" w14:textId="77777777" w:rsidR="00A0079D" w:rsidRPr="003E6A4F" w:rsidRDefault="00A0079D" w:rsidP="00A0079D">
            <w:pPr>
              <w:spacing w:after="0" w:line="240" w:lineRule="auto"/>
              <w:contextualSpacing/>
              <w:rPr>
                <w:rFonts w:eastAsia="Times New Roman" w:cs="Times New Roman"/>
              </w:rPr>
            </w:pPr>
            <w:r w:rsidRPr="003E6A4F">
              <w:t xml:space="preserve">Report BMPs installed to resolve founded Agricultural </w:t>
            </w:r>
            <w:r w:rsidRPr="003E6A4F">
              <w:rPr>
                <w:rFonts w:eastAsia="Times New Roman" w:cs="Times New Roman"/>
              </w:rPr>
              <w:t>Stewardship Act (ASA) complaints.</w:t>
            </w:r>
          </w:p>
          <w:p w14:paraId="209EC652" w14:textId="77777777" w:rsidR="00A0079D" w:rsidRPr="00E6388A" w:rsidRDefault="00A0079D" w:rsidP="00A0079D">
            <w:pPr>
              <w:spacing w:after="0" w:line="240" w:lineRule="auto"/>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62AEF51" w14:textId="126E54DD" w:rsidR="00A0079D" w:rsidRPr="00E6388A" w:rsidRDefault="00A0079D" w:rsidP="00A0079D">
            <w:pPr>
              <w:spacing w:after="0" w:line="240" w:lineRule="auto"/>
              <w:rPr>
                <w:rFonts w:eastAsia="Times New Roman" w:cs="Times New Roman"/>
              </w:rPr>
            </w:pPr>
            <w:r w:rsidRPr="003E6A4F">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0859B650" w14:textId="77777777" w:rsidR="00A0079D" w:rsidRDefault="00A0079D" w:rsidP="00A0079D">
            <w:pPr>
              <w:spacing w:after="0" w:line="240" w:lineRule="auto"/>
              <w:rPr>
                <w:rFonts w:eastAsia="Times New Roman" w:cs="Times New Roman"/>
              </w:rPr>
            </w:pPr>
            <w:r w:rsidRPr="003E6A4F">
              <w:rPr>
                <w:rFonts w:eastAsia="Times New Roman" w:cs="Times New Roman"/>
              </w:rPr>
              <w:t>ASA related BMPs are reported via a database maintained by DCR.</w:t>
            </w:r>
            <w:r>
              <w:rPr>
                <w:rFonts w:eastAsia="Times New Roman" w:cs="Times New Roman"/>
              </w:rPr>
              <w:t xml:space="preserve"> Previous reporting issues in the database have been addressed.</w:t>
            </w:r>
          </w:p>
          <w:p w14:paraId="382B9A64" w14:textId="76DFF227" w:rsidR="00A0079D" w:rsidRPr="00E6388A" w:rsidRDefault="00A0079D" w:rsidP="00A0079D">
            <w:pPr>
              <w:spacing w:after="0" w:line="240" w:lineRule="auto"/>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7BCECF5B" w14:textId="5F877660" w:rsidR="00A0079D" w:rsidRPr="00E6388A" w:rsidRDefault="00A0079D" w:rsidP="00A0079D">
            <w:pPr>
              <w:spacing w:after="0" w:line="240" w:lineRule="auto"/>
              <w:rPr>
                <w:rFonts w:eastAsia="Times New Roman" w:cs="Times New Roman"/>
              </w:rPr>
            </w:pPr>
            <w:r w:rsidRPr="003E6A4F">
              <w:rPr>
                <w:rFonts w:eastAsia="Times New Roman" w:cs="Times New Roman"/>
              </w:rPr>
              <w:t>State funds</w:t>
            </w:r>
          </w:p>
        </w:tc>
      </w:tr>
      <w:tr w:rsidR="00836D3D" w:rsidRPr="003E6A4F" w14:paraId="273D4706" w14:textId="77777777" w:rsidTr="00AF2C0D">
        <w:trPr>
          <w:trHeight w:val="720"/>
        </w:trPr>
        <w:tc>
          <w:tcPr>
            <w:tcW w:w="308" w:type="pct"/>
            <w:tcBorders>
              <w:top w:val="single" w:sz="4" w:space="0" w:color="auto"/>
              <w:bottom w:val="single" w:sz="4" w:space="0" w:color="auto"/>
              <w:right w:val="single" w:sz="4" w:space="0" w:color="auto"/>
            </w:tcBorders>
          </w:tcPr>
          <w:p w14:paraId="55847D52" w14:textId="4D8FE230" w:rsidR="00A0079D" w:rsidRPr="00E6388A" w:rsidRDefault="008D5683" w:rsidP="008D5683">
            <w:pPr>
              <w:spacing w:after="0" w:line="240" w:lineRule="auto"/>
            </w:pPr>
            <w:r>
              <w:t>A19</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8EE975D" w14:textId="54E3A51A" w:rsidR="00A0079D" w:rsidRPr="00E6388A" w:rsidRDefault="00A0079D" w:rsidP="00A0079D">
            <w:pPr>
              <w:spacing w:after="0" w:line="240" w:lineRule="auto"/>
              <w:rPr>
                <w:rFonts w:eastAsia="Times New Roman" w:cs="Times New Roman"/>
              </w:rPr>
            </w:pPr>
            <w:r>
              <w:t>p</w:t>
            </w:r>
            <w:r w:rsidRPr="00E6388A">
              <w:t>. 120</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431A4A1" w14:textId="567063CA" w:rsidR="00A0079D" w:rsidRPr="00E6388A" w:rsidRDefault="00A0079D" w:rsidP="00A0079D">
            <w:pPr>
              <w:spacing w:after="0" w:line="240" w:lineRule="auto"/>
              <w:rPr>
                <w:rFonts w:eastAsia="Times New Roman" w:cs="Times New Roman"/>
              </w:rPr>
            </w:pPr>
            <w:r w:rsidRPr="00E6388A">
              <w:t>VDOF</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BD6FBC9" w14:textId="23E525A7" w:rsidR="00A0079D" w:rsidRDefault="00A0079D" w:rsidP="00A0079D">
            <w:pPr>
              <w:spacing w:after="0" w:line="240" w:lineRule="auto"/>
            </w:pPr>
            <w:r w:rsidRPr="00E6388A">
              <w:t xml:space="preserve">Forest Buffer – VDOF will expand its collaboration with partners and provide technical assistance in NRCS, USDA and </w:t>
            </w:r>
            <w:proofErr w:type="gramStart"/>
            <w:r w:rsidRPr="00E6388A">
              <w:t>SWCD</w:t>
            </w:r>
            <w:r w:rsidR="000C3ACC">
              <w:t>s</w:t>
            </w:r>
            <w:r w:rsidRPr="00E6388A">
              <w:t xml:space="preserve">  in</w:t>
            </w:r>
            <w:proofErr w:type="gramEnd"/>
            <w:r w:rsidRPr="00E6388A">
              <w:t xml:space="preserve"> order to achieve riparian forest buffer project goals. It will also use grant programs such as the Virginia Environmental Endowment (VEE) Middle James Grant program to </w:t>
            </w:r>
            <w:r w:rsidRPr="00E6388A">
              <w:lastRenderedPageBreak/>
              <w:t>implement projects where traditional cost share programs do not attract landowner participation.</w:t>
            </w:r>
          </w:p>
          <w:p w14:paraId="7F855FCB" w14:textId="0AB92542" w:rsidR="00A0079D" w:rsidRPr="00C74CB3" w:rsidRDefault="00A0079D" w:rsidP="00A0079D">
            <w:pPr>
              <w:spacing w:after="0" w:line="240" w:lineRule="auto"/>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AB8EE80" w14:textId="3B06FC24" w:rsidR="00A0079D" w:rsidRPr="00E6388A" w:rsidRDefault="00A0079D" w:rsidP="00A0079D">
            <w:pPr>
              <w:spacing w:after="0" w:line="240" w:lineRule="auto"/>
              <w:rPr>
                <w:rFonts w:eastAsia="Times New Roman" w:cs="Times New Roman"/>
              </w:rPr>
            </w:pPr>
            <w:r>
              <w:rPr>
                <w:rFonts w:eastAsia="Times New Roman" w:cs="Times New Roman"/>
              </w:rPr>
              <w:lastRenderedPageBreak/>
              <w:t>Dec. 31,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3B4A97D1" w14:textId="0B9D4E14" w:rsidR="00A0079D" w:rsidRDefault="00A0079D" w:rsidP="00A0079D">
            <w:pPr>
              <w:spacing w:after="0" w:line="240" w:lineRule="auto"/>
            </w:pPr>
            <w:r w:rsidRPr="00E6388A">
              <w:t xml:space="preserve">VDOF has hired </w:t>
            </w:r>
            <w:r>
              <w:t>three</w:t>
            </w:r>
            <w:r w:rsidRPr="00E6388A">
              <w:t xml:space="preserve"> Riparian Buffer Specialists to work in high need counties. Positions are based in Warrenton, Woodstock and </w:t>
            </w:r>
            <w:proofErr w:type="spellStart"/>
            <w:r w:rsidRPr="00E6388A">
              <w:t>Crimora</w:t>
            </w:r>
            <w:proofErr w:type="spellEnd"/>
            <w:r w:rsidRPr="00E6388A">
              <w:t>.</w:t>
            </w:r>
          </w:p>
          <w:p w14:paraId="71E41D71" w14:textId="77777777" w:rsidR="000C3ACC" w:rsidRDefault="000C3ACC" w:rsidP="00A0079D">
            <w:pPr>
              <w:spacing w:after="0" w:line="240" w:lineRule="auto"/>
            </w:pPr>
          </w:p>
          <w:p w14:paraId="63A272CC" w14:textId="1D1C9CA4" w:rsidR="000C3ACC" w:rsidRPr="00E6388A" w:rsidRDefault="000C3ACC" w:rsidP="00A0079D">
            <w:pPr>
              <w:spacing w:after="0" w:line="240" w:lineRule="auto"/>
              <w:rPr>
                <w:rFonts w:eastAsia="Times New Roman" w:cs="Times New Roman"/>
              </w:rPr>
            </w:pPr>
            <w:r w:rsidRPr="000C3ACC">
              <w:rPr>
                <w:rFonts w:eastAsia="Times New Roman" w:cs="Times New Roman"/>
              </w:rPr>
              <w:t xml:space="preserve">VDOF continues to administer the James River Buffer Program, a 100% cost-share program with flexible requirements targeted towards landowners who do not </w:t>
            </w:r>
            <w:r w:rsidRPr="000C3ACC">
              <w:rPr>
                <w:rFonts w:eastAsia="Times New Roman" w:cs="Times New Roman"/>
              </w:rPr>
              <w:lastRenderedPageBreak/>
              <w:t>qualify for other federal funding programs. This program serves urban, suburban, and rural areas</w:t>
            </w:r>
            <w:r>
              <w:rPr>
                <w:rFonts w:eastAsia="Times New Roman" w:cs="Times New Roman"/>
              </w:rPr>
              <w:t>.</w:t>
            </w:r>
          </w:p>
        </w:tc>
        <w:tc>
          <w:tcPr>
            <w:tcW w:w="672" w:type="pct"/>
            <w:tcBorders>
              <w:top w:val="single" w:sz="4" w:space="0" w:color="auto"/>
              <w:left w:val="single" w:sz="4" w:space="0" w:color="auto"/>
              <w:bottom w:val="single" w:sz="4" w:space="0" w:color="auto"/>
              <w:right w:val="single" w:sz="4" w:space="0" w:color="auto"/>
            </w:tcBorders>
          </w:tcPr>
          <w:p w14:paraId="0479A921" w14:textId="77777777" w:rsidR="00A0079D" w:rsidRDefault="00A0079D" w:rsidP="00A0079D">
            <w:pPr>
              <w:spacing w:after="0" w:line="240" w:lineRule="auto"/>
            </w:pPr>
            <w:r w:rsidRPr="00E6388A">
              <w:lastRenderedPageBreak/>
              <w:t>VEE Middle James Grant, WQIF, CREP, EQIP, USDA, State Lands WIP</w:t>
            </w:r>
            <w:r>
              <w:t>,</w:t>
            </w:r>
            <w:r w:rsidRPr="00E6388A">
              <w:t xml:space="preserve"> James River Consortium, CBRAP, State Lands Fund</w:t>
            </w:r>
          </w:p>
          <w:p w14:paraId="41CB6425" w14:textId="77777777" w:rsidR="00FE613C" w:rsidRDefault="00FE613C" w:rsidP="00A0079D">
            <w:pPr>
              <w:spacing w:after="0" w:line="240" w:lineRule="auto"/>
            </w:pPr>
          </w:p>
          <w:p w14:paraId="0ECA45A6" w14:textId="4B0BBC63" w:rsidR="00FE613C" w:rsidRPr="00FE613C" w:rsidRDefault="00FE613C" w:rsidP="00AF2C0D">
            <w:pPr>
              <w:spacing w:after="0" w:line="240" w:lineRule="auto"/>
              <w:rPr>
                <w:rFonts w:eastAsia="Times New Roman" w:cs="Times New Roman"/>
              </w:rPr>
            </w:pPr>
            <w:r w:rsidRPr="00FE613C">
              <w:rPr>
                <w:rFonts w:eastAsia="Times New Roman" w:cs="Times New Roman"/>
              </w:rPr>
              <w:lastRenderedPageBreak/>
              <w:t>VD</w:t>
            </w:r>
            <w:r>
              <w:rPr>
                <w:rFonts w:eastAsia="Times New Roman" w:cs="Times New Roman"/>
              </w:rPr>
              <w:t xml:space="preserve">OF has requested and expects an </w:t>
            </w:r>
            <w:r w:rsidRPr="00FE613C">
              <w:rPr>
                <w:rFonts w:eastAsia="Times New Roman" w:cs="Times New Roman"/>
              </w:rPr>
              <w:t>extension of a</w:t>
            </w:r>
            <w:r>
              <w:rPr>
                <w:rFonts w:eastAsia="Times New Roman" w:cs="Times New Roman"/>
              </w:rPr>
              <w:t xml:space="preserve"> Farm Service </w:t>
            </w:r>
            <w:r w:rsidRPr="00FE613C">
              <w:rPr>
                <w:rFonts w:eastAsia="Times New Roman" w:cs="Times New Roman"/>
              </w:rPr>
              <w:t>Agency</w:t>
            </w:r>
            <w:r>
              <w:rPr>
                <w:rFonts w:eastAsia="Times New Roman" w:cs="Times New Roman"/>
              </w:rPr>
              <w:t xml:space="preserve"> grant which funds its </w:t>
            </w:r>
            <w:r w:rsidRPr="00FE613C">
              <w:rPr>
                <w:rFonts w:eastAsia="Times New Roman" w:cs="Times New Roman"/>
              </w:rPr>
              <w:t>thr</w:t>
            </w:r>
            <w:r>
              <w:rPr>
                <w:rFonts w:eastAsia="Times New Roman" w:cs="Times New Roman"/>
              </w:rPr>
              <w:t>ee Riparian Buffer Specialists.</w:t>
            </w:r>
          </w:p>
          <w:p w14:paraId="6A1AF531" w14:textId="743F7729" w:rsidR="00FE613C" w:rsidRPr="00E6388A" w:rsidRDefault="00FE613C" w:rsidP="00A0079D">
            <w:pPr>
              <w:spacing w:after="0" w:line="240" w:lineRule="auto"/>
              <w:rPr>
                <w:rFonts w:eastAsia="Times New Roman" w:cs="Times New Roman"/>
              </w:rPr>
            </w:pPr>
          </w:p>
        </w:tc>
      </w:tr>
      <w:tr w:rsidR="00836D3D" w:rsidRPr="003E6A4F" w14:paraId="552AD384" w14:textId="77777777" w:rsidTr="00AF2C0D">
        <w:trPr>
          <w:trHeight w:val="720"/>
        </w:trPr>
        <w:tc>
          <w:tcPr>
            <w:tcW w:w="308" w:type="pct"/>
            <w:tcBorders>
              <w:top w:val="single" w:sz="4" w:space="0" w:color="auto"/>
              <w:bottom w:val="single" w:sz="4" w:space="0" w:color="auto"/>
              <w:right w:val="single" w:sz="4" w:space="0" w:color="auto"/>
            </w:tcBorders>
          </w:tcPr>
          <w:p w14:paraId="24D39E79" w14:textId="2CC8FF01" w:rsidR="00A0079D" w:rsidRPr="00E6388A" w:rsidRDefault="008D5683" w:rsidP="008D5683">
            <w:pPr>
              <w:spacing w:after="0" w:line="240" w:lineRule="auto"/>
            </w:pPr>
            <w:r>
              <w:lastRenderedPageBreak/>
              <w:t>A20</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4DA6C12" w14:textId="421FAF25" w:rsidR="00A0079D" w:rsidRPr="00E6388A" w:rsidRDefault="00A0079D" w:rsidP="00A0079D">
            <w:pPr>
              <w:spacing w:after="0" w:line="240" w:lineRule="auto"/>
              <w:rPr>
                <w:rFonts w:eastAsia="Times New Roman" w:cs="Times New Roman"/>
              </w:rPr>
            </w:pPr>
            <w:r>
              <w:t>p</w:t>
            </w:r>
            <w:r w:rsidRPr="00E6388A">
              <w:t>. 120</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A70E5E6" w14:textId="77399B84" w:rsidR="00A0079D" w:rsidRPr="00E6388A" w:rsidRDefault="00A0079D" w:rsidP="00A0079D">
            <w:pPr>
              <w:spacing w:after="0" w:line="240" w:lineRule="auto"/>
              <w:rPr>
                <w:rFonts w:eastAsia="Times New Roman" w:cs="Times New Roman"/>
              </w:rPr>
            </w:pPr>
            <w:r w:rsidRPr="00E6388A">
              <w:t>VDOF</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8309008" w14:textId="3A5F7F2A" w:rsidR="00A0079D" w:rsidRPr="00A94658" w:rsidRDefault="00A0079D" w:rsidP="00A0079D">
            <w:pPr>
              <w:spacing w:after="0" w:line="240" w:lineRule="auto"/>
            </w:pPr>
            <w:r w:rsidRPr="00E6388A">
              <w:t>Forest Buffer (with exclusion fencing) – Continue to coordinate and develop cost share programs with partner agencies to coordinate efforts and provide technical assistance on stream side exclusion practices.</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A1256E6" w14:textId="1603CE84" w:rsidR="00A0079D" w:rsidRPr="00E6388A" w:rsidRDefault="00A0079D" w:rsidP="00A0079D">
            <w:pPr>
              <w:spacing w:after="0" w:line="240" w:lineRule="auto"/>
              <w:rPr>
                <w:rFonts w:eastAsia="Times New Roman" w:cs="Times New Roman"/>
              </w:rPr>
            </w:pPr>
            <w:r>
              <w:rPr>
                <w:rFonts w:eastAsia="Times New Roman" w:cs="Times New Roman"/>
              </w:rPr>
              <w:t>Dec. 31,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0C9CA726" w14:textId="6A967ECE" w:rsidR="00A0079D" w:rsidRPr="00E6388A" w:rsidRDefault="00A0079D" w:rsidP="00A0079D">
            <w:pPr>
              <w:spacing w:after="0" w:line="240" w:lineRule="auto"/>
              <w:rPr>
                <w:rFonts w:eastAsia="Times New Roman" w:cs="Times New Roman"/>
              </w:rPr>
            </w:pPr>
            <w:r w:rsidRPr="00E6388A">
              <w:rPr>
                <w:rFonts w:eastAsia="Times New Roman" w:cs="Times New Roman"/>
              </w:rPr>
              <w:t>VDOF will continue to search for new, innovative partnerships and methods of stream exclusion practices with partners. These include participation with the Riparian Consortium, VACS program and the Chesapeake Bay Forest Work Group.</w:t>
            </w:r>
          </w:p>
        </w:tc>
        <w:tc>
          <w:tcPr>
            <w:tcW w:w="672" w:type="pct"/>
            <w:tcBorders>
              <w:top w:val="single" w:sz="4" w:space="0" w:color="auto"/>
              <w:left w:val="single" w:sz="4" w:space="0" w:color="auto"/>
              <w:bottom w:val="single" w:sz="4" w:space="0" w:color="auto"/>
              <w:right w:val="single" w:sz="4" w:space="0" w:color="auto"/>
            </w:tcBorders>
          </w:tcPr>
          <w:p w14:paraId="70C51E5D" w14:textId="1BAAA0CF" w:rsidR="00A0079D" w:rsidRPr="00E6388A" w:rsidRDefault="00A0079D" w:rsidP="00A0079D">
            <w:pPr>
              <w:spacing w:after="0" w:line="240" w:lineRule="auto"/>
              <w:rPr>
                <w:rFonts w:eastAsia="Times New Roman" w:cs="Times New Roman"/>
              </w:rPr>
            </w:pPr>
            <w:r w:rsidRPr="00E6388A">
              <w:rPr>
                <w:rFonts w:eastAsia="Times New Roman" w:cs="Times New Roman"/>
              </w:rPr>
              <w:t>VEE Middle James Grant, WQIF, CREP, EQIP, USDA, State Lands WIP</w:t>
            </w:r>
            <w:r>
              <w:rPr>
                <w:rFonts w:eastAsia="Times New Roman" w:cs="Times New Roman"/>
              </w:rPr>
              <w:t>,</w:t>
            </w:r>
            <w:r w:rsidRPr="00E6388A">
              <w:rPr>
                <w:rFonts w:eastAsia="Times New Roman" w:cs="Times New Roman"/>
              </w:rPr>
              <w:t xml:space="preserve"> James River Consortium, CBRAP, State Lands Fund</w:t>
            </w:r>
          </w:p>
        </w:tc>
      </w:tr>
      <w:tr w:rsidR="00836D3D" w:rsidRPr="003E6A4F" w14:paraId="7F685468" w14:textId="77777777" w:rsidTr="00AF2C0D">
        <w:trPr>
          <w:trHeight w:val="720"/>
        </w:trPr>
        <w:tc>
          <w:tcPr>
            <w:tcW w:w="308" w:type="pct"/>
            <w:tcBorders>
              <w:top w:val="single" w:sz="4" w:space="0" w:color="auto"/>
              <w:bottom w:val="single" w:sz="4" w:space="0" w:color="auto"/>
              <w:right w:val="single" w:sz="4" w:space="0" w:color="auto"/>
            </w:tcBorders>
          </w:tcPr>
          <w:p w14:paraId="2306F999" w14:textId="35EB8382" w:rsidR="00A0079D" w:rsidRPr="00E6388A" w:rsidRDefault="008D5683" w:rsidP="008D5683">
            <w:pPr>
              <w:spacing w:after="0" w:line="240" w:lineRule="auto"/>
            </w:pPr>
            <w:r>
              <w:t>A21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F17F4F4" w14:textId="0B229BFB" w:rsidR="00A0079D" w:rsidRPr="00E6388A" w:rsidRDefault="00A0079D" w:rsidP="00A0079D">
            <w:pPr>
              <w:spacing w:after="0" w:line="240" w:lineRule="auto"/>
              <w:rPr>
                <w:rFonts w:eastAsia="Times New Roman" w:cs="Times New Roman"/>
              </w:rPr>
            </w:pPr>
            <w:r>
              <w:t>p</w:t>
            </w:r>
            <w:r w:rsidRPr="00E6388A">
              <w:t>.</w:t>
            </w:r>
            <w:r>
              <w:t xml:space="preserve"> </w:t>
            </w:r>
            <w:r w:rsidRPr="00E6388A">
              <w:t>212</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51CFEE6" w14:textId="678FA8AB" w:rsidR="00A0079D" w:rsidRPr="00E6388A" w:rsidRDefault="00A0079D" w:rsidP="00A0079D">
            <w:pPr>
              <w:spacing w:after="0" w:line="240" w:lineRule="auto"/>
              <w:rPr>
                <w:rFonts w:eastAsia="Times New Roman" w:cs="Times New Roman"/>
              </w:rPr>
            </w:pPr>
            <w:r w:rsidRPr="00E6388A">
              <w:t>VDOF</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E9A6156" w14:textId="77777777" w:rsidR="00A0079D" w:rsidRDefault="00A0079D" w:rsidP="00A0079D">
            <w:pPr>
              <w:spacing w:after="0" w:line="240" w:lineRule="auto"/>
            </w:pPr>
            <w:r w:rsidRPr="00E6388A">
              <w:t>Tree Planting – VDOF will continue to utilize Reforestation of Timberland funding (RT), Ag. BMP, Environmental Quality Incentives Program (EQIP), Conservation Reserve Enhancement Program (CREP), NRCS and other cost share programs to impact tree planting projects in the watershed, including outreach efforts and technical assistance to provide a dedicated focus on program improvements, expansion and implementation.</w:t>
            </w:r>
          </w:p>
          <w:p w14:paraId="146B7142" w14:textId="1FE7E71F" w:rsidR="00A0079D" w:rsidRPr="00C74CB3" w:rsidRDefault="00A0079D" w:rsidP="00A0079D">
            <w:pPr>
              <w:spacing w:after="0" w:line="240" w:lineRule="auto"/>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8E4B130" w14:textId="2B1664D6" w:rsidR="00A0079D" w:rsidRPr="00E6388A" w:rsidRDefault="00A0079D" w:rsidP="00A0079D">
            <w:pPr>
              <w:spacing w:after="0" w:line="240" w:lineRule="auto"/>
              <w:rPr>
                <w:rFonts w:eastAsia="Times New Roman" w:cs="Times New Roman"/>
              </w:rPr>
            </w:pPr>
            <w:r>
              <w:rPr>
                <w:rFonts w:eastAsia="Times New Roman" w:cs="Times New Roman"/>
              </w:rPr>
              <w:t>Dec. 31,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86E71D3" w14:textId="3D8876FB" w:rsidR="00A0079D" w:rsidRPr="00E6388A" w:rsidRDefault="00A0079D" w:rsidP="00A0079D">
            <w:pPr>
              <w:spacing w:after="0" w:line="240" w:lineRule="auto"/>
              <w:rPr>
                <w:rFonts w:eastAsia="Times New Roman" w:cs="Times New Roman"/>
              </w:rPr>
            </w:pPr>
            <w:r w:rsidRPr="00E6388A">
              <w:t xml:space="preserve">RT program has matured and is celebrating its 50-year anniversary. Continues to be a reforestation strong point as well as afforestation.  </w:t>
            </w:r>
          </w:p>
        </w:tc>
        <w:tc>
          <w:tcPr>
            <w:tcW w:w="672" w:type="pct"/>
            <w:tcBorders>
              <w:top w:val="single" w:sz="4" w:space="0" w:color="auto"/>
              <w:left w:val="single" w:sz="4" w:space="0" w:color="auto"/>
              <w:bottom w:val="single" w:sz="4" w:space="0" w:color="auto"/>
              <w:right w:val="single" w:sz="4" w:space="0" w:color="auto"/>
            </w:tcBorders>
          </w:tcPr>
          <w:p w14:paraId="4011A15D" w14:textId="525EB515" w:rsidR="00A0079D" w:rsidRPr="00E6388A" w:rsidRDefault="00A0079D" w:rsidP="00A0079D">
            <w:pPr>
              <w:spacing w:after="0" w:line="240" w:lineRule="auto"/>
              <w:rPr>
                <w:rFonts w:eastAsia="Times New Roman" w:cs="Times New Roman"/>
              </w:rPr>
            </w:pPr>
            <w:r w:rsidRPr="00E6388A">
              <w:t>VEE Middle James Grant, WQIF, CREP, EQIP, Reforestation of Timberlands, NRCS, DCR, State Lands WIP, CBRAPP</w:t>
            </w:r>
          </w:p>
        </w:tc>
      </w:tr>
      <w:tr w:rsidR="00836D3D" w:rsidRPr="003E6A4F" w14:paraId="75F2C899" w14:textId="77777777" w:rsidTr="00AF2C0D">
        <w:trPr>
          <w:trHeight w:val="720"/>
        </w:trPr>
        <w:tc>
          <w:tcPr>
            <w:tcW w:w="308" w:type="pct"/>
            <w:tcBorders>
              <w:top w:val="single" w:sz="4" w:space="0" w:color="auto"/>
              <w:bottom w:val="single" w:sz="4" w:space="0" w:color="auto"/>
              <w:right w:val="single" w:sz="4" w:space="0" w:color="auto"/>
            </w:tcBorders>
          </w:tcPr>
          <w:p w14:paraId="71B7BB1E" w14:textId="2720EA45" w:rsidR="00A0079D" w:rsidRPr="00E6388A" w:rsidRDefault="008D5683" w:rsidP="008D5683">
            <w:pPr>
              <w:spacing w:after="0" w:line="240" w:lineRule="auto"/>
              <w:rPr>
                <w:rFonts w:eastAsia="Times New Roman" w:cs="Times New Roman"/>
              </w:rPr>
            </w:pPr>
            <w:r>
              <w:rPr>
                <w:rFonts w:eastAsia="Times New Roman" w:cs="Times New Roman"/>
              </w:rPr>
              <w:t>A22</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07B2200" w14:textId="645B12CA" w:rsidR="00A0079D" w:rsidRPr="00E6388A" w:rsidRDefault="00A0079D" w:rsidP="00A0079D">
            <w:pPr>
              <w:spacing w:after="0" w:line="240" w:lineRule="auto"/>
              <w:rPr>
                <w:rFonts w:eastAsia="Times New Roman" w:cs="Times New Roman"/>
              </w:rPr>
            </w:pPr>
            <w:r>
              <w:rPr>
                <w:rFonts w:eastAsia="Times New Roman" w:cs="Times New Roman"/>
              </w:rPr>
              <w:t>p. 26</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A1A18EF" w14:textId="77777777" w:rsidR="00A0079D" w:rsidRDefault="00A0079D" w:rsidP="00A0079D">
            <w:pPr>
              <w:spacing w:after="0" w:line="240" w:lineRule="auto"/>
            </w:pPr>
            <w:r w:rsidRPr="00E6388A">
              <w:t>C</w:t>
            </w:r>
            <w:r>
              <w:t xml:space="preserve">enter for </w:t>
            </w:r>
            <w:r w:rsidRPr="00E6388A">
              <w:t>C</w:t>
            </w:r>
            <w:r>
              <w:t xml:space="preserve">oastal </w:t>
            </w:r>
            <w:r w:rsidRPr="00E6388A">
              <w:t>R</w:t>
            </w:r>
            <w:r>
              <w:t xml:space="preserve">esource </w:t>
            </w:r>
            <w:r w:rsidRPr="00E6388A">
              <w:t>M</w:t>
            </w:r>
            <w:r>
              <w:t>anagement (CCRM)</w:t>
            </w:r>
            <w:r w:rsidRPr="00E6388A">
              <w:t>, V</w:t>
            </w:r>
            <w:r>
              <w:t xml:space="preserve">irginia </w:t>
            </w:r>
            <w:r w:rsidRPr="00E6388A">
              <w:t>I</w:t>
            </w:r>
            <w:r>
              <w:t xml:space="preserve">nstitute for </w:t>
            </w:r>
            <w:r w:rsidRPr="00E6388A">
              <w:t>M</w:t>
            </w:r>
            <w:r>
              <w:t xml:space="preserve">arine </w:t>
            </w:r>
            <w:r w:rsidRPr="00E6388A">
              <w:t>S</w:t>
            </w:r>
            <w:r>
              <w:t>cience (VIMS)</w:t>
            </w:r>
          </w:p>
          <w:p w14:paraId="6ED43C87" w14:textId="530DF919" w:rsidR="00A0079D" w:rsidRPr="00E6388A" w:rsidRDefault="00A0079D" w:rsidP="00A0079D">
            <w:pPr>
              <w:spacing w:after="0" w:line="240" w:lineRule="auto"/>
              <w:rPr>
                <w:rFonts w:eastAsia="Times New Roman" w:cs="Times New Roman"/>
              </w:rPr>
            </w:pP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2301C6" w14:textId="43AC4E6C" w:rsidR="00A0079D" w:rsidRPr="00E6388A" w:rsidRDefault="00A0079D" w:rsidP="00A0079D">
            <w:pPr>
              <w:spacing w:after="0" w:line="240" w:lineRule="auto"/>
              <w:rPr>
                <w:rFonts w:eastAsia="Times New Roman" w:cs="Times New Roman"/>
              </w:rPr>
            </w:pPr>
            <w:r w:rsidRPr="00E6388A">
              <w:t>Sea level rise impacts on Agricultural Lands</w:t>
            </w:r>
            <w:r>
              <w:t xml:space="preserve"> </w:t>
            </w:r>
            <w:r w:rsidRPr="00E6388A">
              <w:t>– CCRM, VIMS and DCR to determine if sea level rise adaptation can be incorporated into the Virginia Agriculture BMP Cost Share Program.</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D07F726" w14:textId="15273924" w:rsidR="00A0079D" w:rsidRPr="00E6388A" w:rsidRDefault="00A0079D" w:rsidP="00A0079D">
            <w:pPr>
              <w:spacing w:after="0" w:line="240" w:lineRule="auto"/>
              <w:rPr>
                <w:rFonts w:eastAsia="Times New Roman" w:cs="Times New Roman"/>
              </w:rPr>
            </w:pPr>
            <w:r>
              <w:rPr>
                <w:rFonts w:eastAsia="Times New Roman" w:cs="Times New Roman"/>
              </w:rPr>
              <w:t>Dec. 31,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20A6FF99" w14:textId="10D35AA8" w:rsidR="00A0079D" w:rsidRPr="00F022AE" w:rsidRDefault="00A0079D" w:rsidP="00A0079D">
            <w:pPr>
              <w:spacing w:after="0" w:line="240" w:lineRule="auto"/>
            </w:pPr>
            <w:r>
              <w:t xml:space="preserve">Related research report: </w:t>
            </w:r>
            <w:hyperlink r:id="rId13" w:history="1">
              <w:r w:rsidRPr="00D82333">
                <w:rPr>
                  <w:rStyle w:val="Hyperlink"/>
                </w:rPr>
                <w:t>Farm Resiliency Education for At-Risk Coastal Areas in the Chesapeake Bay</w:t>
              </w:r>
            </w:hyperlink>
          </w:p>
          <w:p w14:paraId="0E39F2F5" w14:textId="185BF35F" w:rsidR="00A0079D" w:rsidRDefault="00A0079D" w:rsidP="00A0079D">
            <w:pPr>
              <w:spacing w:after="0" w:line="240" w:lineRule="auto"/>
              <w:rPr>
                <w:rStyle w:val="Hyperlink"/>
              </w:rPr>
            </w:pPr>
          </w:p>
          <w:p w14:paraId="1A94545D" w14:textId="11A4C362" w:rsidR="008D5683" w:rsidRPr="00F022AE" w:rsidRDefault="008D5683" w:rsidP="00A0079D">
            <w:pPr>
              <w:spacing w:after="0" w:line="240" w:lineRule="auto"/>
              <w:rPr>
                <w:rStyle w:val="Hyperlink"/>
              </w:rPr>
            </w:pPr>
            <w:r w:rsidRPr="0084485A">
              <w:rPr>
                <w:rFonts w:eastAsia="Times New Roman" w:cs="Times New Roman"/>
              </w:rPr>
              <w:t>CCRM</w:t>
            </w:r>
            <w:r w:rsidR="00CD7C9E">
              <w:rPr>
                <w:rFonts w:eastAsia="Times New Roman" w:cs="Times New Roman"/>
              </w:rPr>
              <w:t>/</w:t>
            </w:r>
            <w:r w:rsidRPr="0084485A">
              <w:rPr>
                <w:rFonts w:eastAsia="Times New Roman" w:cs="Times New Roman"/>
              </w:rPr>
              <w:t>VIMS has initiated conversations with DCR to consider opportunities for potential adaptations including wetland creation and alternative crops</w:t>
            </w:r>
            <w:r>
              <w:rPr>
                <w:rFonts w:ascii="Calibri" w:hAnsi="Calibri" w:cs="Calibri"/>
              </w:rPr>
              <w:t>.</w:t>
            </w:r>
          </w:p>
          <w:p w14:paraId="55C51A22" w14:textId="77777777" w:rsidR="00A0079D" w:rsidRDefault="00A0079D" w:rsidP="00A0079D">
            <w:pPr>
              <w:rPr>
                <w:rFonts w:ascii="Calibri" w:hAnsi="Calibri" w:cs="Calibri"/>
              </w:rPr>
            </w:pPr>
            <w:r w:rsidRPr="0084485A">
              <w:rPr>
                <w:rFonts w:eastAsia="Times New Roman" w:cs="Times New Roman"/>
              </w:rPr>
              <w:t>CCRM</w:t>
            </w:r>
            <w:r>
              <w:rPr>
                <w:rFonts w:eastAsia="Times New Roman" w:cs="Times New Roman"/>
              </w:rPr>
              <w:t xml:space="preserve"> </w:t>
            </w:r>
            <w:r w:rsidRPr="0084485A">
              <w:rPr>
                <w:rFonts w:eastAsia="Times New Roman" w:cs="Times New Roman"/>
              </w:rPr>
              <w:t>/ VIMS has initiated conversations with DCR to consider opportunities for potential adaptations including wetland creation and alternative crops</w:t>
            </w:r>
            <w:r>
              <w:rPr>
                <w:rFonts w:ascii="Calibri" w:hAnsi="Calibri" w:cs="Calibri"/>
              </w:rPr>
              <w:t>.</w:t>
            </w:r>
          </w:p>
          <w:p w14:paraId="15A14E11" w14:textId="15D6353D" w:rsidR="002E7D57" w:rsidRPr="0084485A" w:rsidRDefault="002E7D57" w:rsidP="00A0079D">
            <w:pPr>
              <w:rPr>
                <w:rFonts w:ascii="Calibri" w:hAnsi="Calibri" w:cs="Calibri"/>
              </w:rPr>
            </w:pPr>
          </w:p>
        </w:tc>
        <w:tc>
          <w:tcPr>
            <w:tcW w:w="672" w:type="pct"/>
            <w:tcBorders>
              <w:top w:val="single" w:sz="4" w:space="0" w:color="auto"/>
              <w:left w:val="single" w:sz="4" w:space="0" w:color="auto"/>
              <w:bottom w:val="single" w:sz="4" w:space="0" w:color="auto"/>
              <w:right w:val="single" w:sz="4" w:space="0" w:color="auto"/>
            </w:tcBorders>
          </w:tcPr>
          <w:p w14:paraId="683C8CCF" w14:textId="77777777" w:rsidR="00A0079D" w:rsidRPr="00E6388A" w:rsidRDefault="00A0079D" w:rsidP="00A0079D">
            <w:pPr>
              <w:spacing w:after="0" w:line="240" w:lineRule="auto"/>
              <w:rPr>
                <w:rFonts w:eastAsia="Times New Roman" w:cs="Times New Roman"/>
              </w:rPr>
            </w:pPr>
          </w:p>
        </w:tc>
      </w:tr>
      <w:tr w:rsidR="00836D3D" w:rsidRPr="003E6A4F" w14:paraId="5A14555C" w14:textId="3F285643" w:rsidTr="00AF2C0D">
        <w:trPr>
          <w:trHeight w:val="720"/>
        </w:trPr>
        <w:tc>
          <w:tcPr>
            <w:tcW w:w="308" w:type="pct"/>
            <w:tcBorders>
              <w:top w:val="single" w:sz="4" w:space="0" w:color="auto"/>
              <w:left w:val="single" w:sz="4" w:space="0" w:color="auto"/>
              <w:bottom w:val="single" w:sz="4" w:space="0" w:color="auto"/>
              <w:right w:val="nil"/>
            </w:tcBorders>
            <w:shd w:val="clear" w:color="auto" w:fill="BDD6EE" w:themeFill="accent1" w:themeFillTint="66"/>
          </w:tcPr>
          <w:p w14:paraId="5DAE845F" w14:textId="77777777" w:rsidR="00A0079D" w:rsidRPr="003E6A4F" w:rsidRDefault="00A0079D" w:rsidP="00A0079D">
            <w:pPr>
              <w:spacing w:after="0" w:line="240" w:lineRule="auto"/>
              <w:jc w:val="center"/>
              <w:rPr>
                <w:rFonts w:eastAsia="Times New Roman" w:cs="Times New Roman"/>
              </w:rPr>
            </w:pPr>
          </w:p>
        </w:tc>
        <w:tc>
          <w:tcPr>
            <w:tcW w:w="428" w:type="pct"/>
            <w:tcBorders>
              <w:top w:val="single" w:sz="4" w:space="0" w:color="auto"/>
              <w:left w:val="nil"/>
              <w:bottom w:val="single" w:sz="4" w:space="0" w:color="auto"/>
              <w:right w:val="nil"/>
            </w:tcBorders>
            <w:shd w:val="clear" w:color="auto" w:fill="BDD6EE" w:themeFill="accent1" w:themeFillTint="66"/>
          </w:tcPr>
          <w:p w14:paraId="5C602372" w14:textId="30926CDE" w:rsidR="00A0079D" w:rsidRPr="003E6A4F" w:rsidRDefault="00A0079D" w:rsidP="00A0079D">
            <w:pPr>
              <w:spacing w:after="0" w:line="240" w:lineRule="auto"/>
              <w:jc w:val="center"/>
              <w:rPr>
                <w:rFonts w:eastAsia="Times New Roman" w:cs="Times New Roman"/>
              </w:rPr>
            </w:pPr>
          </w:p>
        </w:tc>
        <w:tc>
          <w:tcPr>
            <w:tcW w:w="499" w:type="pct"/>
            <w:tcBorders>
              <w:top w:val="single" w:sz="4" w:space="0" w:color="auto"/>
              <w:left w:val="nil"/>
              <w:bottom w:val="single" w:sz="4" w:space="0" w:color="auto"/>
              <w:right w:val="nil"/>
            </w:tcBorders>
            <w:shd w:val="clear" w:color="auto" w:fill="BDD6EE" w:themeFill="accent1" w:themeFillTint="66"/>
          </w:tcPr>
          <w:p w14:paraId="6F3CA221" w14:textId="77777777" w:rsidR="00A0079D" w:rsidRPr="003E6A4F" w:rsidRDefault="00A0079D" w:rsidP="00A0079D">
            <w:pPr>
              <w:spacing w:after="0" w:line="240" w:lineRule="auto"/>
              <w:jc w:val="center"/>
              <w:rPr>
                <w:rFonts w:eastAsia="Times New Roman" w:cs="Times New Roman"/>
              </w:rPr>
            </w:pPr>
          </w:p>
        </w:tc>
        <w:tc>
          <w:tcPr>
            <w:tcW w:w="1333" w:type="pct"/>
            <w:tcBorders>
              <w:top w:val="single" w:sz="4" w:space="0" w:color="auto"/>
              <w:left w:val="nil"/>
              <w:bottom w:val="single" w:sz="4" w:space="0" w:color="auto"/>
              <w:right w:val="nil"/>
            </w:tcBorders>
            <w:shd w:val="clear" w:color="auto" w:fill="BDD6EE" w:themeFill="accent1" w:themeFillTint="66"/>
            <w:vAlign w:val="center"/>
          </w:tcPr>
          <w:p w14:paraId="45409D88" w14:textId="77777777" w:rsidR="00A0079D" w:rsidRPr="00836D3D" w:rsidRDefault="00A0079D" w:rsidP="00A82833">
            <w:pPr>
              <w:pStyle w:val="Heading2"/>
            </w:pPr>
            <w:r w:rsidRPr="00836D3D">
              <w:t xml:space="preserve">Agriculture – </w:t>
            </w:r>
          </w:p>
          <w:p w14:paraId="0424C467" w14:textId="43C70611" w:rsidR="00A0079D" w:rsidRPr="00836D3D" w:rsidRDefault="00A0079D" w:rsidP="00A82833">
            <w:pPr>
              <w:pStyle w:val="Heading2"/>
            </w:pPr>
            <w:r w:rsidRPr="00836D3D">
              <w:t>WIP Chapter 7 Initiatives</w:t>
            </w:r>
          </w:p>
        </w:tc>
        <w:tc>
          <w:tcPr>
            <w:tcW w:w="428" w:type="pct"/>
            <w:tcBorders>
              <w:top w:val="single" w:sz="4" w:space="0" w:color="auto"/>
              <w:left w:val="nil"/>
              <w:bottom w:val="single" w:sz="4" w:space="0" w:color="auto"/>
              <w:right w:val="nil"/>
            </w:tcBorders>
            <w:shd w:val="clear" w:color="auto" w:fill="BDD6EE" w:themeFill="accent1" w:themeFillTint="66"/>
          </w:tcPr>
          <w:p w14:paraId="118F5300" w14:textId="77777777" w:rsidR="00A0079D" w:rsidRPr="003E6A4F" w:rsidRDefault="00A0079D" w:rsidP="00A0079D">
            <w:pPr>
              <w:spacing w:after="0" w:line="240" w:lineRule="auto"/>
              <w:jc w:val="center"/>
              <w:rPr>
                <w:rFonts w:eastAsia="Times New Roman" w:cs="Times New Roman"/>
              </w:rPr>
            </w:pPr>
          </w:p>
        </w:tc>
        <w:tc>
          <w:tcPr>
            <w:tcW w:w="1332" w:type="pct"/>
            <w:tcBorders>
              <w:top w:val="single" w:sz="4" w:space="0" w:color="auto"/>
              <w:left w:val="nil"/>
              <w:bottom w:val="single" w:sz="4" w:space="0" w:color="auto"/>
              <w:right w:val="nil"/>
            </w:tcBorders>
            <w:shd w:val="clear" w:color="auto" w:fill="BDD6EE" w:themeFill="accent1" w:themeFillTint="66"/>
          </w:tcPr>
          <w:p w14:paraId="426FE797" w14:textId="77777777" w:rsidR="00A0079D" w:rsidRPr="003E6A4F" w:rsidRDefault="00A0079D" w:rsidP="00A0079D">
            <w:pPr>
              <w:spacing w:after="0" w:line="240" w:lineRule="auto"/>
              <w:jc w:val="center"/>
              <w:rPr>
                <w:rFonts w:eastAsia="Times New Roman" w:cs="Times New Roman"/>
              </w:rPr>
            </w:pPr>
          </w:p>
        </w:tc>
        <w:tc>
          <w:tcPr>
            <w:tcW w:w="672" w:type="pct"/>
            <w:tcBorders>
              <w:top w:val="single" w:sz="4" w:space="0" w:color="auto"/>
              <w:left w:val="nil"/>
              <w:bottom w:val="single" w:sz="4" w:space="0" w:color="auto"/>
              <w:right w:val="single" w:sz="4" w:space="0" w:color="auto"/>
            </w:tcBorders>
            <w:shd w:val="clear" w:color="auto" w:fill="BDD6EE" w:themeFill="accent1" w:themeFillTint="66"/>
          </w:tcPr>
          <w:p w14:paraId="0982179E" w14:textId="77777777" w:rsidR="00A0079D" w:rsidRPr="003E6A4F" w:rsidRDefault="00A0079D" w:rsidP="00A0079D">
            <w:pPr>
              <w:spacing w:after="0" w:line="240" w:lineRule="auto"/>
              <w:jc w:val="center"/>
              <w:rPr>
                <w:rFonts w:eastAsia="Times New Roman" w:cs="Times New Roman"/>
              </w:rPr>
            </w:pPr>
          </w:p>
        </w:tc>
      </w:tr>
      <w:tr w:rsidR="00836D3D" w:rsidRPr="003E6A4F" w14:paraId="42C97F42" w14:textId="77777777" w:rsidTr="00AF2C0D">
        <w:trPr>
          <w:trHeight w:val="720"/>
        </w:trPr>
        <w:tc>
          <w:tcPr>
            <w:tcW w:w="308" w:type="pct"/>
            <w:tcBorders>
              <w:top w:val="single" w:sz="4" w:space="0" w:color="auto"/>
              <w:bottom w:val="single" w:sz="4" w:space="0" w:color="auto"/>
              <w:right w:val="single" w:sz="4" w:space="0" w:color="auto"/>
            </w:tcBorders>
          </w:tcPr>
          <w:p w14:paraId="12226DF1" w14:textId="34C81CF4" w:rsidR="00A0079D" w:rsidRPr="003E6A4F" w:rsidRDefault="008D5683" w:rsidP="008D5683">
            <w:pPr>
              <w:spacing w:after="0" w:line="240" w:lineRule="auto"/>
            </w:pPr>
            <w:r>
              <w:t>A23</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DE07F88" w14:textId="7B641300" w:rsidR="00A0079D" w:rsidRPr="003E6A4F" w:rsidRDefault="00A0079D" w:rsidP="00A0079D">
            <w:pPr>
              <w:spacing w:after="0" w:line="240" w:lineRule="auto"/>
            </w:pPr>
            <w:r w:rsidRPr="003E6A4F">
              <w:t>WIP</w:t>
            </w:r>
            <w:r>
              <w:t xml:space="preserve"> Initiatives</w:t>
            </w:r>
            <w:r w:rsidRPr="00B801E8">
              <w:rPr>
                <w:rFonts w:cs="Times New Roman"/>
              </w:rPr>
              <w:t xml:space="preserve"> 1, 11, 13, 26, 28, 40, 41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8895B19" w14:textId="4E6F8BFA" w:rsidR="00A0079D" w:rsidRPr="003E6A4F" w:rsidRDefault="00A0079D" w:rsidP="00A0079D">
            <w:pPr>
              <w:spacing w:after="0" w:line="240" w:lineRule="auto"/>
              <w:rPr>
                <w:rFonts w:eastAsia="Times New Roman" w:cs="Times New Roman"/>
              </w:rPr>
            </w:pPr>
            <w:r w:rsidRPr="00B801E8">
              <w:rPr>
                <w:rFonts w:cs="Times New Roman"/>
              </w:rPr>
              <w:t>VCE, V</w:t>
            </w:r>
            <w:r>
              <w:rPr>
                <w:rFonts w:cs="Times New Roman"/>
              </w:rPr>
              <w:t xml:space="preserve">irginia </w:t>
            </w:r>
            <w:r w:rsidRPr="00B801E8">
              <w:rPr>
                <w:rFonts w:cs="Times New Roman"/>
              </w:rPr>
              <w:t>S</w:t>
            </w:r>
            <w:r>
              <w:rPr>
                <w:rFonts w:cs="Times New Roman"/>
              </w:rPr>
              <w:t xml:space="preserve">tate </w:t>
            </w:r>
            <w:r w:rsidRPr="00B801E8">
              <w:rPr>
                <w:rFonts w:cs="Times New Roman"/>
              </w:rPr>
              <w:t>U</w:t>
            </w:r>
            <w:r>
              <w:rPr>
                <w:rFonts w:cs="Times New Roman"/>
              </w:rPr>
              <w:t>niversity (VSU)</w:t>
            </w:r>
            <w:r w:rsidRPr="00B801E8">
              <w:rPr>
                <w:rFonts w:cs="Times New Roman"/>
              </w:rPr>
              <w:t>, VT</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C761280" w14:textId="77777777" w:rsidR="00A0079D" w:rsidRPr="00B801E8" w:rsidRDefault="00A0079D" w:rsidP="00A0079D">
            <w:pPr>
              <w:rPr>
                <w:rFonts w:cs="Times New Roman"/>
              </w:rPr>
            </w:pPr>
            <w:r w:rsidRPr="00B801E8">
              <w:rPr>
                <w:rFonts w:cs="Times New Roman"/>
              </w:rPr>
              <w:t>Establish Chesapeake Bay Program Coordinator within VCE. Work with existing VCE, VT and VSU faculty that conduct water quality related educational programs to:</w:t>
            </w:r>
          </w:p>
          <w:p w14:paraId="68B099C1" w14:textId="77777777" w:rsidR="00A0079D" w:rsidRPr="00B801E8" w:rsidRDefault="00A0079D" w:rsidP="00A0079D">
            <w:pPr>
              <w:rPr>
                <w:rFonts w:cs="Times New Roman"/>
              </w:rPr>
            </w:pPr>
            <w:r w:rsidRPr="00B801E8">
              <w:rPr>
                <w:rFonts w:cs="Times New Roman"/>
              </w:rPr>
              <w:t>Learn about and compare existing program content and outcomes to Chesapeake Bay reporting requirements. Examples include educational programming related to septic system use, upkeep, and installation; grazing and hay feeding; home/yard garden management practices, and; urban nutrient management, among other topics.</w:t>
            </w:r>
          </w:p>
          <w:p w14:paraId="5A077879" w14:textId="77777777" w:rsidR="00A0079D" w:rsidRPr="00B801E8" w:rsidRDefault="00A0079D" w:rsidP="00A0079D">
            <w:pPr>
              <w:rPr>
                <w:rFonts w:cs="Times New Roman"/>
              </w:rPr>
            </w:pPr>
            <w:r w:rsidRPr="00B801E8">
              <w:rPr>
                <w:rFonts w:cs="Times New Roman"/>
              </w:rPr>
              <w:t>Identify opportunities to capture program outcomes that have positive implications for water quality and are not currently being identified through existing evaluation efforts.</w:t>
            </w:r>
          </w:p>
          <w:p w14:paraId="6BA5A15B" w14:textId="4A7AC142" w:rsidR="00A0079D" w:rsidRPr="00B801E8" w:rsidRDefault="00A0079D" w:rsidP="00A0079D">
            <w:pPr>
              <w:rPr>
                <w:rFonts w:cs="Times New Roman"/>
              </w:rPr>
            </w:pPr>
            <w:r w:rsidRPr="00B801E8">
              <w:rPr>
                <w:rFonts w:cs="Times New Roman"/>
              </w:rPr>
              <w:t>Work with faculty to devise evaluation strategies to capture participant practice changes in a format that</w:t>
            </w:r>
            <w:r>
              <w:rPr>
                <w:rFonts w:cs="Times New Roman"/>
              </w:rPr>
              <w:t xml:space="preserve"> </w:t>
            </w:r>
            <w:r w:rsidRPr="00B801E8">
              <w:rPr>
                <w:rFonts w:cs="Times New Roman"/>
              </w:rPr>
              <w:t>informs the traditional purpose of program evaluation from an educational programming perspective, and results in data, where applicable, that supports partner agency reporting efforts and progress toward WIP goals.</w:t>
            </w:r>
          </w:p>
          <w:p w14:paraId="4C2C135F" w14:textId="77777777" w:rsidR="00A0079D" w:rsidRPr="00B801E8" w:rsidRDefault="00A0079D" w:rsidP="00A0079D">
            <w:pPr>
              <w:rPr>
                <w:rFonts w:cs="Times New Roman"/>
              </w:rPr>
            </w:pPr>
            <w:r w:rsidRPr="00B801E8">
              <w:rPr>
                <w:rFonts w:cs="Times New Roman"/>
              </w:rPr>
              <w:t>Work with the Bay Interagency Implementation Team to identify research needs.</w:t>
            </w:r>
          </w:p>
          <w:p w14:paraId="51F01254" w14:textId="77777777" w:rsidR="00A0079D" w:rsidRPr="00B801E8" w:rsidRDefault="00A0079D" w:rsidP="00A0079D">
            <w:pPr>
              <w:rPr>
                <w:rFonts w:cs="Times New Roman"/>
              </w:rPr>
            </w:pPr>
            <w:r w:rsidRPr="00B801E8">
              <w:rPr>
                <w:rFonts w:cs="Times New Roman"/>
              </w:rPr>
              <w:t>Serve as the survey administrator for future editions of the Chesapeake Bay Voluntary Agricultural BMP Farmer Survey.</w:t>
            </w:r>
          </w:p>
          <w:p w14:paraId="02CB7F3E" w14:textId="77777777" w:rsidR="00A0079D" w:rsidRDefault="00A0079D" w:rsidP="00A0079D">
            <w:pPr>
              <w:spacing w:after="0" w:line="240" w:lineRule="auto"/>
              <w:rPr>
                <w:rFonts w:cs="Times New Roman"/>
              </w:rPr>
            </w:pPr>
            <w:r w:rsidRPr="00B801E8">
              <w:rPr>
                <w:rFonts w:cs="Times New Roman"/>
              </w:rPr>
              <w:lastRenderedPageBreak/>
              <w:t>Coordinate the VCE Healthy Virginia Lawns Program and insure that corresponding outcomes are captured and reported.</w:t>
            </w:r>
          </w:p>
          <w:p w14:paraId="0878ADFE" w14:textId="0E58E164"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8B7AFEF" w14:textId="78E20343" w:rsidR="00A0079D" w:rsidRPr="003E6A4F" w:rsidRDefault="00A0079D" w:rsidP="00A0079D">
            <w:pPr>
              <w:spacing w:after="0" w:line="240" w:lineRule="auto"/>
              <w:rPr>
                <w:rFonts w:eastAsia="Times New Roman" w:cs="Times New Roman"/>
              </w:rPr>
            </w:pPr>
            <w:r>
              <w:rPr>
                <w:rFonts w:cs="Times New Roman"/>
              </w:rPr>
              <w:lastRenderedPageBreak/>
              <w:t>Dec.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59E52250" w14:textId="1C832C0B" w:rsidR="00A0079D" w:rsidRPr="003E6A4F" w:rsidRDefault="00A0079D" w:rsidP="00A0079D">
            <w:pPr>
              <w:autoSpaceDE w:val="0"/>
              <w:autoSpaceDN w:val="0"/>
              <w:adjustRightInd w:val="0"/>
              <w:spacing w:after="0" w:line="240" w:lineRule="auto"/>
              <w:rPr>
                <w:rFonts w:eastAsia="Times New Roman" w:cs="Times New Roman"/>
              </w:rPr>
            </w:pPr>
            <w:r w:rsidRPr="00B801E8">
              <w:rPr>
                <w:rFonts w:cs="Times New Roman"/>
              </w:rPr>
              <w:t>Timeline contingent on the hiring of a Program Coordinator or M.S. level graduate student</w:t>
            </w:r>
            <w:r>
              <w:rPr>
                <w:rFonts w:cs="Times New Roman"/>
              </w:rPr>
              <w:t>.</w:t>
            </w:r>
          </w:p>
        </w:tc>
        <w:tc>
          <w:tcPr>
            <w:tcW w:w="672" w:type="pct"/>
            <w:tcBorders>
              <w:top w:val="single" w:sz="4" w:space="0" w:color="auto"/>
              <w:left w:val="single" w:sz="4" w:space="0" w:color="auto"/>
              <w:bottom w:val="single" w:sz="4" w:space="0" w:color="auto"/>
              <w:right w:val="single" w:sz="4" w:space="0" w:color="auto"/>
            </w:tcBorders>
          </w:tcPr>
          <w:p w14:paraId="3979FDA1" w14:textId="77777777" w:rsidR="00A0079D" w:rsidRDefault="00A0079D" w:rsidP="00A0079D">
            <w:pPr>
              <w:autoSpaceDE w:val="0"/>
              <w:autoSpaceDN w:val="0"/>
              <w:adjustRightInd w:val="0"/>
              <w:spacing w:after="0" w:line="240" w:lineRule="auto"/>
              <w:rPr>
                <w:rFonts w:cs="Times New Roman"/>
              </w:rPr>
            </w:pPr>
            <w:r w:rsidRPr="00B801E8">
              <w:rPr>
                <w:rFonts w:cs="Times New Roman"/>
              </w:rPr>
              <w:t>Program would require approximately $89,000 annually. ($178,000 over FY</w:t>
            </w:r>
            <w:r>
              <w:rPr>
                <w:rFonts w:cs="Times New Roman"/>
              </w:rPr>
              <w:t xml:space="preserve"> 20</w:t>
            </w:r>
            <w:r w:rsidRPr="00B801E8">
              <w:rPr>
                <w:rFonts w:cs="Times New Roman"/>
              </w:rPr>
              <w:t>23</w:t>
            </w:r>
            <w:r>
              <w:rPr>
                <w:rFonts w:cs="Times New Roman"/>
              </w:rPr>
              <w:t>-2024</w:t>
            </w:r>
            <w:r w:rsidRPr="00B801E8">
              <w:rPr>
                <w:rFonts w:cs="Times New Roman"/>
              </w:rPr>
              <w:t>)</w:t>
            </w:r>
            <w:r>
              <w:rPr>
                <w:rFonts w:cs="Times New Roman"/>
              </w:rPr>
              <w:t xml:space="preserve">. </w:t>
            </w:r>
          </w:p>
          <w:p w14:paraId="3A32DA64" w14:textId="0DF2DFA2" w:rsidR="00A0079D" w:rsidRDefault="00A0079D" w:rsidP="00A0079D">
            <w:pPr>
              <w:autoSpaceDE w:val="0"/>
              <w:autoSpaceDN w:val="0"/>
              <w:adjustRightInd w:val="0"/>
              <w:spacing w:after="0" w:line="240" w:lineRule="auto"/>
              <w:rPr>
                <w:rFonts w:cs="Times New Roman"/>
              </w:rPr>
            </w:pPr>
            <w:r>
              <w:rPr>
                <w:rFonts w:cs="Times New Roman"/>
              </w:rPr>
              <w:t xml:space="preserve"> </w:t>
            </w:r>
          </w:p>
          <w:p w14:paraId="466243A2" w14:textId="3455111B" w:rsidR="00A0079D" w:rsidRPr="003E6A4F" w:rsidRDefault="00A0079D" w:rsidP="00A0079D">
            <w:pPr>
              <w:autoSpaceDE w:val="0"/>
              <w:autoSpaceDN w:val="0"/>
              <w:adjustRightInd w:val="0"/>
              <w:spacing w:after="0" w:line="240" w:lineRule="auto"/>
              <w:rPr>
                <w:rFonts w:eastAsia="Times New Roman" w:cs="Times New Roman"/>
              </w:rPr>
            </w:pPr>
            <w:r>
              <w:rPr>
                <w:rFonts w:cs="Times New Roman"/>
              </w:rPr>
              <w:t xml:space="preserve">Funding for VCE is included in the </w:t>
            </w:r>
            <w:r>
              <w:rPr>
                <w:rStyle w:val="Hyperlink"/>
                <w:rFonts w:eastAsia="Times New Roman" w:cs="Times New Roman"/>
                <w:color w:val="000000" w:themeColor="text1"/>
                <w:u w:val="none"/>
              </w:rPr>
              <w:t xml:space="preserve">budget proposal </w:t>
            </w:r>
            <w:r w:rsidRPr="00377593">
              <w:rPr>
                <w:rStyle w:val="Hyperlink"/>
                <w:rFonts w:eastAsia="Times New Roman" w:cs="Times New Roman"/>
                <w:color w:val="000000" w:themeColor="text1"/>
                <w:u w:val="none"/>
              </w:rPr>
              <w:t xml:space="preserve">available on </w:t>
            </w:r>
            <w:hyperlink r:id="rId14" w:history="1">
              <w:r>
                <w:rPr>
                  <w:rStyle w:val="Hyperlink"/>
                  <w:rFonts w:eastAsia="Times New Roman" w:cs="Times New Roman"/>
                </w:rPr>
                <w:t>Virginia’s LIS website</w:t>
              </w:r>
            </w:hyperlink>
            <w:r>
              <w:rPr>
                <w:rStyle w:val="Hyperlink"/>
                <w:rFonts w:eastAsia="Times New Roman" w:cs="Times New Roman"/>
              </w:rPr>
              <w:t xml:space="preserve">. </w:t>
            </w:r>
            <w:r>
              <w:rPr>
                <w:rFonts w:cs="Times New Roman"/>
              </w:rPr>
              <w:t xml:space="preserve">  </w:t>
            </w:r>
          </w:p>
        </w:tc>
      </w:tr>
      <w:tr w:rsidR="00836D3D" w:rsidRPr="003E6A4F" w14:paraId="06A262F7" w14:textId="77777777" w:rsidTr="00AF2C0D">
        <w:trPr>
          <w:trHeight w:val="720"/>
        </w:trPr>
        <w:tc>
          <w:tcPr>
            <w:tcW w:w="308" w:type="pct"/>
            <w:tcBorders>
              <w:top w:val="single" w:sz="4" w:space="0" w:color="auto"/>
              <w:bottom w:val="single" w:sz="4" w:space="0" w:color="auto"/>
              <w:right w:val="single" w:sz="4" w:space="0" w:color="auto"/>
            </w:tcBorders>
          </w:tcPr>
          <w:p w14:paraId="41345E22" w14:textId="7C0B85D8" w:rsidR="00A0079D" w:rsidRPr="003E6A4F" w:rsidRDefault="00A0079D" w:rsidP="00A0079D">
            <w:pPr>
              <w:spacing w:after="0" w:line="240" w:lineRule="auto"/>
            </w:pPr>
            <w:r>
              <w:t>A2</w:t>
            </w:r>
            <w:r w:rsidR="0082748F">
              <w:t>4</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B3D6670" w14:textId="77777777" w:rsidR="00A0079D" w:rsidRDefault="00A0079D" w:rsidP="00A0079D">
            <w:pPr>
              <w:spacing w:after="0" w:line="240" w:lineRule="auto"/>
              <w:rPr>
                <w:rFonts w:cs="Times New Roman"/>
              </w:rPr>
            </w:pPr>
            <w:r w:rsidRPr="003E6A4F">
              <w:t>WIP</w:t>
            </w:r>
            <w:r>
              <w:t xml:space="preserve"> Initiatives</w:t>
            </w:r>
            <w:r w:rsidRPr="003E6A4F">
              <w:t xml:space="preserve"> </w:t>
            </w:r>
            <w:r w:rsidRPr="00B801E8">
              <w:rPr>
                <w:rFonts w:cs="Times New Roman"/>
              </w:rPr>
              <w:t>1, 13, 15, 26, 27, 28, 31, 32, 37, 38, 39, 40, 41</w:t>
            </w:r>
          </w:p>
          <w:p w14:paraId="110C0F6D" w14:textId="6BE85623" w:rsidR="00A0079D" w:rsidRPr="003E6A4F" w:rsidRDefault="00A0079D" w:rsidP="00A0079D">
            <w:pPr>
              <w:spacing w:after="0" w:line="240" w:lineRule="auto"/>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6B8909B" w14:textId="51F53B4D" w:rsidR="00A0079D" w:rsidRPr="003E6A4F" w:rsidRDefault="00A0079D" w:rsidP="00A0079D">
            <w:pPr>
              <w:spacing w:after="0" w:line="240" w:lineRule="auto"/>
              <w:rPr>
                <w:rFonts w:eastAsia="Times New Roman" w:cs="Times New Roman"/>
              </w:rPr>
            </w:pPr>
            <w:r w:rsidRPr="00B801E8">
              <w:rPr>
                <w:rFonts w:cs="Times New Roman"/>
              </w:rPr>
              <w:t>VCE, State and Local Governments, Stakeholders</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7F0DB21" w14:textId="77777777" w:rsidR="00A0079D" w:rsidRPr="00B801E8" w:rsidRDefault="00A0079D" w:rsidP="00A0079D">
            <w:pPr>
              <w:rPr>
                <w:rFonts w:cs="Times New Roman"/>
              </w:rPr>
            </w:pPr>
            <w:r w:rsidRPr="00B801E8">
              <w:rPr>
                <w:rFonts w:cs="Times New Roman"/>
              </w:rPr>
              <w:t>Work with stakeholders and state &amp; local partners to continue progress toward addressing Extension agent capacity needs to deliver educational programming within the Chesapeake Bay watershed region.</w:t>
            </w:r>
          </w:p>
          <w:p w14:paraId="41905324" w14:textId="77777777"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8D254D5" w14:textId="7E1358E0" w:rsidR="00A0079D" w:rsidRPr="003E6A4F" w:rsidRDefault="00A0079D" w:rsidP="00A0079D">
            <w:pPr>
              <w:spacing w:after="0" w:line="240" w:lineRule="auto"/>
              <w:rPr>
                <w:rFonts w:eastAsia="Times New Roman" w:cs="Times New Roman"/>
              </w:rPr>
            </w:pPr>
            <w:r w:rsidRPr="00B801E8">
              <w:rPr>
                <w:rFonts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180D5788" w14:textId="47458C0D" w:rsidR="00A0079D" w:rsidRPr="003E6A4F" w:rsidRDefault="00A0079D" w:rsidP="00A0079D">
            <w:pPr>
              <w:autoSpaceDE w:val="0"/>
              <w:autoSpaceDN w:val="0"/>
              <w:adjustRightInd w:val="0"/>
              <w:spacing w:after="0" w:line="240" w:lineRule="auto"/>
              <w:rPr>
                <w:rFonts w:eastAsia="Times New Roman" w:cs="Times New Roman"/>
              </w:rPr>
            </w:pPr>
            <w:r w:rsidRPr="00B801E8">
              <w:rPr>
                <w:rFonts w:cs="Times New Roman"/>
              </w:rPr>
              <w:t>At the time of this narrative position needs include 12 agriculture and natural resources Extension agent positions, as follows: Amherst, Nelson, Spotsylvania, Charles City, Surry/Sussex, Richmond County, Henrico, Fredericksburg, Clarke, King George, Fairfax, and District Forestry and Natural Resources.</w:t>
            </w:r>
          </w:p>
        </w:tc>
        <w:tc>
          <w:tcPr>
            <w:tcW w:w="672" w:type="pct"/>
            <w:tcBorders>
              <w:top w:val="single" w:sz="4" w:space="0" w:color="auto"/>
              <w:left w:val="single" w:sz="4" w:space="0" w:color="auto"/>
              <w:bottom w:val="single" w:sz="4" w:space="0" w:color="auto"/>
              <w:right w:val="single" w:sz="4" w:space="0" w:color="auto"/>
            </w:tcBorders>
          </w:tcPr>
          <w:p w14:paraId="52E3C250" w14:textId="521AA02B" w:rsidR="00A0079D" w:rsidRPr="003E6A4F" w:rsidRDefault="00A0079D" w:rsidP="00A0079D">
            <w:pPr>
              <w:autoSpaceDE w:val="0"/>
              <w:autoSpaceDN w:val="0"/>
              <w:adjustRightInd w:val="0"/>
              <w:spacing w:after="0" w:line="240" w:lineRule="auto"/>
              <w:rPr>
                <w:rFonts w:eastAsia="Times New Roman" w:cs="Times New Roman"/>
              </w:rPr>
            </w:pPr>
            <w:r w:rsidRPr="00B801E8">
              <w:rPr>
                <w:rFonts w:cs="Times New Roman"/>
              </w:rPr>
              <w:t>An estimated $594,000 (recurring) is needed to fill these positions.</w:t>
            </w:r>
          </w:p>
        </w:tc>
      </w:tr>
      <w:tr w:rsidR="00836D3D" w:rsidRPr="003E6A4F" w14:paraId="1725EE7C" w14:textId="77777777" w:rsidTr="00AF2C0D">
        <w:trPr>
          <w:trHeight w:val="720"/>
        </w:trPr>
        <w:tc>
          <w:tcPr>
            <w:tcW w:w="308" w:type="pct"/>
            <w:tcBorders>
              <w:top w:val="single" w:sz="4" w:space="0" w:color="auto"/>
              <w:bottom w:val="single" w:sz="4" w:space="0" w:color="auto"/>
              <w:right w:val="single" w:sz="4" w:space="0" w:color="auto"/>
            </w:tcBorders>
          </w:tcPr>
          <w:p w14:paraId="1EBB406D" w14:textId="611A9B10" w:rsidR="00A0079D" w:rsidRPr="003E6A4F" w:rsidRDefault="0082748F" w:rsidP="0082748F">
            <w:pPr>
              <w:spacing w:after="0" w:line="240" w:lineRule="auto"/>
            </w:pPr>
            <w:r>
              <w:t>A25</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0A34CE6" w14:textId="49AD628A" w:rsidR="00A0079D" w:rsidRPr="003E6A4F" w:rsidRDefault="00A0079D" w:rsidP="00A0079D">
            <w:pPr>
              <w:spacing w:after="0" w:line="240" w:lineRule="auto"/>
            </w:pPr>
            <w:r w:rsidRPr="003E6A4F">
              <w:t>WIP</w:t>
            </w:r>
            <w:r>
              <w:t xml:space="preserve"> Initiative</w:t>
            </w:r>
            <w:r w:rsidRPr="003E6A4F">
              <w:t xml:space="preserve"> 14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3C9C8FA" w14:textId="1BAA135D" w:rsidR="00A0079D" w:rsidRPr="003E6A4F" w:rsidRDefault="00A0079D" w:rsidP="00A0079D">
            <w:pPr>
              <w:spacing w:after="0" w:line="240" w:lineRule="auto"/>
              <w:rPr>
                <w:rFonts w:eastAsia="Times New Roman" w:cs="Times New Roman"/>
              </w:rPr>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E02D2EA" w14:textId="77777777" w:rsidR="00A0079D" w:rsidRDefault="00A0079D" w:rsidP="00A0079D">
            <w:pPr>
              <w:spacing w:after="0" w:line="240" w:lineRule="auto"/>
            </w:pPr>
            <w:r w:rsidRPr="003E6A4F">
              <w:t>Implement Data Sharing Agreement with USDA-NRCS to re-verify federally funded agricultural BMPs with expired lifespans since 2010.</w:t>
            </w:r>
          </w:p>
          <w:p w14:paraId="4F300C37" w14:textId="75014D63"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FA265B2" w14:textId="77777777" w:rsidR="00A0079D" w:rsidRPr="003E6A4F" w:rsidRDefault="00A0079D" w:rsidP="00A0079D">
            <w:pPr>
              <w:spacing w:after="0" w:line="240" w:lineRule="auto"/>
              <w:rPr>
                <w:rFonts w:eastAsia="Times New Roman" w:cs="Times New Roman"/>
              </w:rPr>
            </w:pPr>
            <w:r w:rsidRPr="003E6A4F">
              <w:rPr>
                <w:rFonts w:eastAsia="Times New Roman" w:cs="Times New Roman"/>
              </w:rPr>
              <w:t>Jul</w:t>
            </w:r>
            <w:r>
              <w:rPr>
                <w:rFonts w:eastAsia="Times New Roman" w:cs="Times New Roman"/>
              </w:rPr>
              <w:t>.</w:t>
            </w:r>
            <w:r w:rsidRPr="003E6A4F">
              <w:rPr>
                <w:rFonts w:eastAsia="Times New Roman" w:cs="Times New Roman"/>
              </w:rPr>
              <w:t>1, 2022</w:t>
            </w:r>
          </w:p>
          <w:p w14:paraId="01517B51" w14:textId="77777777" w:rsidR="00A0079D" w:rsidRPr="003E6A4F" w:rsidRDefault="00A0079D" w:rsidP="00A0079D">
            <w:pPr>
              <w:spacing w:after="0" w:line="240" w:lineRule="auto"/>
              <w:rPr>
                <w:rFonts w:eastAsia="Times New Roman" w:cs="Times New Roman"/>
              </w:rPr>
            </w:pP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2DF48408" w14:textId="06BF4F15" w:rsidR="00A0079D" w:rsidRPr="003E6A4F" w:rsidRDefault="00111A20" w:rsidP="00A0079D">
            <w:pPr>
              <w:autoSpaceDE w:val="0"/>
              <w:autoSpaceDN w:val="0"/>
              <w:adjustRightInd w:val="0"/>
              <w:spacing w:after="0" w:line="240" w:lineRule="auto"/>
              <w:rPr>
                <w:rFonts w:eastAsia="Times New Roman" w:cs="Times New Roman"/>
              </w:rPr>
            </w:pPr>
            <w:r>
              <w:rPr>
                <w:rFonts w:eastAsia="Times New Roman" w:cs="Times New Roman"/>
              </w:rPr>
              <w:t xml:space="preserve">Completed. </w:t>
            </w:r>
            <w:r w:rsidR="00090EC1">
              <w:rPr>
                <w:rFonts w:eastAsia="Times New Roman" w:cs="Times New Roman"/>
              </w:rPr>
              <w:t>Data sharing agreement is in effect. Initial pilot completed in Augusta County in 2021. A second pilot will be initiated in 2022.</w:t>
            </w:r>
          </w:p>
        </w:tc>
        <w:tc>
          <w:tcPr>
            <w:tcW w:w="672" w:type="pct"/>
            <w:tcBorders>
              <w:top w:val="single" w:sz="4" w:space="0" w:color="auto"/>
              <w:left w:val="single" w:sz="4" w:space="0" w:color="auto"/>
              <w:bottom w:val="single" w:sz="4" w:space="0" w:color="auto"/>
              <w:right w:val="single" w:sz="4" w:space="0" w:color="auto"/>
            </w:tcBorders>
          </w:tcPr>
          <w:p w14:paraId="1879E3D4" w14:textId="742455EC"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Stat</w:t>
            </w:r>
            <w:r>
              <w:rPr>
                <w:rFonts w:eastAsia="Times New Roman" w:cs="Times New Roman"/>
              </w:rPr>
              <w:t>e and federal funds</w:t>
            </w:r>
          </w:p>
        </w:tc>
      </w:tr>
      <w:tr w:rsidR="00836D3D" w:rsidRPr="003E6A4F" w14:paraId="25DC43AD" w14:textId="77777777" w:rsidTr="00AF2C0D">
        <w:trPr>
          <w:trHeight w:val="720"/>
        </w:trPr>
        <w:tc>
          <w:tcPr>
            <w:tcW w:w="308" w:type="pct"/>
            <w:tcBorders>
              <w:top w:val="single" w:sz="4" w:space="0" w:color="auto"/>
              <w:bottom w:val="single" w:sz="4" w:space="0" w:color="auto"/>
              <w:right w:val="single" w:sz="4" w:space="0" w:color="auto"/>
            </w:tcBorders>
          </w:tcPr>
          <w:p w14:paraId="2CF78E02" w14:textId="54BBAEB8" w:rsidR="00A0079D" w:rsidRPr="003E6A4F" w:rsidRDefault="0082748F" w:rsidP="0082748F">
            <w:pPr>
              <w:spacing w:after="0" w:line="240" w:lineRule="auto"/>
            </w:pPr>
            <w:r>
              <w:t>A26</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00FA8DC" w14:textId="67834F52" w:rsidR="00A0079D" w:rsidRPr="003E6A4F" w:rsidRDefault="00A0079D" w:rsidP="00A0079D">
            <w:pPr>
              <w:spacing w:after="0" w:line="240" w:lineRule="auto"/>
            </w:pPr>
            <w:r w:rsidRPr="003E6A4F">
              <w:t>WIP</w:t>
            </w:r>
            <w:r>
              <w:t xml:space="preserve"> Initiatives</w:t>
            </w:r>
            <w:r w:rsidRPr="003E6A4F">
              <w:t xml:space="preserve"> 19, 24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3CDDA5C" w14:textId="3386DCC6" w:rsidR="00A0079D" w:rsidRPr="003E6A4F" w:rsidRDefault="00A0079D" w:rsidP="00A0079D">
            <w:pPr>
              <w:spacing w:after="0" w:line="240" w:lineRule="auto"/>
              <w:rPr>
                <w:rFonts w:eastAsia="Times New Roman" w:cs="Times New Roman"/>
              </w:rPr>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43CEA88" w14:textId="77777777" w:rsidR="00A0079D" w:rsidRDefault="00A0079D" w:rsidP="00A0079D">
            <w:pPr>
              <w:spacing w:after="0" w:line="240" w:lineRule="auto"/>
            </w:pPr>
            <w:r w:rsidRPr="003E6A4F">
              <w:t>Expand existing agricultural BMP pilot projects to additional areas within the Chesapeake Bay watershed in order to accelerate WIP Implementation</w:t>
            </w:r>
            <w:r>
              <w:t>.</w:t>
            </w:r>
          </w:p>
          <w:p w14:paraId="6B3EDE7A" w14:textId="0883D2DC"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5E9CD1A" w14:textId="70D4D951" w:rsidR="00A0079D" w:rsidRPr="003E6A4F" w:rsidRDefault="00A0079D" w:rsidP="00A0079D">
            <w:pPr>
              <w:spacing w:after="0" w:line="240" w:lineRule="auto"/>
              <w:rPr>
                <w:rFonts w:eastAsia="Times New Roman" w:cs="Times New Roman"/>
              </w:rPr>
            </w:pPr>
            <w:r w:rsidRPr="003E6A4F">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556E561B" w14:textId="7520CCEB" w:rsidR="00A0079D" w:rsidRPr="003E6A4F" w:rsidRDefault="0043274B" w:rsidP="0043274B">
            <w:pPr>
              <w:autoSpaceDE w:val="0"/>
              <w:autoSpaceDN w:val="0"/>
              <w:adjustRightInd w:val="0"/>
              <w:spacing w:after="0" w:line="240" w:lineRule="auto"/>
              <w:rPr>
                <w:rFonts w:eastAsia="Times New Roman" w:cs="Times New Roman"/>
              </w:rPr>
            </w:pPr>
            <w:r>
              <w:rPr>
                <w:rFonts w:eastAsia="Times New Roman" w:cs="Times New Roman"/>
              </w:rPr>
              <w:t xml:space="preserve">Completed. </w:t>
            </w:r>
            <w:r w:rsidR="00A0079D" w:rsidRPr="003E6A4F">
              <w:rPr>
                <w:rFonts w:eastAsia="Times New Roman" w:cs="Times New Roman"/>
              </w:rPr>
              <w:t>In FY</w:t>
            </w:r>
            <w:r w:rsidR="00A0079D">
              <w:rPr>
                <w:rFonts w:eastAsia="Times New Roman" w:cs="Times New Roman"/>
              </w:rPr>
              <w:t xml:space="preserve"> 20</w:t>
            </w:r>
            <w:r w:rsidR="00A0079D" w:rsidRPr="003E6A4F">
              <w:rPr>
                <w:rFonts w:eastAsia="Times New Roman" w:cs="Times New Roman"/>
              </w:rPr>
              <w:t>19</w:t>
            </w:r>
            <w:r w:rsidR="00A0079D">
              <w:rPr>
                <w:rFonts w:eastAsia="Times New Roman" w:cs="Times New Roman"/>
              </w:rPr>
              <w:t>-20</w:t>
            </w:r>
            <w:r w:rsidR="00A0079D" w:rsidRPr="003E6A4F">
              <w:rPr>
                <w:rFonts w:eastAsia="Times New Roman" w:cs="Times New Roman"/>
              </w:rPr>
              <w:t>21, DCR developed and implemented Whole Farm Approach, Small Herd Stream Exclusion, erosion mitigation, NMP Direct Pay, and RMP Direct Pay</w:t>
            </w:r>
            <w:r w:rsidR="00A0079D">
              <w:rPr>
                <w:rFonts w:eastAsia="Times New Roman" w:cs="Times New Roman"/>
              </w:rPr>
              <w:t>.</w:t>
            </w:r>
          </w:p>
        </w:tc>
        <w:tc>
          <w:tcPr>
            <w:tcW w:w="672" w:type="pct"/>
            <w:tcBorders>
              <w:top w:val="single" w:sz="4" w:space="0" w:color="auto"/>
              <w:left w:val="single" w:sz="4" w:space="0" w:color="auto"/>
              <w:bottom w:val="single" w:sz="4" w:space="0" w:color="auto"/>
              <w:right w:val="single" w:sz="4" w:space="0" w:color="auto"/>
            </w:tcBorders>
          </w:tcPr>
          <w:p w14:paraId="04EA26B9" w14:textId="4DE94B8C"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State</w:t>
            </w:r>
            <w:r>
              <w:rPr>
                <w:rFonts w:eastAsia="Times New Roman" w:cs="Times New Roman"/>
              </w:rPr>
              <w:t xml:space="preserve"> funds</w:t>
            </w:r>
          </w:p>
        </w:tc>
      </w:tr>
      <w:tr w:rsidR="00836D3D" w:rsidRPr="003E6A4F" w14:paraId="12720C3A" w14:textId="77777777" w:rsidTr="00AF2C0D">
        <w:trPr>
          <w:trHeight w:val="720"/>
        </w:trPr>
        <w:tc>
          <w:tcPr>
            <w:tcW w:w="308" w:type="pct"/>
            <w:tcBorders>
              <w:top w:val="single" w:sz="4" w:space="0" w:color="auto"/>
              <w:bottom w:val="single" w:sz="4" w:space="0" w:color="auto"/>
              <w:right w:val="single" w:sz="4" w:space="0" w:color="auto"/>
            </w:tcBorders>
          </w:tcPr>
          <w:p w14:paraId="0E1D0DBB" w14:textId="3F2AB6FD" w:rsidR="00A0079D" w:rsidRPr="003E6A4F" w:rsidRDefault="0082748F" w:rsidP="0082748F">
            <w:pPr>
              <w:spacing w:after="0" w:line="240" w:lineRule="auto"/>
            </w:pPr>
            <w:r>
              <w:t>A27</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BA47629" w14:textId="6C581F4A" w:rsidR="00A0079D" w:rsidRPr="003E6A4F" w:rsidRDefault="00A0079D" w:rsidP="00A0079D">
            <w:pPr>
              <w:spacing w:after="0" w:line="240" w:lineRule="auto"/>
            </w:pPr>
            <w:r w:rsidRPr="003E6A4F">
              <w:t>WIP</w:t>
            </w:r>
            <w:r>
              <w:t xml:space="preserve"> Initiative</w:t>
            </w:r>
            <w:r w:rsidRPr="003E6A4F">
              <w:t xml:space="preserve"> 23</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F55B15A" w14:textId="0BB55225" w:rsidR="00A0079D" w:rsidRPr="003E6A4F" w:rsidRDefault="00A0079D" w:rsidP="00A0079D">
            <w:pPr>
              <w:spacing w:after="0" w:line="240" w:lineRule="auto"/>
              <w:rPr>
                <w:rFonts w:eastAsia="Times New Roman" w:cs="Times New Roman"/>
              </w:rPr>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3DD95AC" w14:textId="77777777" w:rsidR="00A0079D" w:rsidRDefault="00A0079D" w:rsidP="00A0079D">
            <w:pPr>
              <w:spacing w:after="0" w:line="240" w:lineRule="auto"/>
            </w:pPr>
            <w:r w:rsidRPr="003E6A4F">
              <w:t>Propose revisions to the Resource Management Plan (RMP) regulations and VSWCB policies that will promote an increase in certified planner capacity and both RMP development and certification.</w:t>
            </w:r>
          </w:p>
          <w:p w14:paraId="558194D9" w14:textId="540D0DF7"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73829CA" w14:textId="65FF8D9B" w:rsidR="00A0079D" w:rsidRPr="003E6A4F" w:rsidRDefault="00A0079D" w:rsidP="00A0079D">
            <w:pPr>
              <w:spacing w:after="0" w:line="240" w:lineRule="auto"/>
              <w:rPr>
                <w:rFonts w:eastAsia="Times New Roman" w:cs="Times New Roman"/>
              </w:rPr>
            </w:pPr>
            <w:r w:rsidRPr="003E6A4F">
              <w:rPr>
                <w:rFonts w:eastAsia="Times New Roman" w:cs="Times New Roman"/>
              </w:rPr>
              <w:t>Jan</w:t>
            </w:r>
            <w:r>
              <w:rPr>
                <w:rFonts w:eastAsia="Times New Roman" w:cs="Times New Roman"/>
              </w:rPr>
              <w:t>.</w:t>
            </w:r>
            <w:r w:rsidRPr="003E6A4F">
              <w:rPr>
                <w:rFonts w:eastAsia="Times New Roman" w:cs="Times New Roman"/>
              </w:rPr>
              <w:t xml:space="preserve"> 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0A805DE" w14:textId="03A00767" w:rsidR="00A0079D" w:rsidRPr="003E6A4F" w:rsidRDefault="00B34A5A" w:rsidP="00A0079D">
            <w:pPr>
              <w:autoSpaceDE w:val="0"/>
              <w:autoSpaceDN w:val="0"/>
              <w:adjustRightInd w:val="0"/>
              <w:spacing w:after="0" w:line="240" w:lineRule="auto"/>
              <w:rPr>
                <w:rFonts w:eastAsia="Times New Roman" w:cs="Times New Roman"/>
              </w:rPr>
            </w:pPr>
            <w:r>
              <w:rPr>
                <w:rFonts w:eastAsia="Times New Roman" w:cs="Times New Roman"/>
              </w:rPr>
              <w:t>DCR is exploring options that would be the most effective in achieving an increase in the number of private sector RMP planners.</w:t>
            </w:r>
          </w:p>
        </w:tc>
        <w:tc>
          <w:tcPr>
            <w:tcW w:w="672" w:type="pct"/>
            <w:tcBorders>
              <w:top w:val="single" w:sz="4" w:space="0" w:color="auto"/>
              <w:left w:val="single" w:sz="4" w:space="0" w:color="auto"/>
              <w:bottom w:val="single" w:sz="4" w:space="0" w:color="auto"/>
              <w:right w:val="single" w:sz="4" w:space="0" w:color="auto"/>
            </w:tcBorders>
          </w:tcPr>
          <w:p w14:paraId="78F60D88" w14:textId="17E8626E"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State</w:t>
            </w:r>
            <w:r>
              <w:rPr>
                <w:rFonts w:eastAsia="Times New Roman" w:cs="Times New Roman"/>
              </w:rPr>
              <w:t xml:space="preserve"> funds</w:t>
            </w:r>
          </w:p>
        </w:tc>
      </w:tr>
      <w:tr w:rsidR="00836D3D" w:rsidRPr="003E6A4F" w14:paraId="132CC851" w14:textId="77777777" w:rsidTr="00AF2C0D">
        <w:trPr>
          <w:trHeight w:val="720"/>
        </w:trPr>
        <w:tc>
          <w:tcPr>
            <w:tcW w:w="308" w:type="pct"/>
            <w:tcBorders>
              <w:top w:val="single" w:sz="4" w:space="0" w:color="auto"/>
              <w:bottom w:val="single" w:sz="4" w:space="0" w:color="auto"/>
              <w:right w:val="single" w:sz="4" w:space="0" w:color="auto"/>
            </w:tcBorders>
          </w:tcPr>
          <w:p w14:paraId="186C69D4" w14:textId="64BAE232" w:rsidR="00A0079D" w:rsidRPr="003E6A4F" w:rsidRDefault="00A0079D" w:rsidP="00A0079D">
            <w:pPr>
              <w:spacing w:after="0" w:line="240" w:lineRule="auto"/>
            </w:pPr>
            <w:r>
              <w:t>A2</w:t>
            </w:r>
            <w:r w:rsidR="004A504C">
              <w:t>8</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2249CE5" w14:textId="439689B4" w:rsidR="00A0079D" w:rsidRPr="003E6A4F" w:rsidRDefault="00A0079D" w:rsidP="00A0079D">
            <w:pPr>
              <w:spacing w:after="0" w:line="240" w:lineRule="auto"/>
            </w:pPr>
            <w:r w:rsidRPr="003E6A4F">
              <w:t>WIP</w:t>
            </w:r>
            <w:r>
              <w:t xml:space="preserve"> Initiative</w:t>
            </w:r>
            <w:r w:rsidRPr="003E6A4F">
              <w:t xml:space="preserve"> 25</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1A3BD7B" w14:textId="012D8D72" w:rsidR="00A0079D" w:rsidRPr="003E6A4F" w:rsidRDefault="00A0079D" w:rsidP="00A0079D">
            <w:pPr>
              <w:spacing w:after="0" w:line="240" w:lineRule="auto"/>
              <w:rPr>
                <w:rFonts w:eastAsia="Times New Roman" w:cs="Times New Roman"/>
              </w:rPr>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9E67E78" w14:textId="77777777" w:rsidR="00A0079D" w:rsidRDefault="00A0079D" w:rsidP="00A0079D">
            <w:pPr>
              <w:spacing w:after="0" w:line="240" w:lineRule="auto"/>
            </w:pPr>
            <w:r w:rsidRPr="003E6A4F">
              <w:t>Revise NMP Regulations to enable interested persons to qualify with two years of college education instead of four years. Where appropriate, begin to collaborate with community colleges on workforce development to promote this professional opportunity.</w:t>
            </w:r>
          </w:p>
          <w:p w14:paraId="21A8EBAE" w14:textId="47DB7A0F"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8663D70" w14:textId="1F6E11F2" w:rsidR="00A0079D" w:rsidRPr="003E6A4F" w:rsidRDefault="00A0079D" w:rsidP="00A0079D">
            <w:pPr>
              <w:spacing w:after="0" w:line="240" w:lineRule="auto"/>
              <w:rPr>
                <w:rFonts w:eastAsia="Times New Roman" w:cs="Times New Roman"/>
              </w:rPr>
            </w:pPr>
            <w:r w:rsidRPr="003E6A4F">
              <w:rPr>
                <w:rFonts w:eastAsia="Times New Roman" w:cs="Times New Roman"/>
              </w:rPr>
              <w:t>Jul</w:t>
            </w:r>
            <w:r>
              <w:rPr>
                <w:rFonts w:eastAsia="Times New Roman" w:cs="Times New Roman"/>
              </w:rPr>
              <w:t>.</w:t>
            </w:r>
            <w:r w:rsidRPr="003E6A4F">
              <w:rPr>
                <w:rFonts w:eastAsia="Times New Roman" w:cs="Times New Roman"/>
              </w:rPr>
              <w:t xml:space="preserve"> 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354FD99D" w14:textId="7B4C5309" w:rsidR="00A0079D" w:rsidRPr="003E6A4F" w:rsidRDefault="004A504C" w:rsidP="00A0079D">
            <w:pPr>
              <w:autoSpaceDE w:val="0"/>
              <w:autoSpaceDN w:val="0"/>
              <w:adjustRightInd w:val="0"/>
              <w:spacing w:after="0" w:line="240" w:lineRule="auto"/>
              <w:rPr>
                <w:rFonts w:eastAsia="Times New Roman" w:cs="Times New Roman"/>
              </w:rPr>
            </w:pPr>
            <w:r>
              <w:rPr>
                <w:rFonts w:eastAsia="Times New Roman" w:cs="Times New Roman"/>
              </w:rPr>
              <w:t xml:space="preserve">Completed. </w:t>
            </w:r>
            <w:r w:rsidR="00B34A5A">
              <w:rPr>
                <w:rFonts w:eastAsia="Times New Roman" w:cs="Times New Roman"/>
              </w:rPr>
              <w:t>Became effective in April 2022. This regulatory action provides an additional option for individuals to meet the eligibility criteria established in 4VAC50-85-40, which outlines the items needed to achieve certification. Individuals who successfully complete a two-year college degree program and one and one-half years of practical experience will meet the educational components of these requirements.</w:t>
            </w:r>
          </w:p>
        </w:tc>
        <w:tc>
          <w:tcPr>
            <w:tcW w:w="672" w:type="pct"/>
            <w:tcBorders>
              <w:top w:val="single" w:sz="4" w:space="0" w:color="auto"/>
              <w:left w:val="single" w:sz="4" w:space="0" w:color="auto"/>
              <w:bottom w:val="single" w:sz="4" w:space="0" w:color="auto"/>
              <w:right w:val="single" w:sz="4" w:space="0" w:color="auto"/>
            </w:tcBorders>
          </w:tcPr>
          <w:p w14:paraId="535C3367" w14:textId="5CB33B04"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State</w:t>
            </w:r>
            <w:r>
              <w:rPr>
                <w:rFonts w:eastAsia="Times New Roman" w:cs="Times New Roman"/>
              </w:rPr>
              <w:t xml:space="preserve"> funds</w:t>
            </w:r>
          </w:p>
        </w:tc>
      </w:tr>
      <w:tr w:rsidR="00836D3D" w:rsidRPr="003E6A4F" w14:paraId="6B847981" w14:textId="77777777" w:rsidTr="00AF2C0D">
        <w:trPr>
          <w:trHeight w:val="720"/>
        </w:trPr>
        <w:tc>
          <w:tcPr>
            <w:tcW w:w="308" w:type="pct"/>
            <w:tcBorders>
              <w:top w:val="single" w:sz="4" w:space="0" w:color="auto"/>
              <w:bottom w:val="single" w:sz="4" w:space="0" w:color="auto"/>
              <w:right w:val="single" w:sz="4" w:space="0" w:color="auto"/>
            </w:tcBorders>
          </w:tcPr>
          <w:p w14:paraId="54BE36B7" w14:textId="708493A5" w:rsidR="00A0079D" w:rsidRPr="003E6A4F" w:rsidRDefault="00A0079D" w:rsidP="00A0079D">
            <w:pPr>
              <w:spacing w:after="0" w:line="240" w:lineRule="auto"/>
            </w:pPr>
            <w:r>
              <w:t>A</w:t>
            </w:r>
            <w:r w:rsidR="00576E77">
              <w:t>29</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045E6DF" w14:textId="568D0CFC" w:rsidR="00A0079D" w:rsidRPr="003E6A4F" w:rsidRDefault="00A0079D" w:rsidP="00A0079D">
            <w:pPr>
              <w:spacing w:after="0" w:line="240" w:lineRule="auto"/>
            </w:pPr>
            <w:r w:rsidRPr="003E6A4F">
              <w:t>WIP</w:t>
            </w:r>
            <w:r>
              <w:t xml:space="preserve"> Initiative</w:t>
            </w:r>
            <w:r w:rsidRPr="003E6A4F">
              <w:t xml:space="preserve"> 26</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4B6AB11" w14:textId="7C381016" w:rsidR="00A0079D" w:rsidRPr="003E6A4F" w:rsidRDefault="00A0079D" w:rsidP="00A0079D">
            <w:pPr>
              <w:spacing w:after="0" w:line="240" w:lineRule="auto"/>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DCE1574" w14:textId="23723738" w:rsidR="00A0079D" w:rsidRPr="003E6A4F" w:rsidRDefault="00A0079D" w:rsidP="00A0079D">
            <w:pPr>
              <w:spacing w:after="0" w:line="240" w:lineRule="auto"/>
              <w:rPr>
                <w:rFonts w:eastAsia="Times New Roman" w:cs="Times New Roman"/>
              </w:rPr>
            </w:pPr>
            <w:r w:rsidRPr="003E6A4F">
              <w:rPr>
                <w:rFonts w:eastAsia="Times New Roman" w:cs="Times New Roman"/>
              </w:rPr>
              <w:t>Increase NMP implementation on agricultural lands</w:t>
            </w:r>
            <w:r>
              <w:rPr>
                <w:rFonts w:eastAsia="Times New Roman" w:cs="Times New Roman"/>
              </w:rPr>
              <w:t>:</w:t>
            </w:r>
          </w:p>
          <w:p w14:paraId="3619C78D" w14:textId="77777777" w:rsidR="00A0079D" w:rsidRPr="003E6A4F" w:rsidRDefault="00A0079D" w:rsidP="00A0079D">
            <w:pPr>
              <w:spacing w:after="0" w:line="240" w:lineRule="auto"/>
              <w:rPr>
                <w:rFonts w:eastAsia="Times New Roman" w:cs="Times New Roman"/>
              </w:rPr>
            </w:pPr>
          </w:p>
          <w:p w14:paraId="5ECD6B8A" w14:textId="3ED40B03" w:rsidR="00A0079D" w:rsidRPr="003E6A4F" w:rsidRDefault="00A0079D" w:rsidP="00A0079D">
            <w:pPr>
              <w:spacing w:after="0" w:line="240" w:lineRule="auto"/>
              <w:rPr>
                <w:rFonts w:eastAsia="Times New Roman" w:cs="Times New Roman"/>
              </w:rPr>
            </w:pPr>
            <w:r w:rsidRPr="003E6A4F">
              <w:rPr>
                <w:rFonts w:eastAsia="Times New Roman" w:cs="Times New Roman"/>
              </w:rPr>
              <w:t xml:space="preserve">During routine compliance inspections, DEQ staff will promote the benefits of whole farm nutrient management plans and provide information regarding </w:t>
            </w:r>
            <w:r w:rsidRPr="003E6A4F">
              <w:rPr>
                <w:rFonts w:eastAsia="Times New Roman" w:cs="Times New Roman"/>
              </w:rPr>
              <w:lastRenderedPageBreak/>
              <w:t>the requirements of</w:t>
            </w:r>
            <w:r w:rsidRPr="003E6A4F">
              <w:rPr>
                <w:rFonts w:eastAsia="Calibri" w:cs="Times New Roman"/>
              </w:rPr>
              <w:t xml:space="preserve"> </w:t>
            </w:r>
            <w:hyperlink r:id="rId15" w:history="1">
              <w:r>
                <w:rPr>
                  <w:rFonts w:eastAsia="Calibri" w:cs="Times New Roman"/>
                  <w:color w:val="0563C1" w:themeColor="hyperlink"/>
                  <w:u w:val="single"/>
                </w:rPr>
                <w:t>§ 62.1-44.121.</w:t>
              </w:r>
            </w:hyperlink>
            <w:r w:rsidRPr="003E6A4F">
              <w:rPr>
                <w:rFonts w:eastAsia="Times New Roman" w:cs="Times New Roman"/>
              </w:rPr>
              <w:t xml:space="preserve"> </w:t>
            </w:r>
            <w:proofErr w:type="gramStart"/>
            <w:r w:rsidRPr="003E6A4F">
              <w:rPr>
                <w:rFonts w:eastAsia="Times New Roman" w:cs="Times New Roman"/>
              </w:rPr>
              <w:t>of</w:t>
            </w:r>
            <w:proofErr w:type="gramEnd"/>
            <w:r w:rsidRPr="003E6A4F">
              <w:rPr>
                <w:rFonts w:eastAsia="Times New Roman" w:cs="Times New Roman"/>
              </w:rPr>
              <w:t xml:space="preserve"> the Code of Virginia related to the NMP requirement for producers managing 50 acres or more of cropland in the Chesapeake Bay watershed, and explain the conditional effective date.</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9A36819" w14:textId="1EBA4B5E" w:rsidR="00A0079D" w:rsidRPr="003E6A4F" w:rsidRDefault="00A0079D" w:rsidP="00A0079D">
            <w:pPr>
              <w:spacing w:after="0" w:line="240" w:lineRule="auto"/>
              <w:rPr>
                <w:rFonts w:eastAsia="Times New Roman" w:cs="Times New Roman"/>
              </w:rPr>
            </w:pPr>
            <w:r>
              <w:rPr>
                <w:rFonts w:eastAsia="Times New Roman" w:cs="Times New Roman"/>
              </w:rPr>
              <w:lastRenderedPageBreak/>
              <w:t xml:space="preserve">Ongoing through Dec. </w:t>
            </w:r>
            <w:r w:rsidRPr="003E6A4F">
              <w:rPr>
                <w:rFonts w:eastAsia="Times New Roman" w:cs="Times New Roman"/>
              </w:rPr>
              <w:t>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5E002A0F" w14:textId="77777777" w:rsidR="00A0079D" w:rsidRDefault="00CF09E1" w:rsidP="00A0079D">
            <w:pPr>
              <w:autoSpaceDE w:val="0"/>
              <w:autoSpaceDN w:val="0"/>
              <w:adjustRightInd w:val="0"/>
              <w:spacing w:after="0" w:line="240" w:lineRule="auto"/>
              <w:rPr>
                <w:rFonts w:eastAsia="Times New Roman" w:cs="Times New Roman"/>
              </w:rPr>
            </w:pPr>
            <w:hyperlink r:id="rId16" w:history="1">
              <w:r w:rsidR="00A0079D" w:rsidRPr="003E6A4F">
                <w:rPr>
                  <w:rStyle w:val="Hyperlink"/>
                  <w:rFonts w:eastAsia="Times New Roman" w:cs="Times New Roman"/>
                </w:rPr>
                <w:t>§ 62.1-44.17:1. (Permits for confined animal feeding operations)</w:t>
              </w:r>
            </w:hyperlink>
            <w:r w:rsidR="00A0079D" w:rsidRPr="003E6A4F">
              <w:rPr>
                <w:rFonts w:eastAsia="Times New Roman" w:cs="Times New Roman"/>
              </w:rPr>
              <w:t xml:space="preserve"> and </w:t>
            </w:r>
            <w:hyperlink r:id="rId17" w:history="1">
              <w:r w:rsidR="00A0079D" w:rsidRPr="003E6A4F">
                <w:rPr>
                  <w:rStyle w:val="Hyperlink"/>
                  <w:rFonts w:eastAsia="Times New Roman" w:cs="Times New Roman"/>
                </w:rPr>
                <w:t>§ 62.1-44.17:1.1  (Poultry waste management program)</w:t>
              </w:r>
            </w:hyperlink>
            <w:r w:rsidR="00A0079D" w:rsidRPr="003E6A4F">
              <w:rPr>
                <w:rFonts w:eastAsia="Times New Roman" w:cs="Times New Roman"/>
              </w:rPr>
              <w:t xml:space="preserve"> of the Code of Virginia and </w:t>
            </w:r>
            <w:hyperlink r:id="rId18" w:history="1">
              <w:r w:rsidR="00A0079D" w:rsidRPr="003E6A4F">
                <w:rPr>
                  <w:rStyle w:val="Hyperlink"/>
                  <w:rFonts w:eastAsia="Times New Roman" w:cs="Times New Roman"/>
                </w:rPr>
                <w:t xml:space="preserve">9VAC25-192-10 et seq. (VPA Regulation and General Permit for Animal Feeding Operations and </w:t>
              </w:r>
              <w:r w:rsidR="00A0079D" w:rsidRPr="003E6A4F">
                <w:rPr>
                  <w:rStyle w:val="Hyperlink"/>
                  <w:rFonts w:eastAsia="Times New Roman" w:cs="Times New Roman"/>
                </w:rPr>
                <w:lastRenderedPageBreak/>
                <w:t>Animal Waste Management)</w:t>
              </w:r>
            </w:hyperlink>
            <w:r w:rsidR="00A0079D" w:rsidRPr="003E6A4F">
              <w:rPr>
                <w:rFonts w:eastAsia="Times New Roman" w:cs="Times New Roman"/>
              </w:rPr>
              <w:t xml:space="preserve"> and </w:t>
            </w:r>
            <w:hyperlink r:id="rId19" w:history="1">
              <w:r w:rsidR="00A0079D" w:rsidRPr="003E6A4F">
                <w:rPr>
                  <w:rStyle w:val="Hyperlink"/>
                  <w:rFonts w:eastAsia="Times New Roman" w:cs="Times New Roman"/>
                </w:rPr>
                <w:t xml:space="preserve">9VAC25-630-10 et seq. (Virginia Pollution Abatement Regulation and </w:t>
              </w:r>
              <w:proofErr w:type="spellStart"/>
              <w:r w:rsidR="00A0079D" w:rsidRPr="003E6A4F">
                <w:rPr>
                  <w:rStyle w:val="Hyperlink"/>
                  <w:rFonts w:eastAsia="Times New Roman" w:cs="Times New Roman"/>
                </w:rPr>
                <w:t>and</w:t>
              </w:r>
              <w:proofErr w:type="spellEnd"/>
              <w:r w:rsidR="00A0079D" w:rsidRPr="003E6A4F">
                <w:rPr>
                  <w:rStyle w:val="Hyperlink"/>
                  <w:rFonts w:eastAsia="Times New Roman" w:cs="Times New Roman"/>
                </w:rPr>
                <w:t xml:space="preserve"> General Permit for Poultry Waste Management)</w:t>
              </w:r>
            </w:hyperlink>
            <w:r w:rsidR="00A0079D" w:rsidRPr="003E6A4F">
              <w:rPr>
                <w:rFonts w:eastAsia="Times New Roman" w:cs="Times New Roman"/>
              </w:rPr>
              <w:t xml:space="preserve"> require NMPs for fields where collected manure is land applied. Management of cropland where manure is not applied is excluded from the scope of the Law and regulation and thereby restricts the agency to promotion and education regarding whole farm NMPs.</w:t>
            </w:r>
          </w:p>
          <w:p w14:paraId="5CDD4E30" w14:textId="412FB359" w:rsidR="00A0079D" w:rsidRPr="003E6A4F" w:rsidRDefault="00A0079D" w:rsidP="00A0079D">
            <w:pPr>
              <w:autoSpaceDE w:val="0"/>
              <w:autoSpaceDN w:val="0"/>
              <w:adjustRightInd w:val="0"/>
              <w:spacing w:after="0" w:line="240" w:lineRule="auto"/>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310D6FBD" w14:textId="708A193B"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lastRenderedPageBreak/>
              <w:t>State funds</w:t>
            </w:r>
          </w:p>
        </w:tc>
      </w:tr>
      <w:tr w:rsidR="00836D3D" w:rsidRPr="003E6A4F" w14:paraId="0ABED9F4" w14:textId="77777777" w:rsidTr="00AF2C0D">
        <w:trPr>
          <w:trHeight w:val="720"/>
        </w:trPr>
        <w:tc>
          <w:tcPr>
            <w:tcW w:w="308" w:type="pct"/>
            <w:tcBorders>
              <w:top w:val="single" w:sz="4" w:space="0" w:color="auto"/>
              <w:bottom w:val="single" w:sz="4" w:space="0" w:color="auto"/>
              <w:right w:val="single" w:sz="4" w:space="0" w:color="auto"/>
            </w:tcBorders>
          </w:tcPr>
          <w:p w14:paraId="0CCB59D0" w14:textId="292107F8" w:rsidR="00A0079D" w:rsidRPr="003E6A4F" w:rsidRDefault="00A0079D" w:rsidP="00A0079D">
            <w:pPr>
              <w:spacing w:after="0" w:line="240" w:lineRule="auto"/>
            </w:pPr>
            <w:r>
              <w:t>A3</w:t>
            </w:r>
            <w:r w:rsidR="00576E77">
              <w:t>0</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04141F9" w14:textId="01F520E2" w:rsidR="00A0079D" w:rsidRPr="003E6A4F" w:rsidRDefault="00A0079D" w:rsidP="00A0079D">
            <w:pPr>
              <w:spacing w:after="0" w:line="240" w:lineRule="auto"/>
            </w:pPr>
            <w:r w:rsidRPr="003E6A4F">
              <w:t>WIP</w:t>
            </w:r>
            <w:r>
              <w:t xml:space="preserve"> Initiative</w:t>
            </w:r>
            <w:r w:rsidRPr="003E6A4F">
              <w:t xml:space="preserve"> 26</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28CDD41" w14:textId="33FB1CF9" w:rsidR="00A0079D" w:rsidRPr="003E6A4F" w:rsidRDefault="00A0079D" w:rsidP="00A0079D">
            <w:pPr>
              <w:spacing w:after="0" w:line="240" w:lineRule="auto"/>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F92908" w14:textId="77777777" w:rsidR="00A0079D" w:rsidRDefault="00A0079D" w:rsidP="00A0079D">
            <w:pPr>
              <w:spacing w:after="0" w:line="240" w:lineRule="auto"/>
            </w:pPr>
            <w:r w:rsidRPr="003E6A4F">
              <w:t>Continue partnership with the Small Farm Outreach Program at Virginia State University (VSU-SFOP) to inform socially disadvantaged farmers about both the VACS and federal agricultural BMP incentive programs.</w:t>
            </w:r>
          </w:p>
          <w:p w14:paraId="4110BA64" w14:textId="73E3B08E"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9CB5583" w14:textId="05711527" w:rsidR="00A0079D" w:rsidRDefault="00A0079D" w:rsidP="00A0079D">
            <w:pPr>
              <w:spacing w:after="0" w:line="240" w:lineRule="auto"/>
              <w:rPr>
                <w:rFonts w:eastAsia="Times New Roman" w:cs="Times New Roman"/>
              </w:rPr>
            </w:pPr>
            <w:r w:rsidRPr="003E6A4F">
              <w:rPr>
                <w:rFonts w:eastAsia="Times New Roman" w:cs="Times New Roman"/>
              </w:rPr>
              <w:t>Jul</w:t>
            </w:r>
            <w:r>
              <w:rPr>
                <w:rFonts w:eastAsia="Times New Roman" w:cs="Times New Roman"/>
              </w:rPr>
              <w:t>.</w:t>
            </w:r>
            <w:r w:rsidRPr="003E6A4F">
              <w:rPr>
                <w:rFonts w:eastAsia="Times New Roman" w:cs="Times New Roman"/>
              </w:rPr>
              <w:t xml:space="preserve"> 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89C4B7F" w14:textId="378AADF5" w:rsidR="00A0079D" w:rsidRDefault="00DF7BFC" w:rsidP="00A0079D">
            <w:pPr>
              <w:autoSpaceDE w:val="0"/>
              <w:autoSpaceDN w:val="0"/>
              <w:adjustRightInd w:val="0"/>
              <w:spacing w:after="0" w:line="240" w:lineRule="auto"/>
            </w:pPr>
            <w:r>
              <w:t>FY</w:t>
            </w:r>
            <w:r w:rsidR="005B5A5D">
              <w:t xml:space="preserve"> 20</w:t>
            </w:r>
            <w:r>
              <w:t>23-</w:t>
            </w:r>
            <w:r w:rsidR="005B5A5D">
              <w:t>20</w:t>
            </w:r>
            <w:r>
              <w:t>24 state budget appropriated additional funding to continue this partnership with VSU-SFOP through 2025.</w:t>
            </w:r>
          </w:p>
        </w:tc>
        <w:tc>
          <w:tcPr>
            <w:tcW w:w="672" w:type="pct"/>
            <w:tcBorders>
              <w:top w:val="single" w:sz="4" w:space="0" w:color="auto"/>
              <w:left w:val="single" w:sz="4" w:space="0" w:color="auto"/>
              <w:bottom w:val="single" w:sz="4" w:space="0" w:color="auto"/>
              <w:right w:val="single" w:sz="4" w:space="0" w:color="auto"/>
            </w:tcBorders>
          </w:tcPr>
          <w:p w14:paraId="2F0916DD" w14:textId="5E452407"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State</w:t>
            </w:r>
            <w:r>
              <w:rPr>
                <w:rFonts w:eastAsia="Times New Roman" w:cs="Times New Roman"/>
              </w:rPr>
              <w:t xml:space="preserve"> funds</w:t>
            </w:r>
          </w:p>
        </w:tc>
      </w:tr>
      <w:tr w:rsidR="00836D3D" w:rsidRPr="003E6A4F" w14:paraId="1625E9E7" w14:textId="77777777" w:rsidTr="00AF2C0D">
        <w:trPr>
          <w:trHeight w:val="720"/>
        </w:trPr>
        <w:tc>
          <w:tcPr>
            <w:tcW w:w="308" w:type="pct"/>
            <w:tcBorders>
              <w:top w:val="single" w:sz="4" w:space="0" w:color="auto"/>
              <w:bottom w:val="single" w:sz="4" w:space="0" w:color="auto"/>
              <w:right w:val="single" w:sz="4" w:space="0" w:color="auto"/>
            </w:tcBorders>
          </w:tcPr>
          <w:p w14:paraId="196591EE" w14:textId="733B85A4" w:rsidR="00A0079D" w:rsidRPr="003E6A4F" w:rsidRDefault="00A0079D" w:rsidP="00A0079D">
            <w:pPr>
              <w:spacing w:after="0" w:line="240" w:lineRule="auto"/>
            </w:pPr>
            <w:r>
              <w:t>A3</w:t>
            </w:r>
            <w:r w:rsidR="00576E77">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89C12CD" w14:textId="7CF6DDDF" w:rsidR="00A0079D" w:rsidRPr="003E6A4F" w:rsidRDefault="00A0079D" w:rsidP="00A0079D">
            <w:pPr>
              <w:spacing w:after="0" w:line="240" w:lineRule="auto"/>
            </w:pPr>
            <w:r w:rsidRPr="003E6A4F">
              <w:t>WIP</w:t>
            </w:r>
            <w:r>
              <w:t xml:space="preserve"> Initiative</w:t>
            </w:r>
            <w:r w:rsidRPr="003E6A4F">
              <w:t xml:space="preserve"> 27</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68A3D48" w14:textId="25AAB484" w:rsidR="00A0079D" w:rsidRPr="003E6A4F" w:rsidRDefault="00A0079D" w:rsidP="00A0079D">
            <w:pPr>
              <w:spacing w:after="0" w:line="240" w:lineRule="auto"/>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0DBF336" w14:textId="049DB84B" w:rsidR="00A0079D" w:rsidRDefault="00A0079D" w:rsidP="00A0079D">
            <w:pPr>
              <w:spacing w:after="0" w:line="240" w:lineRule="auto"/>
              <w:rPr>
                <w:rFonts w:eastAsia="Times New Roman" w:cs="Times New Roman"/>
              </w:rPr>
            </w:pPr>
            <w:r w:rsidRPr="003E6A4F">
              <w:rPr>
                <w:rFonts w:eastAsia="Times New Roman" w:cs="Times New Roman"/>
              </w:rPr>
              <w:t>Livestock stream exclusion</w:t>
            </w:r>
            <w:r>
              <w:rPr>
                <w:rFonts w:eastAsia="Times New Roman" w:cs="Times New Roman"/>
              </w:rPr>
              <w:t>:</w:t>
            </w:r>
          </w:p>
          <w:p w14:paraId="310E2E7E" w14:textId="77777777" w:rsidR="00A0079D" w:rsidRDefault="00A0079D" w:rsidP="00A0079D">
            <w:pPr>
              <w:spacing w:after="0" w:line="240" w:lineRule="auto"/>
              <w:rPr>
                <w:rFonts w:eastAsia="Times New Roman" w:cs="Times New Roman"/>
              </w:rPr>
            </w:pPr>
          </w:p>
          <w:p w14:paraId="15A717E6" w14:textId="77777777" w:rsidR="00A0079D" w:rsidRDefault="00A0079D" w:rsidP="00A0079D">
            <w:pPr>
              <w:spacing w:after="0" w:line="240" w:lineRule="auto"/>
              <w:rPr>
                <w:rFonts w:eastAsia="Times New Roman" w:cs="Times New Roman"/>
              </w:rPr>
            </w:pPr>
            <w:r>
              <w:rPr>
                <w:rFonts w:eastAsia="Times New Roman" w:cs="Times New Roman"/>
              </w:rPr>
              <w:t>D</w:t>
            </w:r>
            <w:r w:rsidRPr="003E6A4F">
              <w:rPr>
                <w:rFonts w:eastAsia="Times New Roman" w:cs="Times New Roman"/>
              </w:rPr>
              <w:t>uring routine compliance inspections, DEQ staff will promote the benefits of stream exclusion for pastured livestock</w:t>
            </w:r>
            <w:r>
              <w:rPr>
                <w:rFonts w:eastAsia="Times New Roman" w:cs="Times New Roman"/>
              </w:rPr>
              <w:t>,</w:t>
            </w:r>
            <w:r w:rsidRPr="003E6A4F">
              <w:rPr>
                <w:rFonts w:eastAsia="Times New Roman" w:cs="Times New Roman"/>
              </w:rPr>
              <w:t xml:space="preserve"> refer permitted growers to their local SWCD where applicable and provide information regarding the requirements of</w:t>
            </w:r>
            <w:r w:rsidRPr="003E6A4F">
              <w:t xml:space="preserve"> </w:t>
            </w:r>
            <w:hyperlink r:id="rId20" w:history="1">
              <w:r w:rsidRPr="003E6A4F">
                <w:rPr>
                  <w:rStyle w:val="Hyperlink"/>
                </w:rPr>
                <w:t>§ 62.1-44.123.</w:t>
              </w:r>
            </w:hyperlink>
            <w:r w:rsidRPr="003E6A4F">
              <w:rPr>
                <w:rFonts w:eastAsia="Times New Roman" w:cs="Times New Roman"/>
              </w:rPr>
              <w:t xml:space="preserve"> </w:t>
            </w:r>
            <w:proofErr w:type="gramStart"/>
            <w:r w:rsidRPr="003E6A4F">
              <w:rPr>
                <w:rFonts w:eastAsia="Times New Roman" w:cs="Times New Roman"/>
              </w:rPr>
              <w:t>of</w:t>
            </w:r>
            <w:proofErr w:type="gramEnd"/>
            <w:r w:rsidRPr="003E6A4F">
              <w:rPr>
                <w:rFonts w:eastAsia="Times New Roman" w:cs="Times New Roman"/>
              </w:rPr>
              <w:t xml:space="preserve"> the Code of Virginia related to bovine livestock stream exclusion from any perennial stream in the Chesapeake Bay watershed and explain the conditional effective date.</w:t>
            </w:r>
          </w:p>
          <w:p w14:paraId="405DC1D5" w14:textId="4ACC2B54"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7E1D793" w14:textId="77633E47" w:rsidR="00A0079D" w:rsidRPr="003E6A4F" w:rsidRDefault="00A0079D" w:rsidP="00A0079D">
            <w:pPr>
              <w:spacing w:after="0" w:line="240" w:lineRule="auto"/>
              <w:rPr>
                <w:rFonts w:eastAsia="Times New Roman" w:cs="Times New Roman"/>
              </w:rPr>
            </w:pPr>
            <w:r w:rsidRPr="003E6A4F">
              <w:rPr>
                <w:rFonts w:eastAsia="Times New Roman" w:cs="Times New Roman"/>
              </w:rPr>
              <w:t xml:space="preserve">Ongoing through </w:t>
            </w:r>
            <w:r>
              <w:rPr>
                <w:rFonts w:eastAsia="Times New Roman" w:cs="Times New Roman"/>
              </w:rPr>
              <w:t>Dec. 31,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5E182261" w14:textId="355912EB" w:rsidR="00A0079D" w:rsidRPr="003E6A4F" w:rsidRDefault="00CF09E1" w:rsidP="00A0079D">
            <w:pPr>
              <w:autoSpaceDE w:val="0"/>
              <w:autoSpaceDN w:val="0"/>
              <w:adjustRightInd w:val="0"/>
              <w:spacing w:after="0" w:line="240" w:lineRule="auto"/>
              <w:rPr>
                <w:rFonts w:eastAsia="Times New Roman" w:cs="Times New Roman"/>
              </w:rPr>
            </w:pPr>
            <w:hyperlink r:id="rId21" w:history="1">
              <w:r w:rsidR="00A0079D" w:rsidRPr="003E6A4F">
                <w:rPr>
                  <w:rStyle w:val="Hyperlink"/>
                  <w:rFonts w:eastAsia="Times New Roman" w:cs="Times New Roman"/>
                </w:rPr>
                <w:t xml:space="preserve">§ 62.1-44.17:1. </w:t>
              </w:r>
              <w:proofErr w:type="gramStart"/>
              <w:r w:rsidR="00A0079D" w:rsidRPr="003E6A4F">
                <w:rPr>
                  <w:rStyle w:val="Hyperlink"/>
                  <w:rFonts w:eastAsia="Times New Roman" w:cs="Times New Roman"/>
                </w:rPr>
                <w:t>of</w:t>
              </w:r>
              <w:proofErr w:type="gramEnd"/>
              <w:r w:rsidR="00A0079D" w:rsidRPr="003E6A4F">
                <w:rPr>
                  <w:rStyle w:val="Hyperlink"/>
                  <w:rFonts w:eastAsia="Times New Roman" w:cs="Times New Roman"/>
                </w:rPr>
                <w:t xml:space="preserve"> the Code of Virginia (Permits for confined animal feeding operations)</w:t>
              </w:r>
            </w:hyperlink>
            <w:r w:rsidR="00A0079D" w:rsidRPr="003E6A4F">
              <w:rPr>
                <w:rFonts w:eastAsia="Times New Roman" w:cs="Times New Roman"/>
              </w:rPr>
              <w:t xml:space="preserve"> and </w:t>
            </w:r>
            <w:hyperlink r:id="rId22" w:history="1">
              <w:r w:rsidR="00A0079D" w:rsidRPr="003E6A4F">
                <w:rPr>
                  <w:rStyle w:val="Hyperlink"/>
                  <w:rFonts w:eastAsia="Times New Roman" w:cs="Times New Roman"/>
                </w:rPr>
                <w:t>9VAC25-192-10 et seq. (VPA Regulation and General Permit for Animal Feeding Operations and Animal Waste Management)</w:t>
              </w:r>
            </w:hyperlink>
            <w:r w:rsidR="00A0079D" w:rsidRPr="003E6A4F">
              <w:rPr>
                <w:rFonts w:eastAsia="Times New Roman" w:cs="Times New Roman"/>
              </w:rPr>
              <w:t xml:space="preserve"> only prescribe BMPs for the confinement areas and land application of collected manure. Management of livestock on pastures are excluded from the scope of the Law and regulation and thereby restricts the agency to promotion and education regarding livestock exclusion in non-confinement areas for this initiative.</w:t>
            </w:r>
          </w:p>
        </w:tc>
        <w:tc>
          <w:tcPr>
            <w:tcW w:w="672" w:type="pct"/>
            <w:tcBorders>
              <w:top w:val="single" w:sz="4" w:space="0" w:color="auto"/>
              <w:left w:val="single" w:sz="4" w:space="0" w:color="auto"/>
              <w:bottom w:val="single" w:sz="4" w:space="0" w:color="auto"/>
              <w:right w:val="single" w:sz="4" w:space="0" w:color="auto"/>
            </w:tcBorders>
          </w:tcPr>
          <w:p w14:paraId="5EEBC65E" w14:textId="35379538"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State funds</w:t>
            </w:r>
          </w:p>
        </w:tc>
      </w:tr>
      <w:tr w:rsidR="00836D3D" w:rsidRPr="003E6A4F" w14:paraId="23391059" w14:textId="77777777" w:rsidTr="00AF2C0D">
        <w:trPr>
          <w:trHeight w:val="720"/>
        </w:trPr>
        <w:tc>
          <w:tcPr>
            <w:tcW w:w="308" w:type="pct"/>
            <w:tcBorders>
              <w:top w:val="single" w:sz="4" w:space="0" w:color="auto"/>
              <w:bottom w:val="single" w:sz="4" w:space="0" w:color="auto"/>
              <w:right w:val="single" w:sz="4" w:space="0" w:color="auto"/>
            </w:tcBorders>
          </w:tcPr>
          <w:p w14:paraId="483E1C8F" w14:textId="4D82C888" w:rsidR="00A0079D" w:rsidRPr="003E6A4F" w:rsidRDefault="00A0079D" w:rsidP="00A0079D">
            <w:pPr>
              <w:spacing w:after="0" w:line="240" w:lineRule="auto"/>
            </w:pPr>
            <w:r>
              <w:t>A3</w:t>
            </w:r>
            <w:r w:rsidR="00576E77">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37F9A8D" w14:textId="77777777" w:rsidR="00A0079D" w:rsidRDefault="00A0079D" w:rsidP="00A0079D">
            <w:pPr>
              <w:spacing w:after="0" w:line="240" w:lineRule="auto"/>
            </w:pPr>
            <w:r w:rsidRPr="003E6A4F">
              <w:t>WIP</w:t>
            </w:r>
            <w:r>
              <w:t xml:space="preserve"> Initiative</w:t>
            </w:r>
            <w:r w:rsidRPr="003E6A4F">
              <w:t xml:space="preserve"> 28</w:t>
            </w:r>
          </w:p>
          <w:p w14:paraId="11DA62C8" w14:textId="68B1AE7B" w:rsidR="00A0079D" w:rsidRPr="003E6A4F" w:rsidRDefault="00A0079D" w:rsidP="00A0079D">
            <w:pPr>
              <w:spacing w:after="0" w:line="240" w:lineRule="auto"/>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20C5B6A" w14:textId="13E8707A" w:rsidR="00A0079D" w:rsidRPr="003E6A4F" w:rsidRDefault="00A0079D" w:rsidP="00A0079D">
            <w:pPr>
              <w:spacing w:after="0" w:line="240" w:lineRule="auto"/>
              <w:rPr>
                <w:rFonts w:eastAsia="Times New Roman" w:cs="Times New Roman"/>
              </w:rPr>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F1BB34C" w14:textId="572FA367" w:rsidR="00A0079D" w:rsidRPr="003E6A4F" w:rsidRDefault="00A0079D" w:rsidP="00A0079D">
            <w:pPr>
              <w:spacing w:after="0" w:line="240" w:lineRule="auto"/>
              <w:rPr>
                <w:rFonts w:eastAsia="Times New Roman" w:cs="Times New Roman"/>
              </w:rPr>
            </w:pPr>
            <w:r w:rsidRPr="003E6A4F">
              <w:t>Research practical and economical uses for horse manure. Develop a marketing plan to promote its reuse.</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4BA3085" w14:textId="599C9144" w:rsidR="00A0079D" w:rsidRPr="003E6A4F" w:rsidRDefault="00A0079D" w:rsidP="00A0079D">
            <w:pPr>
              <w:spacing w:after="0" w:line="240" w:lineRule="auto"/>
              <w:rPr>
                <w:rFonts w:eastAsia="Times New Roman" w:cs="Times New Roman"/>
              </w:rPr>
            </w:pPr>
            <w:r w:rsidRPr="003E6A4F">
              <w:rPr>
                <w:rFonts w:eastAsia="Times New Roman" w:cs="Times New Roman"/>
              </w:rPr>
              <w:t>Jul</w:t>
            </w:r>
            <w:r>
              <w:rPr>
                <w:rFonts w:eastAsia="Times New Roman" w:cs="Times New Roman"/>
              </w:rPr>
              <w:t>.</w:t>
            </w:r>
            <w:r w:rsidRPr="003E6A4F">
              <w:rPr>
                <w:rFonts w:eastAsia="Times New Roman" w:cs="Times New Roman"/>
              </w:rPr>
              <w:t xml:space="preserve"> 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05E43ADB" w14:textId="77777777" w:rsidR="00A0079D" w:rsidRPr="003E6A4F" w:rsidRDefault="00A0079D" w:rsidP="00A0079D">
            <w:pPr>
              <w:autoSpaceDE w:val="0"/>
              <w:autoSpaceDN w:val="0"/>
              <w:adjustRightInd w:val="0"/>
              <w:spacing w:after="0" w:line="240" w:lineRule="auto"/>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1FB2A38D" w14:textId="667DB84A"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State</w:t>
            </w:r>
            <w:r>
              <w:rPr>
                <w:rFonts w:eastAsia="Times New Roman" w:cs="Times New Roman"/>
              </w:rPr>
              <w:t xml:space="preserve"> funds</w:t>
            </w:r>
          </w:p>
        </w:tc>
      </w:tr>
      <w:tr w:rsidR="00836D3D" w:rsidRPr="003E6A4F" w14:paraId="58E912AE" w14:textId="77777777" w:rsidTr="00AF2C0D">
        <w:trPr>
          <w:trHeight w:val="720"/>
        </w:trPr>
        <w:tc>
          <w:tcPr>
            <w:tcW w:w="308" w:type="pct"/>
            <w:tcBorders>
              <w:top w:val="single" w:sz="4" w:space="0" w:color="auto"/>
              <w:bottom w:val="single" w:sz="4" w:space="0" w:color="auto"/>
              <w:right w:val="single" w:sz="4" w:space="0" w:color="auto"/>
            </w:tcBorders>
          </w:tcPr>
          <w:p w14:paraId="0BF4752C" w14:textId="2D53EF3C" w:rsidR="00A0079D" w:rsidRPr="003E6A4F" w:rsidRDefault="00A0079D" w:rsidP="00B84634">
            <w:pPr>
              <w:spacing w:after="0" w:line="240" w:lineRule="auto"/>
            </w:pPr>
            <w:r>
              <w:t>A3</w:t>
            </w:r>
            <w:r w:rsidR="00576E77">
              <w:t>3</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C3FD587" w14:textId="191C24EF" w:rsidR="00A0079D" w:rsidRPr="003E6A4F" w:rsidRDefault="00A0079D" w:rsidP="00A0079D">
            <w:pPr>
              <w:spacing w:after="0" w:line="240" w:lineRule="auto"/>
            </w:pPr>
            <w:r w:rsidRPr="003E6A4F">
              <w:t>WIP</w:t>
            </w:r>
            <w:r>
              <w:t xml:space="preserve"> Initiative</w:t>
            </w:r>
            <w:r w:rsidRPr="003E6A4F">
              <w:t xml:space="preserve"> 30</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7EF6CE3" w14:textId="67C1ACE7" w:rsidR="00A0079D" w:rsidRPr="003E6A4F" w:rsidRDefault="00A0079D" w:rsidP="00A0079D">
            <w:pPr>
              <w:spacing w:after="0" w:line="240" w:lineRule="auto"/>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6B3B547" w14:textId="06839AD5" w:rsidR="00A0079D" w:rsidRPr="003E6A4F" w:rsidRDefault="00A0079D" w:rsidP="00A0079D">
            <w:pPr>
              <w:spacing w:after="0" w:line="240" w:lineRule="auto"/>
              <w:rPr>
                <w:rFonts w:eastAsia="Times New Roman" w:cs="Times New Roman"/>
              </w:rPr>
            </w:pPr>
            <w:r w:rsidRPr="003E6A4F">
              <w:rPr>
                <w:rFonts w:eastAsia="Times New Roman" w:cs="Times New Roman"/>
              </w:rPr>
              <w:t>Improve poultry litter transport accounting</w:t>
            </w:r>
            <w:r>
              <w:rPr>
                <w:rFonts w:eastAsia="Times New Roman" w:cs="Times New Roman"/>
              </w:rPr>
              <w:t>:</w:t>
            </w:r>
          </w:p>
          <w:p w14:paraId="525CBA43" w14:textId="77777777" w:rsidR="00A0079D" w:rsidRPr="003E6A4F" w:rsidRDefault="00A0079D" w:rsidP="00A0079D">
            <w:pPr>
              <w:spacing w:after="0" w:line="240" w:lineRule="auto"/>
              <w:rPr>
                <w:rFonts w:eastAsia="Times New Roman" w:cs="Times New Roman"/>
              </w:rPr>
            </w:pPr>
          </w:p>
          <w:p w14:paraId="4A6284DD" w14:textId="77777777" w:rsidR="00A0079D" w:rsidRPr="003E6A4F" w:rsidRDefault="00A0079D" w:rsidP="00A0079D">
            <w:pPr>
              <w:spacing w:after="0" w:line="240" w:lineRule="auto"/>
              <w:rPr>
                <w:rFonts w:eastAsia="Times New Roman" w:cs="Times New Roman"/>
              </w:rPr>
            </w:pPr>
            <w:r w:rsidRPr="003E6A4F">
              <w:rPr>
                <w:rFonts w:eastAsia="Times New Roman" w:cs="Times New Roman"/>
              </w:rPr>
              <w:t>Begin annual reporting requirement for growers and end-users – submission upon DEQ request and in format prescribed by DEQ</w:t>
            </w:r>
            <w:r>
              <w:rPr>
                <w:rFonts w:eastAsia="Times New Roman" w:cs="Times New Roman"/>
              </w:rPr>
              <w:t>.</w:t>
            </w:r>
          </w:p>
          <w:p w14:paraId="408FFB09" w14:textId="77777777" w:rsidR="00A0079D" w:rsidRPr="003E6A4F" w:rsidRDefault="00A0079D" w:rsidP="00A0079D">
            <w:pPr>
              <w:spacing w:after="0" w:line="240" w:lineRule="auto"/>
              <w:rPr>
                <w:rFonts w:eastAsia="Times New Roman" w:cs="Times New Roman"/>
              </w:rPr>
            </w:pPr>
          </w:p>
          <w:p w14:paraId="6E9E5F8F" w14:textId="77777777" w:rsidR="00A0079D" w:rsidRPr="003E6A4F" w:rsidRDefault="00A0079D" w:rsidP="00A0079D">
            <w:pPr>
              <w:spacing w:after="0" w:line="240" w:lineRule="auto"/>
              <w:rPr>
                <w:rFonts w:eastAsia="Times New Roman" w:cs="Times New Roman"/>
              </w:rPr>
            </w:pPr>
            <w:r w:rsidRPr="003E6A4F">
              <w:rPr>
                <w:rFonts w:eastAsia="Times New Roman" w:cs="Times New Roman"/>
              </w:rPr>
              <w:t xml:space="preserve">Deadline for grower reporting of transfer data from </w:t>
            </w:r>
            <w:r>
              <w:rPr>
                <w:rFonts w:eastAsia="Times New Roman" w:cs="Times New Roman"/>
              </w:rPr>
              <w:t xml:space="preserve">Jul. </w:t>
            </w:r>
            <w:r w:rsidRPr="003E6A4F">
              <w:rPr>
                <w:rFonts w:eastAsia="Times New Roman" w:cs="Times New Roman"/>
              </w:rPr>
              <w:t>1</w:t>
            </w:r>
            <w:r>
              <w:rPr>
                <w:rFonts w:eastAsia="Times New Roman" w:cs="Times New Roman"/>
              </w:rPr>
              <w:t xml:space="preserve">, </w:t>
            </w:r>
            <w:r w:rsidRPr="003E6A4F">
              <w:rPr>
                <w:rFonts w:eastAsia="Times New Roman" w:cs="Times New Roman"/>
              </w:rPr>
              <w:t>2022</w:t>
            </w:r>
            <w:r>
              <w:rPr>
                <w:rFonts w:eastAsia="Times New Roman" w:cs="Times New Roman"/>
              </w:rPr>
              <w:t xml:space="preserve"> – Jun. 30, 2023</w:t>
            </w:r>
          </w:p>
          <w:p w14:paraId="4CC4E23E" w14:textId="77777777" w:rsidR="00A0079D" w:rsidRPr="003E6A4F" w:rsidRDefault="00A0079D" w:rsidP="00A0079D">
            <w:pPr>
              <w:spacing w:after="0" w:line="240" w:lineRule="auto"/>
              <w:rPr>
                <w:rFonts w:eastAsia="Times New Roman" w:cs="Times New Roman"/>
              </w:rPr>
            </w:pPr>
          </w:p>
          <w:p w14:paraId="508C5D95" w14:textId="77777777" w:rsidR="00A0079D" w:rsidRDefault="00A0079D" w:rsidP="00A0079D">
            <w:pPr>
              <w:spacing w:after="0" w:line="240" w:lineRule="auto"/>
              <w:rPr>
                <w:rFonts w:eastAsia="Times New Roman" w:cs="Times New Roman"/>
              </w:rPr>
            </w:pPr>
            <w:r w:rsidRPr="003E6A4F">
              <w:rPr>
                <w:rFonts w:eastAsia="Times New Roman" w:cs="Times New Roman"/>
              </w:rPr>
              <w:t xml:space="preserve">Deadline for grower and end-user reporting of transfer data from </w:t>
            </w:r>
            <w:r>
              <w:rPr>
                <w:rFonts w:eastAsia="Times New Roman" w:cs="Times New Roman"/>
              </w:rPr>
              <w:t xml:space="preserve"> Jul. </w:t>
            </w:r>
            <w:r w:rsidRPr="003E6A4F">
              <w:rPr>
                <w:rFonts w:eastAsia="Times New Roman" w:cs="Times New Roman"/>
              </w:rPr>
              <w:t>1</w:t>
            </w:r>
            <w:r>
              <w:rPr>
                <w:rFonts w:eastAsia="Times New Roman" w:cs="Times New Roman"/>
              </w:rPr>
              <w:t>, 2023 – Jun. 30, 2024</w:t>
            </w:r>
          </w:p>
          <w:p w14:paraId="3731404B" w14:textId="28C60A78"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8DC5F40" w14:textId="77777777" w:rsidR="00A0079D" w:rsidRPr="003E6A4F" w:rsidRDefault="00A0079D" w:rsidP="00A0079D">
            <w:pPr>
              <w:autoSpaceDE w:val="0"/>
              <w:autoSpaceDN w:val="0"/>
              <w:adjustRightInd w:val="0"/>
              <w:spacing w:after="0" w:line="240" w:lineRule="auto"/>
              <w:rPr>
                <w:rFonts w:eastAsia="Times New Roman" w:cs="Times New Roman"/>
              </w:rPr>
            </w:pPr>
          </w:p>
          <w:p w14:paraId="393F1103" w14:textId="77777777" w:rsidR="00A0079D" w:rsidRPr="003E6A4F" w:rsidRDefault="00A0079D" w:rsidP="00A0079D">
            <w:pPr>
              <w:autoSpaceDE w:val="0"/>
              <w:autoSpaceDN w:val="0"/>
              <w:adjustRightInd w:val="0"/>
              <w:spacing w:after="0" w:line="240" w:lineRule="auto"/>
              <w:rPr>
                <w:rFonts w:eastAsia="Times New Roman" w:cs="Times New Roman"/>
              </w:rPr>
            </w:pPr>
          </w:p>
          <w:p w14:paraId="437C762F" w14:textId="6CA0046D"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 xml:space="preserve">Beginning </w:t>
            </w:r>
            <w:r>
              <w:rPr>
                <w:rFonts w:eastAsia="Times New Roman" w:cs="Times New Roman"/>
              </w:rPr>
              <w:t xml:space="preserve">Feb. </w:t>
            </w:r>
            <w:r w:rsidRPr="003E6A4F">
              <w:rPr>
                <w:rFonts w:eastAsia="Times New Roman" w:cs="Times New Roman"/>
              </w:rPr>
              <w:t>17</w:t>
            </w:r>
            <w:r>
              <w:rPr>
                <w:rFonts w:eastAsia="Times New Roman" w:cs="Times New Roman"/>
              </w:rPr>
              <w:t xml:space="preserve">, </w:t>
            </w:r>
            <w:r w:rsidRPr="003E6A4F">
              <w:rPr>
                <w:rFonts w:eastAsia="Times New Roman" w:cs="Times New Roman"/>
              </w:rPr>
              <w:t>2022</w:t>
            </w:r>
          </w:p>
          <w:p w14:paraId="18CEB79A" w14:textId="6CE2624C" w:rsidR="00A0079D" w:rsidRDefault="00A0079D" w:rsidP="00A0079D">
            <w:pPr>
              <w:autoSpaceDE w:val="0"/>
              <w:autoSpaceDN w:val="0"/>
              <w:adjustRightInd w:val="0"/>
              <w:spacing w:after="0" w:line="240" w:lineRule="auto"/>
              <w:rPr>
                <w:rFonts w:eastAsia="Times New Roman" w:cs="Times New Roman"/>
              </w:rPr>
            </w:pPr>
          </w:p>
          <w:p w14:paraId="43E1FA67" w14:textId="77777777" w:rsidR="00A0079D" w:rsidRDefault="00A0079D" w:rsidP="00A0079D">
            <w:pPr>
              <w:autoSpaceDE w:val="0"/>
              <w:autoSpaceDN w:val="0"/>
              <w:adjustRightInd w:val="0"/>
              <w:spacing w:after="0" w:line="240" w:lineRule="auto"/>
              <w:rPr>
                <w:rFonts w:eastAsia="Times New Roman" w:cs="Times New Roman"/>
              </w:rPr>
            </w:pPr>
          </w:p>
          <w:p w14:paraId="691FE31C" w14:textId="77777777" w:rsidR="00A0079D" w:rsidRPr="003E6A4F" w:rsidRDefault="00A0079D" w:rsidP="00A0079D">
            <w:pPr>
              <w:autoSpaceDE w:val="0"/>
              <w:autoSpaceDN w:val="0"/>
              <w:adjustRightInd w:val="0"/>
              <w:spacing w:after="0" w:line="240" w:lineRule="auto"/>
              <w:rPr>
                <w:rFonts w:eastAsia="Times New Roman" w:cs="Times New Roman"/>
              </w:rPr>
            </w:pPr>
            <w:r>
              <w:rPr>
                <w:rFonts w:eastAsia="Times New Roman" w:cs="Times New Roman"/>
              </w:rPr>
              <w:t>Sept. 15, 2023</w:t>
            </w:r>
          </w:p>
          <w:p w14:paraId="07588B8E" w14:textId="77777777" w:rsidR="00A0079D" w:rsidRPr="003E6A4F" w:rsidRDefault="00A0079D" w:rsidP="00A0079D">
            <w:pPr>
              <w:autoSpaceDE w:val="0"/>
              <w:autoSpaceDN w:val="0"/>
              <w:adjustRightInd w:val="0"/>
              <w:spacing w:after="0" w:line="240" w:lineRule="auto"/>
              <w:rPr>
                <w:rFonts w:eastAsia="Times New Roman" w:cs="Times New Roman"/>
              </w:rPr>
            </w:pPr>
          </w:p>
          <w:p w14:paraId="6AEE8D04" w14:textId="77777777" w:rsidR="00A0079D" w:rsidRPr="003E6A4F" w:rsidRDefault="00A0079D" w:rsidP="00A0079D">
            <w:pPr>
              <w:autoSpaceDE w:val="0"/>
              <w:autoSpaceDN w:val="0"/>
              <w:adjustRightInd w:val="0"/>
              <w:spacing w:after="0" w:line="240" w:lineRule="auto"/>
              <w:rPr>
                <w:rFonts w:eastAsia="Times New Roman" w:cs="Times New Roman"/>
              </w:rPr>
            </w:pPr>
          </w:p>
          <w:p w14:paraId="777C5296" w14:textId="5CA4C8C3" w:rsidR="00A0079D" w:rsidRPr="003E6A4F" w:rsidRDefault="00A0079D" w:rsidP="00A0079D">
            <w:pPr>
              <w:spacing w:after="0" w:line="240" w:lineRule="auto"/>
              <w:rPr>
                <w:rFonts w:eastAsia="Times New Roman" w:cs="Times New Roman"/>
              </w:rPr>
            </w:pPr>
            <w:r>
              <w:rPr>
                <w:rFonts w:eastAsia="Times New Roman" w:cs="Times New Roman"/>
              </w:rPr>
              <w:t xml:space="preserve">Sept. 15, </w:t>
            </w:r>
            <w:r w:rsidRPr="003E6A4F">
              <w:rPr>
                <w:rFonts w:eastAsia="Times New Roman" w:cs="Times New Roman"/>
              </w:rPr>
              <w:t>2024</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779406C" w14:textId="38B6D9DA" w:rsidR="00A0079D" w:rsidRPr="003E6A4F" w:rsidRDefault="00CF09E1" w:rsidP="00A0079D">
            <w:pPr>
              <w:autoSpaceDE w:val="0"/>
              <w:autoSpaceDN w:val="0"/>
              <w:adjustRightInd w:val="0"/>
              <w:spacing w:after="0" w:line="240" w:lineRule="auto"/>
              <w:rPr>
                <w:rFonts w:eastAsia="Times New Roman" w:cs="Times New Roman"/>
              </w:rPr>
            </w:pPr>
            <w:hyperlink r:id="rId23" w:history="1">
              <w:r w:rsidR="00A0079D" w:rsidRPr="003E6A4F">
                <w:rPr>
                  <w:rStyle w:val="Hyperlink"/>
                  <w:rFonts w:eastAsia="Times New Roman" w:cs="Times New Roman"/>
                </w:rPr>
                <w:t>The Virginia Pollution Abatement Regulation and General Permit for Poultry Waste Management (9VAC25-630-10 et seq.)</w:t>
              </w:r>
            </w:hyperlink>
            <w:r w:rsidR="00A0079D" w:rsidRPr="003E6A4F">
              <w:rPr>
                <w:rFonts w:eastAsia="Times New Roman" w:cs="Times New Roman"/>
              </w:rPr>
              <w:t xml:space="preserve"> </w:t>
            </w:r>
            <w:proofErr w:type="gramStart"/>
            <w:r w:rsidR="00A0079D" w:rsidRPr="003E6A4F">
              <w:rPr>
                <w:rFonts w:eastAsia="Times New Roman" w:cs="Times New Roman"/>
              </w:rPr>
              <w:t>was</w:t>
            </w:r>
            <w:proofErr w:type="gramEnd"/>
            <w:r w:rsidR="00A0079D" w:rsidRPr="003E6A4F">
              <w:rPr>
                <w:rFonts w:eastAsia="Times New Roman" w:cs="Times New Roman"/>
              </w:rPr>
              <w:t xml:space="preserve"> amended and reissued in 2021 to include annual reporting requirements for both the permitted grower and the end-user of poultry </w:t>
            </w:r>
            <w:r w:rsidR="00A0079D" w:rsidRPr="003E6A4F">
              <w:rPr>
                <w:rFonts w:eastAsia="Times New Roman" w:cs="Times New Roman"/>
              </w:rPr>
              <w:lastRenderedPageBreak/>
              <w:t>waste. The new requirements will be phased in beginning Feb</w:t>
            </w:r>
            <w:r w:rsidR="00A0079D">
              <w:rPr>
                <w:rFonts w:eastAsia="Times New Roman" w:cs="Times New Roman"/>
              </w:rPr>
              <w:t>.</w:t>
            </w:r>
            <w:r w:rsidR="00A0079D" w:rsidRPr="003E6A4F">
              <w:rPr>
                <w:rFonts w:eastAsia="Times New Roman" w:cs="Times New Roman"/>
              </w:rPr>
              <w:t>17, 2022 through Feb</w:t>
            </w:r>
            <w:r w:rsidR="00A0079D">
              <w:rPr>
                <w:rFonts w:eastAsia="Times New Roman" w:cs="Times New Roman"/>
              </w:rPr>
              <w:t>.</w:t>
            </w:r>
            <w:r w:rsidR="00A0079D" w:rsidRPr="003E6A4F">
              <w:rPr>
                <w:rFonts w:eastAsia="Times New Roman" w:cs="Times New Roman"/>
              </w:rPr>
              <w:t xml:space="preserve"> 17, 2024. DEQ is in the final stages of development of the poultry waste transfer database and external portal for external users to report their poultry transfer data more efficiently. Use of this portal will also be phased in and will include an educational component.</w:t>
            </w:r>
          </w:p>
        </w:tc>
        <w:tc>
          <w:tcPr>
            <w:tcW w:w="672" w:type="pct"/>
            <w:tcBorders>
              <w:top w:val="single" w:sz="4" w:space="0" w:color="auto"/>
              <w:left w:val="single" w:sz="4" w:space="0" w:color="auto"/>
              <w:bottom w:val="single" w:sz="4" w:space="0" w:color="auto"/>
              <w:right w:val="single" w:sz="4" w:space="0" w:color="auto"/>
            </w:tcBorders>
          </w:tcPr>
          <w:p w14:paraId="01A959DD" w14:textId="59D04115"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lastRenderedPageBreak/>
              <w:t xml:space="preserve">State </w:t>
            </w:r>
            <w:r>
              <w:rPr>
                <w:rFonts w:eastAsia="Times New Roman" w:cs="Times New Roman"/>
              </w:rPr>
              <w:t>f</w:t>
            </w:r>
            <w:r w:rsidRPr="003E6A4F">
              <w:rPr>
                <w:rFonts w:eastAsia="Times New Roman" w:cs="Times New Roman"/>
              </w:rPr>
              <w:t>unds,</w:t>
            </w:r>
            <w:r w:rsidRPr="003E6A4F">
              <w:t xml:space="preserve"> </w:t>
            </w:r>
            <w:r w:rsidRPr="003E6A4F">
              <w:rPr>
                <w:rFonts w:eastAsia="Times New Roman" w:cs="Times New Roman"/>
              </w:rPr>
              <w:t xml:space="preserve">CBRAP grant used for development of an external portal and </w:t>
            </w:r>
            <w:r w:rsidRPr="003E6A4F">
              <w:rPr>
                <w:rFonts w:eastAsia="Times New Roman" w:cs="Times New Roman"/>
              </w:rPr>
              <w:lastRenderedPageBreak/>
              <w:t>database for poultry waste transfer data.</w:t>
            </w:r>
          </w:p>
        </w:tc>
      </w:tr>
      <w:tr w:rsidR="00836D3D" w:rsidRPr="003E6A4F" w14:paraId="65D5285C" w14:textId="77777777" w:rsidTr="00AF2C0D">
        <w:trPr>
          <w:trHeight w:val="720"/>
        </w:trPr>
        <w:tc>
          <w:tcPr>
            <w:tcW w:w="308" w:type="pct"/>
            <w:tcBorders>
              <w:top w:val="single" w:sz="4" w:space="0" w:color="auto"/>
              <w:bottom w:val="single" w:sz="4" w:space="0" w:color="auto"/>
              <w:right w:val="single" w:sz="4" w:space="0" w:color="auto"/>
            </w:tcBorders>
          </w:tcPr>
          <w:p w14:paraId="2B3595F6" w14:textId="080DA4DF" w:rsidR="00A0079D" w:rsidRPr="003E6A4F" w:rsidRDefault="00A0079D" w:rsidP="00A0079D">
            <w:pPr>
              <w:spacing w:after="0" w:line="240" w:lineRule="auto"/>
            </w:pPr>
            <w:r>
              <w:lastRenderedPageBreak/>
              <w:t>A3</w:t>
            </w:r>
            <w:r w:rsidR="00576E77">
              <w:t>4</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1C6BD02" w14:textId="520D5240" w:rsidR="00A0079D" w:rsidRPr="003E6A4F" w:rsidRDefault="00A0079D" w:rsidP="00A0079D">
            <w:pPr>
              <w:spacing w:after="0" w:line="240" w:lineRule="auto"/>
            </w:pPr>
            <w:r w:rsidRPr="003E6A4F">
              <w:t>WIP</w:t>
            </w:r>
            <w:r>
              <w:t xml:space="preserve"> Initiative</w:t>
            </w:r>
            <w:r w:rsidRPr="003E6A4F">
              <w:t xml:space="preserve"> 31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4193355" w14:textId="77777777" w:rsidR="00A0079D" w:rsidRDefault="00A0079D" w:rsidP="00A0079D">
            <w:pPr>
              <w:spacing w:after="0" w:line="240" w:lineRule="auto"/>
              <w:rPr>
                <w:rFonts w:eastAsia="Times New Roman" w:cs="Times New Roman"/>
              </w:rPr>
            </w:pPr>
            <w:r w:rsidRPr="003E6A4F">
              <w:t>DCR</w:t>
            </w:r>
            <w:r>
              <w:rPr>
                <w:rFonts w:eastAsia="Times New Roman" w:cs="Times New Roman"/>
              </w:rPr>
              <w:t xml:space="preserve"> </w:t>
            </w:r>
          </w:p>
          <w:p w14:paraId="004DC9E0" w14:textId="34A74F5E" w:rsidR="00A0079D" w:rsidRPr="003E6A4F" w:rsidRDefault="00A0079D" w:rsidP="00A0079D">
            <w:pPr>
              <w:spacing w:after="0" w:line="240" w:lineRule="auto"/>
              <w:rPr>
                <w:rFonts w:eastAsia="Times New Roman" w:cs="Times New Roman"/>
              </w:rPr>
            </w:pP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1F3AD51" w14:textId="74A6D6D0" w:rsidR="00A0079D" w:rsidRDefault="00A0079D" w:rsidP="00A0079D">
            <w:pPr>
              <w:spacing w:after="0" w:line="240" w:lineRule="auto"/>
            </w:pPr>
            <w:r w:rsidRPr="003E6A4F">
              <w:t>Review new CREP policies w</w:t>
            </w:r>
            <w:r>
              <w:t xml:space="preserve">ith </w:t>
            </w:r>
            <w:r w:rsidRPr="003E6A4F">
              <w:t xml:space="preserve">USDA-FSA to determine whether Virginia should amend </w:t>
            </w:r>
            <w:r>
              <w:t xml:space="preserve">its </w:t>
            </w:r>
            <w:r w:rsidRPr="003E6A4F">
              <w:t>CREP agreement.</w:t>
            </w:r>
            <w:r>
              <w:t xml:space="preserve"> Increase the state cost share to 50% providing 100% cost share for farmers implementing forest buffers at least 35-feet wide.</w:t>
            </w:r>
          </w:p>
          <w:p w14:paraId="7C4CB91D" w14:textId="77777777" w:rsidR="00A0079D" w:rsidRDefault="00A0079D" w:rsidP="00A0079D">
            <w:pPr>
              <w:spacing w:after="0" w:line="240" w:lineRule="auto"/>
            </w:pPr>
          </w:p>
          <w:p w14:paraId="266692B0" w14:textId="50D57797" w:rsidR="00A0079D" w:rsidRDefault="00A0079D" w:rsidP="00A0079D">
            <w:pPr>
              <w:spacing w:after="0" w:line="240" w:lineRule="auto"/>
            </w:pPr>
            <w:r w:rsidRPr="00CE69DB">
              <w:t>Provide additional incentives to assist farmers maintaining 35-foot or wider riparian forest buffers (dependent on additional funding). Develop a state incentive to encourage renewal of CREP contracts.</w:t>
            </w:r>
          </w:p>
          <w:p w14:paraId="48162BCD" w14:textId="77777777" w:rsidR="00A0079D" w:rsidRDefault="00A0079D" w:rsidP="00A0079D">
            <w:pPr>
              <w:spacing w:after="0" w:line="240" w:lineRule="auto"/>
            </w:pPr>
          </w:p>
          <w:p w14:paraId="0AB646DE" w14:textId="77777777" w:rsidR="00A0079D" w:rsidRDefault="00A0079D" w:rsidP="00A0079D">
            <w:pPr>
              <w:spacing w:after="0" w:line="240" w:lineRule="auto"/>
            </w:pPr>
            <w:r>
              <w:t>Target CREP marketing at pastures and hayfields in Virginia’s Chesapeake Bay watershed.</w:t>
            </w:r>
          </w:p>
          <w:p w14:paraId="4346492D" w14:textId="0629BFF8"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A722308" w14:textId="7BCE521B" w:rsidR="00A0079D" w:rsidRPr="003E6A4F" w:rsidRDefault="00A0079D" w:rsidP="00A0079D">
            <w:pPr>
              <w:spacing w:after="0" w:line="240" w:lineRule="auto"/>
              <w:rPr>
                <w:rFonts w:eastAsia="Times New Roman" w:cs="Times New Roman"/>
              </w:rPr>
            </w:pPr>
            <w:r w:rsidRPr="003E6A4F">
              <w:rPr>
                <w:rFonts w:eastAsia="Times New Roman" w:cs="Times New Roman"/>
              </w:rPr>
              <w:t>Jul</w:t>
            </w:r>
            <w:r>
              <w:rPr>
                <w:rFonts w:eastAsia="Times New Roman" w:cs="Times New Roman"/>
              </w:rPr>
              <w:t>.</w:t>
            </w:r>
            <w:r w:rsidRPr="003E6A4F">
              <w:rPr>
                <w:rFonts w:eastAsia="Times New Roman" w:cs="Times New Roman"/>
              </w:rPr>
              <w:t xml:space="preserve"> 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3758CCD2" w14:textId="550C193B" w:rsidR="00B84634" w:rsidRPr="00B84634" w:rsidRDefault="00B84634" w:rsidP="00B84634">
            <w:pPr>
              <w:autoSpaceDE w:val="0"/>
              <w:autoSpaceDN w:val="0"/>
              <w:adjustRightInd w:val="0"/>
              <w:spacing w:after="0" w:line="240" w:lineRule="auto"/>
              <w:rPr>
                <w:rFonts w:eastAsia="Times New Roman" w:cs="Times New Roman"/>
              </w:rPr>
            </w:pPr>
            <w:r>
              <w:rPr>
                <w:rFonts w:eastAsia="Times New Roman" w:cs="Times New Roman"/>
              </w:rPr>
              <w:t xml:space="preserve">Completed. </w:t>
            </w:r>
            <w:r w:rsidRPr="00B84634">
              <w:rPr>
                <w:rFonts w:eastAsia="Times New Roman" w:cs="Times New Roman"/>
              </w:rPr>
              <w:t>CREP agreement will not be amended because the latest Farm Bill would result in less money for participating farmers. Instead, DCR increased the state match for CREP from 35% to 50% in FY</w:t>
            </w:r>
            <w:r w:rsidR="005B5A5D">
              <w:rPr>
                <w:rFonts w:eastAsia="Times New Roman" w:cs="Times New Roman"/>
              </w:rPr>
              <w:t xml:space="preserve"> 20</w:t>
            </w:r>
            <w:r w:rsidRPr="00B84634">
              <w:rPr>
                <w:rFonts w:eastAsia="Times New Roman" w:cs="Times New Roman"/>
              </w:rPr>
              <w:t>23. That budget also appropriated funding for a new state incentive to maintain buffers. DCR is in consultation with USDA-FSA, will develop an appropriate state financial incentive that will promote CREP renewal contracts. Chesapeake Bay grant for agricultural BMP marketing will include CREP.</w:t>
            </w:r>
          </w:p>
          <w:p w14:paraId="75BD4FA0" w14:textId="74D4FB55" w:rsidR="00A0079D" w:rsidRDefault="00A0079D" w:rsidP="00A0079D">
            <w:pPr>
              <w:autoSpaceDE w:val="0"/>
              <w:autoSpaceDN w:val="0"/>
              <w:adjustRightInd w:val="0"/>
              <w:spacing w:after="0" w:line="240" w:lineRule="auto"/>
              <w:rPr>
                <w:rStyle w:val="Hyperlink"/>
                <w:rFonts w:eastAsia="Times New Roman" w:cs="Times New Roman"/>
              </w:rPr>
            </w:pPr>
          </w:p>
          <w:p w14:paraId="29BAD933" w14:textId="45B1A51D" w:rsidR="00A0079D" w:rsidRDefault="00A0079D" w:rsidP="00A0079D">
            <w:pPr>
              <w:autoSpaceDE w:val="0"/>
              <w:autoSpaceDN w:val="0"/>
              <w:adjustRightInd w:val="0"/>
              <w:spacing w:after="0" w:line="240" w:lineRule="auto"/>
              <w:rPr>
                <w:rFonts w:eastAsia="Times New Roman" w:cs="Times New Roman"/>
              </w:rPr>
            </w:pPr>
          </w:p>
          <w:p w14:paraId="07B6D069" w14:textId="77777777" w:rsidR="00A0079D" w:rsidRPr="003E6A4F" w:rsidRDefault="00A0079D" w:rsidP="00A0079D">
            <w:pPr>
              <w:autoSpaceDE w:val="0"/>
              <w:autoSpaceDN w:val="0"/>
              <w:adjustRightInd w:val="0"/>
              <w:spacing w:after="0" w:line="240" w:lineRule="auto"/>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0B661235" w14:textId="0C2D362D"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State</w:t>
            </w:r>
            <w:r>
              <w:rPr>
                <w:rFonts w:eastAsia="Times New Roman" w:cs="Times New Roman"/>
              </w:rPr>
              <w:t xml:space="preserve"> funds</w:t>
            </w:r>
          </w:p>
        </w:tc>
      </w:tr>
      <w:tr w:rsidR="00836D3D" w:rsidRPr="003E6A4F" w14:paraId="683FF4F4" w14:textId="5ED0C29E" w:rsidTr="00AF2C0D">
        <w:trPr>
          <w:trHeight w:val="720"/>
        </w:trPr>
        <w:tc>
          <w:tcPr>
            <w:tcW w:w="308" w:type="pct"/>
            <w:tcBorders>
              <w:top w:val="single" w:sz="4" w:space="0" w:color="auto"/>
              <w:bottom w:val="single" w:sz="4" w:space="0" w:color="auto"/>
              <w:right w:val="single" w:sz="4" w:space="0" w:color="auto"/>
            </w:tcBorders>
          </w:tcPr>
          <w:p w14:paraId="1576400B" w14:textId="15441604" w:rsidR="00A0079D" w:rsidRPr="003E6A4F" w:rsidRDefault="00A0079D" w:rsidP="00A0079D">
            <w:pPr>
              <w:spacing w:after="0" w:line="240" w:lineRule="auto"/>
            </w:pPr>
            <w:r>
              <w:t>A3</w:t>
            </w:r>
            <w:r w:rsidR="00576E77">
              <w:t>5</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91B8B87" w14:textId="738F6AA9" w:rsidR="00A0079D" w:rsidRPr="003E6A4F" w:rsidRDefault="00A0079D" w:rsidP="00A0079D">
            <w:pPr>
              <w:spacing w:after="0" w:line="240" w:lineRule="auto"/>
              <w:rPr>
                <w:rFonts w:eastAsia="Times New Roman" w:cs="Times New Roman"/>
              </w:rPr>
            </w:pPr>
            <w:r w:rsidRPr="003E6A4F">
              <w:t>WIP</w:t>
            </w:r>
            <w:r>
              <w:t xml:space="preserve"> Initiative</w:t>
            </w:r>
            <w:r w:rsidRPr="003E6A4F">
              <w:t xml:space="preserve"> 33</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0C4A378" w14:textId="1FBF3F49" w:rsidR="00A0079D" w:rsidRPr="003E6A4F" w:rsidRDefault="00A0079D" w:rsidP="00A0079D">
            <w:pPr>
              <w:spacing w:after="0" w:line="240" w:lineRule="auto"/>
              <w:rPr>
                <w:rFonts w:eastAsia="Times New Roman" w:cs="Times New Roman"/>
              </w:rPr>
            </w:pPr>
            <w:r w:rsidRPr="003E6A4F">
              <w:rPr>
                <w:rFonts w:eastAsia="Times New Roman" w:cs="Times New Roman"/>
              </w:rPr>
              <w:t>VDACS</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BFFBDF" w14:textId="700D4AA0" w:rsidR="00A0079D" w:rsidRPr="003E6A4F" w:rsidRDefault="00A0079D" w:rsidP="00A0079D">
            <w:pPr>
              <w:spacing w:after="0" w:line="240" w:lineRule="auto"/>
              <w:rPr>
                <w:rFonts w:eastAsia="Times New Roman" w:cs="Times New Roman"/>
              </w:rPr>
            </w:pPr>
            <w:r w:rsidRPr="003E6A4F">
              <w:rPr>
                <w:rFonts w:eastAsia="Times New Roman" w:cs="Times New Roman"/>
              </w:rPr>
              <w:t xml:space="preserve">Report past stream exclusion practices implemented through the Agricultural Stewardship Act (ASA) Program that were not previously reported and tracked (prior to 2016). New </w:t>
            </w:r>
            <w:r>
              <w:rPr>
                <w:rFonts w:eastAsia="Times New Roman" w:cs="Times New Roman"/>
              </w:rPr>
              <w:t xml:space="preserve">ASA </w:t>
            </w:r>
            <w:r w:rsidRPr="003E6A4F">
              <w:rPr>
                <w:rFonts w:eastAsia="Times New Roman" w:cs="Times New Roman"/>
              </w:rPr>
              <w:t>staff added in FY</w:t>
            </w:r>
            <w:r>
              <w:rPr>
                <w:rFonts w:eastAsia="Times New Roman" w:cs="Times New Roman"/>
              </w:rPr>
              <w:t xml:space="preserve"> </w:t>
            </w:r>
            <w:r w:rsidRPr="003E6A4F">
              <w:rPr>
                <w:rFonts w:eastAsia="Times New Roman" w:cs="Times New Roman"/>
              </w:rPr>
              <w:t>2022 will assist the ASA Program in tracking these past practices and verifying they are still functioning.</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A2E8C93" w14:textId="21C114D9" w:rsidR="00A0079D" w:rsidRPr="003E6A4F" w:rsidRDefault="00A0079D" w:rsidP="00A0079D">
            <w:pPr>
              <w:spacing w:after="0" w:line="240" w:lineRule="auto"/>
              <w:rPr>
                <w:rFonts w:eastAsia="Times New Roman" w:cs="Times New Roman"/>
              </w:rPr>
            </w:pPr>
            <w:r w:rsidRPr="003E6A4F">
              <w:rPr>
                <w:rFonts w:eastAsia="Times New Roman" w:cs="Times New Roman"/>
              </w:rPr>
              <w:t>Dec</w:t>
            </w:r>
            <w:r>
              <w:rPr>
                <w:rFonts w:eastAsia="Times New Roman" w:cs="Times New Roman"/>
              </w:rPr>
              <w:t xml:space="preserve">. 31, </w:t>
            </w:r>
            <w:r w:rsidRPr="003E6A4F">
              <w:rPr>
                <w:rFonts w:eastAsia="Times New Roman" w:cs="Times New Roman"/>
              </w:rPr>
              <w:t>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6D3D930" w14:textId="5E513ECB" w:rsidR="00A0079D" w:rsidRPr="003E6A4F" w:rsidRDefault="00A0079D" w:rsidP="00A0079D">
            <w:pPr>
              <w:autoSpaceDE w:val="0"/>
              <w:autoSpaceDN w:val="0"/>
              <w:adjustRightInd w:val="0"/>
              <w:spacing w:after="0" w:line="240" w:lineRule="auto"/>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09C70669" w14:textId="05EFD77D"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State funds</w:t>
            </w:r>
          </w:p>
        </w:tc>
      </w:tr>
      <w:tr w:rsidR="00836D3D" w:rsidRPr="003E6A4F" w14:paraId="7B35433A" w14:textId="77777777" w:rsidTr="00AF2C0D">
        <w:trPr>
          <w:trHeight w:val="720"/>
        </w:trPr>
        <w:tc>
          <w:tcPr>
            <w:tcW w:w="308" w:type="pct"/>
            <w:tcBorders>
              <w:top w:val="single" w:sz="4" w:space="0" w:color="auto"/>
              <w:bottom w:val="single" w:sz="4" w:space="0" w:color="auto"/>
              <w:right w:val="single" w:sz="4" w:space="0" w:color="auto"/>
            </w:tcBorders>
          </w:tcPr>
          <w:p w14:paraId="586C1F20" w14:textId="48F4DEA6" w:rsidR="00A0079D" w:rsidRPr="003E6A4F" w:rsidRDefault="00A0079D" w:rsidP="00A0079D">
            <w:pPr>
              <w:spacing w:after="0" w:line="240" w:lineRule="auto"/>
            </w:pPr>
            <w:r>
              <w:t>A3</w:t>
            </w:r>
            <w:r w:rsidR="00576E77">
              <w:t>6</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5C82940" w14:textId="5FFBBDC5" w:rsidR="00A0079D" w:rsidRPr="003E6A4F" w:rsidRDefault="00A0079D" w:rsidP="00A0079D">
            <w:pPr>
              <w:spacing w:after="0" w:line="240" w:lineRule="auto"/>
              <w:rPr>
                <w:rFonts w:eastAsia="Times New Roman" w:cs="Times New Roman"/>
              </w:rPr>
            </w:pPr>
            <w:r w:rsidRPr="003E6A4F">
              <w:t>WIP</w:t>
            </w:r>
            <w:r>
              <w:t xml:space="preserve"> Initiative</w:t>
            </w:r>
            <w:r w:rsidRPr="003E6A4F">
              <w:t xml:space="preserve"> 33</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AE35FC1" w14:textId="154D6ED0" w:rsidR="00A0079D" w:rsidRPr="003E6A4F" w:rsidRDefault="00A0079D" w:rsidP="00A0079D">
            <w:pPr>
              <w:spacing w:after="0" w:line="240" w:lineRule="auto"/>
              <w:rPr>
                <w:rFonts w:eastAsia="Times New Roman" w:cs="Times New Roman"/>
              </w:rPr>
            </w:pPr>
            <w:r w:rsidRPr="003E6A4F">
              <w:rPr>
                <w:rFonts w:eastAsia="Times New Roman" w:cs="Times New Roman"/>
              </w:rPr>
              <w:t>VDACS</w:t>
            </w:r>
            <w:r>
              <w:rPr>
                <w:rFonts w:eastAsia="Times New Roman" w:cs="Times New Roman"/>
              </w:rPr>
              <w:t>, 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1172363" w14:textId="77777777" w:rsidR="00A0079D" w:rsidRDefault="00A0079D" w:rsidP="00A0079D">
            <w:pPr>
              <w:spacing w:after="0" w:line="240" w:lineRule="auto"/>
              <w:rPr>
                <w:rFonts w:cs="Times New Roman"/>
                <w:shd w:val="clear" w:color="auto" w:fill="FFFFFF"/>
              </w:rPr>
            </w:pPr>
            <w:r w:rsidRPr="00F1296D">
              <w:rPr>
                <w:rFonts w:eastAsia="Times New Roman" w:cs="Times New Roman"/>
              </w:rPr>
              <w:t xml:space="preserve">VDACS marketing staff in conjunction with Virginia Commonwealth University have been working to develop a tiered certification program for farmers and growers under the VA Grown domestic marketing program. </w:t>
            </w:r>
            <w:r w:rsidRPr="00A94658">
              <w:rPr>
                <w:rFonts w:cs="Times New Roman"/>
                <w:shd w:val="clear" w:color="auto" w:fill="FFFFFF"/>
              </w:rPr>
              <w:t xml:space="preserve">The program would encompass not just local and fresh, but also quality, certified and sustainable. The sustainable part would reflect products grown under a Resource Management Plan or Conservation Plan, and certified would be </w:t>
            </w:r>
            <w:r w:rsidRPr="00A94658">
              <w:rPr>
                <w:rFonts w:cs="Times New Roman"/>
                <w:shd w:val="clear" w:color="auto" w:fill="FFFFFF"/>
              </w:rPr>
              <w:lastRenderedPageBreak/>
              <w:t xml:space="preserve">Harmonized GAP or higher. </w:t>
            </w:r>
            <w:r w:rsidRPr="00A94658">
              <w:rPr>
                <w:rFonts w:cs="Times New Roman"/>
              </w:rPr>
              <w:t>Work from VCU is due back by the end of August or early Sept. 2021.</w:t>
            </w:r>
            <w:r w:rsidRPr="00A94658">
              <w:rPr>
                <w:rFonts w:cs="Times New Roman"/>
                <w:shd w:val="clear" w:color="auto" w:fill="FFFFFF"/>
              </w:rPr>
              <w:t xml:space="preserve"> Once that is received, VDACS would then consult with DCR and craft the specific certification program.</w:t>
            </w:r>
          </w:p>
          <w:p w14:paraId="0FDD5159" w14:textId="30D89D4B"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8867BD4" w14:textId="6A3869F0" w:rsidR="00A0079D" w:rsidRPr="003E6A4F" w:rsidRDefault="00A0079D" w:rsidP="00A0079D">
            <w:pPr>
              <w:spacing w:after="0" w:line="240" w:lineRule="auto"/>
              <w:rPr>
                <w:rFonts w:eastAsia="Times New Roman" w:cs="Times New Roman"/>
              </w:rPr>
            </w:pPr>
            <w:r w:rsidRPr="003E6A4F">
              <w:rPr>
                <w:rFonts w:eastAsia="Times New Roman" w:cs="Times New Roman"/>
              </w:rPr>
              <w:lastRenderedPageBreak/>
              <w:t>Dec</w:t>
            </w:r>
            <w:r>
              <w:rPr>
                <w:rFonts w:eastAsia="Times New Roman" w:cs="Times New Roman"/>
              </w:rPr>
              <w:t>.</w:t>
            </w:r>
            <w:r w:rsidRPr="003E6A4F">
              <w:rPr>
                <w:rFonts w:eastAsia="Times New Roman" w:cs="Times New Roman"/>
              </w:rPr>
              <w:t xml:space="preserve"> </w:t>
            </w:r>
            <w:r>
              <w:rPr>
                <w:rFonts w:eastAsia="Times New Roman" w:cs="Times New Roman"/>
              </w:rPr>
              <w:t xml:space="preserve">31, </w:t>
            </w:r>
            <w:r w:rsidRPr="003E6A4F">
              <w:rPr>
                <w:rFonts w:eastAsia="Times New Roman" w:cs="Times New Roman"/>
              </w:rPr>
              <w:t>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1A494C35" w14:textId="61824F8D" w:rsidR="00A0079D" w:rsidRPr="003E6A4F" w:rsidRDefault="00A0079D" w:rsidP="00A0079D">
            <w:pPr>
              <w:autoSpaceDE w:val="0"/>
              <w:autoSpaceDN w:val="0"/>
              <w:adjustRightInd w:val="0"/>
              <w:spacing w:after="0" w:line="240" w:lineRule="auto"/>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08FD5F14" w14:textId="556E2383"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State funds</w:t>
            </w:r>
          </w:p>
        </w:tc>
      </w:tr>
      <w:tr w:rsidR="00836D3D" w:rsidRPr="003E6A4F" w14:paraId="5DC0CB72" w14:textId="334DA9E9" w:rsidTr="00AF2C0D">
        <w:trPr>
          <w:trHeight w:val="720"/>
        </w:trPr>
        <w:tc>
          <w:tcPr>
            <w:tcW w:w="308" w:type="pct"/>
            <w:tcBorders>
              <w:top w:val="single" w:sz="4" w:space="0" w:color="auto"/>
              <w:bottom w:val="single" w:sz="4" w:space="0" w:color="auto"/>
              <w:right w:val="single" w:sz="4" w:space="0" w:color="auto"/>
            </w:tcBorders>
          </w:tcPr>
          <w:p w14:paraId="32ABF762" w14:textId="750E7053" w:rsidR="00A0079D" w:rsidRPr="003E6A4F" w:rsidRDefault="00A0079D" w:rsidP="00A0079D">
            <w:pPr>
              <w:spacing w:after="0" w:line="240" w:lineRule="auto"/>
            </w:pPr>
            <w:r>
              <w:t>A3</w:t>
            </w:r>
            <w:r w:rsidR="00576E77">
              <w:t>7</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8A531C5" w14:textId="57AC0974" w:rsidR="00A0079D" w:rsidRPr="003E6A4F" w:rsidRDefault="00A0079D" w:rsidP="00A0079D">
            <w:pPr>
              <w:spacing w:after="0" w:line="240" w:lineRule="auto"/>
              <w:rPr>
                <w:rFonts w:eastAsia="Times New Roman" w:cs="Times New Roman"/>
              </w:rPr>
            </w:pPr>
            <w:r w:rsidRPr="003E6A4F">
              <w:t>WIP</w:t>
            </w:r>
            <w:r>
              <w:t xml:space="preserve"> Initiative</w:t>
            </w:r>
            <w:r w:rsidRPr="003E6A4F">
              <w:t xml:space="preserve"> 33</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4733971" w14:textId="2BA53FDD" w:rsidR="00A0079D" w:rsidRPr="003E6A4F" w:rsidRDefault="00A0079D" w:rsidP="00A0079D">
            <w:pPr>
              <w:spacing w:after="0" w:line="240" w:lineRule="auto"/>
              <w:rPr>
                <w:rFonts w:eastAsia="Times New Roman" w:cs="Times New Roman"/>
              </w:rPr>
            </w:pPr>
            <w:r w:rsidRPr="003E6A4F">
              <w:rPr>
                <w:rFonts w:eastAsia="Times New Roman" w:cs="Times New Roman"/>
              </w:rPr>
              <w:t>VDACS</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CC56B5B" w14:textId="77777777" w:rsidR="00A0079D" w:rsidRDefault="00A0079D" w:rsidP="00A0079D">
            <w:pPr>
              <w:spacing w:after="0" w:line="240" w:lineRule="auto"/>
              <w:rPr>
                <w:rFonts w:eastAsia="Times New Roman" w:cs="Times New Roman"/>
              </w:rPr>
            </w:pPr>
            <w:r w:rsidRPr="003E6A4F">
              <w:rPr>
                <w:rFonts w:eastAsia="Times New Roman" w:cs="Times New Roman"/>
              </w:rPr>
              <w:t>VDACS has established a new reimbursement program to assist dairy farmers that participate in the federal Dairy Margin Coverage Program. The new VDACS Dairy Producers Margin Coverage Premium Assistance Program (Program) will reimburse dairy farmers in the state for the premium payments they have made for the federal Dairy Margin Coverage program at the tier 1 level. The federal risk management program, the Dairy Margin Coverage program, is an insurance program designed to assist producers in coping with industry volatility, such as depressed milk prices, increasing input costs, market changes, and other unforeseen changes. Dairy farmers in Virginia that participate in the federal coverage program at the tier 1 level and</w:t>
            </w:r>
            <w:r w:rsidRPr="003E6A4F">
              <w:t xml:space="preserve"> </w:t>
            </w:r>
            <w:r w:rsidRPr="003E6A4F">
              <w:rPr>
                <w:rFonts w:eastAsia="Times New Roman" w:cs="Times New Roman"/>
              </w:rPr>
              <w:t>(i) have a resource management plan and have been certified as having implemented such plan by or are in the process of having such plan reviewed by DCR or a local soil and water conservation district or (ii) have a nutrient management plan that has been approved by or is currently being reviewed by DCR are eligible to apply to participate in the Program. Reimbursement will be provided on a first-come, first-served basis based on available funding.</w:t>
            </w:r>
          </w:p>
          <w:p w14:paraId="3BB1DE0B" w14:textId="22F78566" w:rsidR="00A0079D" w:rsidRPr="003E6A4F" w:rsidRDefault="00A0079D" w:rsidP="00A0079D">
            <w:pPr>
              <w:spacing w:after="0" w:line="240" w:lineRule="auto"/>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67196CF" w14:textId="1804FE70" w:rsidR="00A0079D" w:rsidRPr="003E6A4F" w:rsidRDefault="00A0079D" w:rsidP="00A0079D">
            <w:pPr>
              <w:spacing w:after="0" w:line="240" w:lineRule="auto"/>
              <w:rPr>
                <w:rFonts w:eastAsia="Times New Roman" w:cs="Times New Roman"/>
              </w:rPr>
            </w:pPr>
            <w:r>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E3AC2D9" w14:textId="77777777" w:rsidR="00A0079D"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Chapters 330 and 331 of the 2021 Special Session 1 Acts of Assembly establishes the program</w:t>
            </w:r>
            <w:r>
              <w:rPr>
                <w:rFonts w:eastAsia="Times New Roman" w:cs="Times New Roman"/>
              </w:rPr>
              <w:t>.</w:t>
            </w:r>
          </w:p>
          <w:p w14:paraId="0C5A50EE" w14:textId="77777777" w:rsidR="00A0079D" w:rsidRDefault="00A0079D" w:rsidP="00A0079D">
            <w:pPr>
              <w:autoSpaceDE w:val="0"/>
              <w:autoSpaceDN w:val="0"/>
              <w:adjustRightInd w:val="0"/>
              <w:spacing w:after="0" w:line="240" w:lineRule="auto"/>
              <w:rPr>
                <w:rFonts w:eastAsia="Times New Roman" w:cs="Times New Roman"/>
              </w:rPr>
            </w:pPr>
          </w:p>
          <w:p w14:paraId="1EB34091" w14:textId="7B3906AF"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Eligible dairy producers must apply by Feb</w:t>
            </w:r>
            <w:r>
              <w:rPr>
                <w:rFonts w:eastAsia="Times New Roman" w:cs="Times New Roman"/>
              </w:rPr>
              <w:t>.</w:t>
            </w:r>
            <w:r w:rsidRPr="003E6A4F">
              <w:rPr>
                <w:rFonts w:eastAsia="Times New Roman" w:cs="Times New Roman"/>
              </w:rPr>
              <w:t xml:space="preserve"> 1 of each year to participate</w:t>
            </w:r>
            <w:r>
              <w:rPr>
                <w:rFonts w:eastAsia="Times New Roman" w:cs="Times New Roman"/>
              </w:rPr>
              <w:t>.</w:t>
            </w:r>
          </w:p>
        </w:tc>
        <w:tc>
          <w:tcPr>
            <w:tcW w:w="672" w:type="pct"/>
            <w:tcBorders>
              <w:top w:val="single" w:sz="4" w:space="0" w:color="auto"/>
              <w:left w:val="single" w:sz="4" w:space="0" w:color="auto"/>
              <w:bottom w:val="single" w:sz="4" w:space="0" w:color="auto"/>
              <w:right w:val="single" w:sz="4" w:space="0" w:color="auto"/>
            </w:tcBorders>
          </w:tcPr>
          <w:p w14:paraId="457C1939" w14:textId="33DAF622"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State funds, $1 million allocated for FY 2022</w:t>
            </w:r>
            <w:r>
              <w:rPr>
                <w:rFonts w:eastAsia="Times New Roman" w:cs="Times New Roman"/>
              </w:rPr>
              <w:t>.</w:t>
            </w:r>
          </w:p>
        </w:tc>
      </w:tr>
      <w:tr w:rsidR="00836D3D" w:rsidRPr="003E6A4F" w14:paraId="3FA96624" w14:textId="77777777" w:rsidTr="00AF2C0D">
        <w:trPr>
          <w:trHeight w:val="720"/>
        </w:trPr>
        <w:tc>
          <w:tcPr>
            <w:tcW w:w="308" w:type="pct"/>
            <w:tcBorders>
              <w:top w:val="single" w:sz="4" w:space="0" w:color="auto"/>
              <w:bottom w:val="single" w:sz="4" w:space="0" w:color="auto"/>
              <w:right w:val="single" w:sz="4" w:space="0" w:color="auto"/>
            </w:tcBorders>
          </w:tcPr>
          <w:p w14:paraId="2C4A474E" w14:textId="45F8212E" w:rsidR="00A0079D" w:rsidRPr="000C437C" w:rsidRDefault="00A0079D" w:rsidP="00A0079D">
            <w:pPr>
              <w:spacing w:after="0" w:line="240" w:lineRule="auto"/>
              <w:rPr>
                <w:rFonts w:eastAsia="Times New Roman" w:cs="Times New Roman"/>
              </w:rPr>
            </w:pPr>
            <w:r w:rsidRPr="000C437C">
              <w:rPr>
                <w:rFonts w:eastAsia="Times New Roman" w:cs="Times New Roman"/>
              </w:rPr>
              <w:t>A3</w:t>
            </w:r>
            <w:r w:rsidR="00576E77">
              <w:rPr>
                <w:rFonts w:eastAsia="Times New Roman" w:cs="Times New Roman"/>
              </w:rPr>
              <w:t>8</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4B3F04E" w14:textId="6F4AD233" w:rsidR="00A0079D" w:rsidRPr="000C437C" w:rsidRDefault="00A0079D" w:rsidP="00A0079D">
            <w:pPr>
              <w:spacing w:after="0" w:line="240" w:lineRule="auto"/>
              <w:rPr>
                <w:rFonts w:eastAsia="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616A4F9" w14:textId="10126A09" w:rsidR="00A0079D" w:rsidRPr="000C437C" w:rsidRDefault="00A0079D" w:rsidP="00A0079D">
            <w:pPr>
              <w:spacing w:after="0" w:line="240" w:lineRule="auto"/>
              <w:rPr>
                <w:rFonts w:eastAsia="Times New Roman" w:cs="Times New Roman"/>
              </w:rPr>
            </w:pPr>
            <w:r w:rsidRPr="000C437C">
              <w:t>DEQ, DCR, VDACS</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DC3A69E" w14:textId="520CAF9D" w:rsidR="00A0079D" w:rsidRPr="000C437C" w:rsidRDefault="00A0079D" w:rsidP="00A0079D">
            <w:pPr>
              <w:spacing w:after="0" w:line="240" w:lineRule="auto"/>
              <w:rPr>
                <w:rFonts w:eastAsia="Times New Roman" w:cs="Times New Roman"/>
              </w:rPr>
            </w:pPr>
            <w:r w:rsidRPr="000C437C">
              <w:rPr>
                <w:rFonts w:eastAsia="Times New Roman" w:cs="Times New Roman"/>
              </w:rPr>
              <w:t>Respond to 2021 EPA Animal Agriculture Programs Assessment.</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C93C52F" w14:textId="77777777" w:rsidR="00A0079D" w:rsidRPr="003E6A4F"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Ongoing through</w:t>
            </w:r>
          </w:p>
          <w:p w14:paraId="65DBE425" w14:textId="02F3D5BD" w:rsidR="00A0079D" w:rsidRPr="003E6A4F" w:rsidRDefault="00A0079D" w:rsidP="00A0079D">
            <w:pPr>
              <w:spacing w:after="0" w:line="240" w:lineRule="auto"/>
              <w:rPr>
                <w:rFonts w:eastAsia="Times New Roman" w:cs="Times New Roman"/>
              </w:rPr>
            </w:pPr>
            <w:r>
              <w:rPr>
                <w:rFonts w:eastAsia="Times New Roman" w:cs="Times New Roman"/>
              </w:rPr>
              <w:t xml:space="preserve">Dec. 31, </w:t>
            </w:r>
            <w:r w:rsidRPr="003E6A4F">
              <w:rPr>
                <w:rFonts w:eastAsia="Times New Roman" w:cs="Times New Roman"/>
              </w:rPr>
              <w:t>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092604F4" w14:textId="77777777" w:rsidR="00A0079D" w:rsidRDefault="00A0079D" w:rsidP="00A0079D">
            <w:pPr>
              <w:autoSpaceDE w:val="0"/>
              <w:autoSpaceDN w:val="0"/>
              <w:adjustRightInd w:val="0"/>
              <w:spacing w:after="0" w:line="240" w:lineRule="auto"/>
              <w:rPr>
                <w:rFonts w:eastAsia="Times New Roman" w:cs="Times New Roman"/>
              </w:rPr>
            </w:pPr>
            <w:r w:rsidRPr="003E6A4F">
              <w:rPr>
                <w:rFonts w:eastAsia="Times New Roman" w:cs="Times New Roman"/>
              </w:rPr>
              <w:t xml:space="preserve">EPA commenced an update to the 2015 </w:t>
            </w:r>
            <w:hyperlink r:id="rId24" w:history="1">
              <w:r w:rsidRPr="003E6A4F">
                <w:rPr>
                  <w:rStyle w:val="Hyperlink"/>
                  <w:rFonts w:eastAsia="Times New Roman" w:cs="Times New Roman"/>
                </w:rPr>
                <w:t>Animal Agriculture Programs Assessment</w:t>
              </w:r>
            </w:hyperlink>
            <w:r w:rsidRPr="003E6A4F">
              <w:rPr>
                <w:rFonts w:eastAsia="Times New Roman" w:cs="Times New Roman"/>
              </w:rPr>
              <w:t xml:space="preserve"> in 2021. Virginia agencies will consider the findings and respond as appropriate.</w:t>
            </w:r>
          </w:p>
          <w:p w14:paraId="3FCC5D19" w14:textId="239E40BB" w:rsidR="00A0079D" w:rsidRPr="003E6A4F" w:rsidRDefault="00A0079D" w:rsidP="00A0079D">
            <w:pPr>
              <w:autoSpaceDE w:val="0"/>
              <w:autoSpaceDN w:val="0"/>
              <w:adjustRightInd w:val="0"/>
              <w:spacing w:after="0" w:line="240" w:lineRule="auto"/>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1E1C5303" w14:textId="77777777" w:rsidR="00A0079D" w:rsidRPr="003E6A4F" w:rsidRDefault="00A0079D" w:rsidP="00A0079D">
            <w:pPr>
              <w:autoSpaceDE w:val="0"/>
              <w:autoSpaceDN w:val="0"/>
              <w:adjustRightInd w:val="0"/>
              <w:spacing w:after="0" w:line="240" w:lineRule="auto"/>
              <w:rPr>
                <w:rFonts w:eastAsia="Times New Roman" w:cs="Times New Roman"/>
              </w:rPr>
            </w:pPr>
          </w:p>
        </w:tc>
      </w:tr>
      <w:tr w:rsidR="00836D3D" w:rsidRPr="003E6A4F" w14:paraId="52B95EAE" w14:textId="77777777" w:rsidTr="00AF2C0D">
        <w:trPr>
          <w:trHeight w:val="720"/>
        </w:trPr>
        <w:tc>
          <w:tcPr>
            <w:tcW w:w="308" w:type="pct"/>
            <w:tcBorders>
              <w:top w:val="single" w:sz="4" w:space="0" w:color="auto"/>
              <w:bottom w:val="single" w:sz="4" w:space="0" w:color="auto"/>
              <w:right w:val="single" w:sz="4" w:space="0" w:color="auto"/>
            </w:tcBorders>
          </w:tcPr>
          <w:p w14:paraId="61A75512" w14:textId="5B1DB375" w:rsidR="00A0079D" w:rsidRPr="000C437C" w:rsidRDefault="00576E77" w:rsidP="00576E77">
            <w:pPr>
              <w:spacing w:after="0" w:line="240" w:lineRule="auto"/>
            </w:pPr>
            <w:r w:rsidRPr="000C437C">
              <w:lastRenderedPageBreak/>
              <w:t>A</w:t>
            </w:r>
            <w:r>
              <w:t>39</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F2E8082" w14:textId="4893A466" w:rsidR="00A0079D" w:rsidRPr="000C437C" w:rsidRDefault="00A0079D" w:rsidP="00A0079D">
            <w:pPr>
              <w:spacing w:after="0" w:line="240" w:lineRule="auto"/>
            </w:pPr>
            <w:r w:rsidRPr="000C437C">
              <w:t>WIP Initiative 14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604B046" w14:textId="2DF49A9E" w:rsidR="00A0079D" w:rsidRPr="000C437C" w:rsidRDefault="00A0079D" w:rsidP="00A0079D">
            <w:pPr>
              <w:spacing w:after="0" w:line="240" w:lineRule="auto"/>
            </w:pPr>
            <w:r w:rsidRPr="000C437C">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1470529" w14:textId="77777777" w:rsidR="00A0079D" w:rsidRPr="000C437C" w:rsidRDefault="00A0079D" w:rsidP="00A0079D">
            <w:pPr>
              <w:spacing w:after="0" w:line="240" w:lineRule="auto"/>
            </w:pPr>
            <w:r w:rsidRPr="000C437C">
              <w:t>Pursue Soil and Water Conservation Board policy to articulate expectations for outreach to new, small and underserved farmers.</w:t>
            </w:r>
          </w:p>
          <w:p w14:paraId="0CEB5E5A" w14:textId="63F7B77C" w:rsidR="00A0079D" w:rsidRPr="000C437C" w:rsidRDefault="00A0079D" w:rsidP="00A0079D">
            <w:pPr>
              <w:spacing w:after="0" w:line="240" w:lineRule="auto"/>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C8F4BE8" w14:textId="46E03C95" w:rsidR="00A0079D" w:rsidRPr="003E6A4F" w:rsidRDefault="00A0079D" w:rsidP="00A0079D">
            <w:pPr>
              <w:spacing w:after="0" w:line="240" w:lineRule="auto"/>
              <w:rPr>
                <w:rFonts w:eastAsia="Times New Roman" w:cs="Times New Roman"/>
              </w:rPr>
            </w:pPr>
            <w:r>
              <w:rPr>
                <w:rFonts w:eastAsia="Times New Roman" w:cs="Times New Roman"/>
              </w:rPr>
              <w:t>Jul. 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05FD95F" w14:textId="33C3FD7D" w:rsidR="00A0079D" w:rsidRPr="003E6A4F" w:rsidRDefault="00B84634" w:rsidP="00A0079D">
            <w:pPr>
              <w:autoSpaceDE w:val="0"/>
              <w:autoSpaceDN w:val="0"/>
              <w:adjustRightInd w:val="0"/>
              <w:spacing w:after="0" w:line="240" w:lineRule="auto"/>
              <w:rPr>
                <w:rFonts w:eastAsia="Times New Roman" w:cs="Times New Roman"/>
              </w:rPr>
            </w:pPr>
            <w:r>
              <w:rPr>
                <w:rFonts w:eastAsia="Times New Roman" w:cs="Times New Roman"/>
              </w:rPr>
              <w:t>Completed. FY</w:t>
            </w:r>
            <w:r w:rsidR="005B5A5D">
              <w:rPr>
                <w:rFonts w:eastAsia="Times New Roman" w:cs="Times New Roman"/>
              </w:rPr>
              <w:t xml:space="preserve"> 20</w:t>
            </w:r>
            <w:r>
              <w:rPr>
                <w:rFonts w:eastAsia="Times New Roman" w:cs="Times New Roman"/>
              </w:rPr>
              <w:t>23 VACS policies require all SWCDs statewide to hold at least one outreach event per year and to invite VSU-SFOP to participate.</w:t>
            </w:r>
          </w:p>
        </w:tc>
        <w:tc>
          <w:tcPr>
            <w:tcW w:w="672" w:type="pct"/>
            <w:tcBorders>
              <w:top w:val="single" w:sz="4" w:space="0" w:color="auto"/>
              <w:left w:val="single" w:sz="4" w:space="0" w:color="auto"/>
              <w:bottom w:val="single" w:sz="4" w:space="0" w:color="auto"/>
              <w:right w:val="single" w:sz="4" w:space="0" w:color="auto"/>
            </w:tcBorders>
          </w:tcPr>
          <w:p w14:paraId="58230666" w14:textId="4DC4B45C" w:rsidR="00A0079D" w:rsidRPr="003E6A4F" w:rsidRDefault="00A0079D" w:rsidP="00A0079D">
            <w:pPr>
              <w:autoSpaceDE w:val="0"/>
              <w:autoSpaceDN w:val="0"/>
              <w:adjustRightInd w:val="0"/>
              <w:spacing w:after="0" w:line="240" w:lineRule="auto"/>
              <w:rPr>
                <w:rFonts w:eastAsia="Times New Roman" w:cs="Times New Roman"/>
              </w:rPr>
            </w:pPr>
            <w:r>
              <w:rPr>
                <w:rFonts w:eastAsia="Times New Roman" w:cs="Times New Roman"/>
              </w:rPr>
              <w:t>State funds</w:t>
            </w:r>
          </w:p>
        </w:tc>
      </w:tr>
      <w:tr w:rsidR="00836D3D" w:rsidRPr="00B801E8" w14:paraId="53D41995" w14:textId="77777777" w:rsidTr="00AF2C0D">
        <w:trPr>
          <w:trHeight w:val="720"/>
        </w:trPr>
        <w:tc>
          <w:tcPr>
            <w:tcW w:w="308" w:type="pct"/>
            <w:tcBorders>
              <w:top w:val="single" w:sz="4" w:space="0" w:color="auto"/>
              <w:bottom w:val="single" w:sz="4" w:space="0" w:color="auto"/>
              <w:right w:val="single" w:sz="4" w:space="0" w:color="auto"/>
            </w:tcBorders>
          </w:tcPr>
          <w:p w14:paraId="55860AC5" w14:textId="1D7A6FDD" w:rsidR="00A0079D" w:rsidRPr="00A82833" w:rsidRDefault="00A0079D" w:rsidP="00A0079D">
            <w:r w:rsidRPr="000C437C">
              <w:rPr>
                <w:rFonts w:cs="Times New Roman"/>
              </w:rPr>
              <w:t>A4</w:t>
            </w:r>
            <w:r w:rsidR="00576E77">
              <w:rPr>
                <w:rFonts w:cs="Times New Roman"/>
              </w:rPr>
              <w:t>0</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25817D0" w14:textId="77777777" w:rsidR="00A0079D" w:rsidRPr="000C437C" w:rsidRDefault="00A0079D" w:rsidP="00A0079D">
            <w:pPr>
              <w:rPr>
                <w:rFonts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8963DC9" w14:textId="77777777" w:rsidR="00A0079D" w:rsidRPr="000C437C" w:rsidRDefault="00A0079D" w:rsidP="00A0079D">
            <w:pPr>
              <w:rPr>
                <w:rFonts w:cs="Times New Roman"/>
              </w:rPr>
            </w:pPr>
            <w:r w:rsidRPr="000C437C">
              <w:rPr>
                <w:rFonts w:cs="Times New Roman"/>
              </w:rPr>
              <w:t>VCE, NRCS, Virginia Soil Health Coalition</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6CD1CD7" w14:textId="53469B8D" w:rsidR="00A0079D" w:rsidRPr="000C437C" w:rsidRDefault="00A0079D" w:rsidP="00A0079D">
            <w:pPr>
              <w:rPr>
                <w:rFonts w:cs="Times New Roman"/>
              </w:rPr>
            </w:pPr>
            <w:r w:rsidRPr="000C437C">
              <w:rPr>
                <w:rFonts w:cs="Times New Roman"/>
              </w:rPr>
              <w:t>Healthy Soils Initiative: The Virginia Soil Health Coalition facilitates communication and collaboration among partners across the commonwealth to support farmers, leverage resources, and advance strategies that increase soil health and the understanding of its many co-benefits. The Virginia Soil Health Coalition supports four core principles of soil health management: keep soil covered, minimize soil disturbance, maximize living roots, and energize with diversity. Efforts will be made to explore VA Soil Health Coalition outcomes, impacts and their potential to support WIP goals and be captured in Virginia’s annual reporting.</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5D82F42" w14:textId="77777777" w:rsidR="00A0079D" w:rsidRPr="00B801E8" w:rsidRDefault="00A0079D" w:rsidP="00A0079D">
            <w:pPr>
              <w:rPr>
                <w:rFonts w:cs="Times New Roman"/>
              </w:rPr>
            </w:pPr>
            <w:r w:rsidRPr="00B801E8">
              <w:rPr>
                <w:rFonts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199D7EF" w14:textId="77777777" w:rsidR="00A0079D" w:rsidRPr="00B801E8" w:rsidRDefault="00A0079D" w:rsidP="00A0079D">
            <w:pPr>
              <w:rPr>
                <w:rFonts w:cs="Times New Roman"/>
              </w:rPr>
            </w:pPr>
          </w:p>
        </w:tc>
        <w:tc>
          <w:tcPr>
            <w:tcW w:w="672" w:type="pct"/>
            <w:tcBorders>
              <w:top w:val="single" w:sz="4" w:space="0" w:color="auto"/>
              <w:left w:val="single" w:sz="4" w:space="0" w:color="auto"/>
              <w:bottom w:val="single" w:sz="4" w:space="0" w:color="auto"/>
              <w:right w:val="single" w:sz="4" w:space="0" w:color="auto"/>
            </w:tcBorders>
          </w:tcPr>
          <w:p w14:paraId="65FDC74F" w14:textId="77777777" w:rsidR="00A0079D" w:rsidRPr="00B801E8" w:rsidRDefault="00A0079D" w:rsidP="00A0079D">
            <w:pPr>
              <w:rPr>
                <w:rFonts w:cs="Times New Roman"/>
              </w:rPr>
            </w:pPr>
            <w:r w:rsidRPr="00B801E8">
              <w:rPr>
                <w:rFonts w:cs="Times New Roman"/>
              </w:rPr>
              <w:t>Included in Program Coordinator line item.</w:t>
            </w:r>
          </w:p>
        </w:tc>
      </w:tr>
      <w:tr w:rsidR="00836D3D" w:rsidRPr="00B801E8" w14:paraId="55B361B2" w14:textId="77777777" w:rsidTr="00AF2C0D">
        <w:trPr>
          <w:trHeight w:val="720"/>
        </w:trPr>
        <w:tc>
          <w:tcPr>
            <w:tcW w:w="308" w:type="pct"/>
            <w:tcBorders>
              <w:top w:val="single" w:sz="4" w:space="0" w:color="auto"/>
              <w:bottom w:val="single" w:sz="4" w:space="0" w:color="auto"/>
              <w:right w:val="single" w:sz="4" w:space="0" w:color="auto"/>
            </w:tcBorders>
          </w:tcPr>
          <w:p w14:paraId="0AE65AF3" w14:textId="7D223B63" w:rsidR="00A0079D" w:rsidRPr="00A82833" w:rsidRDefault="00576E77" w:rsidP="00576E77">
            <w:r w:rsidRPr="001F4238">
              <w:rPr>
                <w:rFonts w:cs="Times New Roman"/>
              </w:rPr>
              <w:t>A</w:t>
            </w:r>
            <w:r>
              <w:rPr>
                <w:rFonts w:cs="Times New Roman"/>
              </w:rPr>
              <w:t>41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23BCC62" w14:textId="77777777" w:rsidR="00A0079D" w:rsidRPr="001F4238" w:rsidRDefault="00A0079D" w:rsidP="00A0079D">
            <w:pPr>
              <w:rPr>
                <w:rFonts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B1C969C" w14:textId="77777777" w:rsidR="00A0079D" w:rsidRPr="001F4238" w:rsidRDefault="00A0079D" w:rsidP="00A0079D">
            <w:pPr>
              <w:rPr>
                <w:rFonts w:cs="Times New Roman"/>
              </w:rPr>
            </w:pPr>
            <w:r w:rsidRPr="001F4238">
              <w:rPr>
                <w:rFonts w:cs="Times New Roman"/>
              </w:rPr>
              <w:t>VCE</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CA8B54" w14:textId="77777777" w:rsidR="00A0079D" w:rsidRPr="001F4238" w:rsidRDefault="00A0079D" w:rsidP="00A0079D">
            <w:pPr>
              <w:rPr>
                <w:rFonts w:cs="Times New Roman"/>
              </w:rPr>
            </w:pPr>
            <w:r w:rsidRPr="001F4238">
              <w:rPr>
                <w:rFonts w:cs="Times New Roman"/>
              </w:rPr>
              <w:t>The Graze 300 program enables Virginia farmers to achieve 300 days of livestock grazing by facilitating better pasture management and environmental stewardship.</w:t>
            </w:r>
          </w:p>
          <w:p w14:paraId="0F4FF940" w14:textId="77777777" w:rsidR="00A0079D" w:rsidRPr="001F4238" w:rsidRDefault="00A0079D" w:rsidP="00A0079D">
            <w:pPr>
              <w:rPr>
                <w:rFonts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A19B6AA" w14:textId="77777777" w:rsidR="00A0079D" w:rsidRPr="00B801E8" w:rsidRDefault="00A0079D" w:rsidP="00A0079D">
            <w:pPr>
              <w:rPr>
                <w:rFonts w:cs="Times New Roman"/>
              </w:rPr>
            </w:pPr>
            <w:r w:rsidRPr="00B801E8">
              <w:rPr>
                <w:rFonts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178143E5" w14:textId="329D6077" w:rsidR="00A0079D" w:rsidRPr="00B801E8" w:rsidRDefault="00A0079D" w:rsidP="00A0079D">
            <w:pPr>
              <w:rPr>
                <w:rFonts w:cs="Times New Roman"/>
              </w:rPr>
            </w:pPr>
            <w:r w:rsidRPr="00B801E8">
              <w:rPr>
                <w:rFonts w:cs="Times New Roman"/>
              </w:rPr>
              <w:t xml:space="preserve">The goal of this program is to improve both farm profitability and water quality by converting livestock producers to winter feeding management that is reliant upon grazing instead of a </w:t>
            </w:r>
            <w:r>
              <w:rPr>
                <w:rFonts w:cs="Times New Roman"/>
              </w:rPr>
              <w:t>four</w:t>
            </w:r>
            <w:r w:rsidRPr="00B801E8">
              <w:rPr>
                <w:rFonts w:cs="Times New Roman"/>
              </w:rPr>
              <w:t>-month long dependency on more costly hay feeding. Extending the grazing season will benefit water quality through improved water infiltration, improved nutrient use efficiency, fewer barren areas in fields (winter feeding sites) and improved soil organic matter. Efforts will be made to explore Graze 300 outcomes and impacts and their potential to support WIP goals and be captured in Virginia’s annual reporting. For more information visit</w:t>
            </w:r>
            <w:r>
              <w:rPr>
                <w:rFonts w:cs="Times New Roman"/>
              </w:rPr>
              <w:t xml:space="preserve"> the </w:t>
            </w:r>
            <w:hyperlink r:id="rId25" w:history="1">
              <w:r w:rsidRPr="00C438F7">
                <w:rPr>
                  <w:rStyle w:val="Hyperlink"/>
                  <w:rFonts w:cs="Times New Roman"/>
                </w:rPr>
                <w:t>Graze 300 VA webpage</w:t>
              </w:r>
            </w:hyperlink>
            <w:r w:rsidRPr="00C438F7">
              <w:rPr>
                <w:rFonts w:cs="Times New Roman"/>
              </w:rPr>
              <w:t>.</w:t>
            </w:r>
          </w:p>
        </w:tc>
        <w:tc>
          <w:tcPr>
            <w:tcW w:w="672" w:type="pct"/>
            <w:tcBorders>
              <w:top w:val="single" w:sz="4" w:space="0" w:color="auto"/>
              <w:left w:val="single" w:sz="4" w:space="0" w:color="auto"/>
              <w:bottom w:val="single" w:sz="4" w:space="0" w:color="auto"/>
              <w:right w:val="single" w:sz="4" w:space="0" w:color="auto"/>
            </w:tcBorders>
          </w:tcPr>
          <w:p w14:paraId="55165B24" w14:textId="77777777" w:rsidR="00A0079D" w:rsidRPr="00B801E8" w:rsidRDefault="00A0079D" w:rsidP="00A0079D">
            <w:pPr>
              <w:rPr>
                <w:rFonts w:cs="Times New Roman"/>
              </w:rPr>
            </w:pPr>
            <w:r w:rsidRPr="00B801E8">
              <w:rPr>
                <w:rFonts w:cs="Times New Roman"/>
              </w:rPr>
              <w:t>Included in Program Coordinator line item.</w:t>
            </w:r>
          </w:p>
        </w:tc>
      </w:tr>
      <w:tr w:rsidR="00836D3D" w:rsidRPr="00B801E8" w14:paraId="7E4E8373" w14:textId="77777777" w:rsidTr="00AF2C0D">
        <w:trPr>
          <w:trHeight w:val="720"/>
        </w:trPr>
        <w:tc>
          <w:tcPr>
            <w:tcW w:w="308" w:type="pct"/>
            <w:tcBorders>
              <w:top w:val="single" w:sz="4" w:space="0" w:color="auto"/>
              <w:bottom w:val="single" w:sz="4" w:space="0" w:color="auto"/>
              <w:right w:val="single" w:sz="4" w:space="0" w:color="auto"/>
            </w:tcBorders>
          </w:tcPr>
          <w:p w14:paraId="0150A45B" w14:textId="254D3775" w:rsidR="00A0079D" w:rsidRPr="00A82833" w:rsidRDefault="00576E77" w:rsidP="00576E77">
            <w:r w:rsidRPr="001F4238">
              <w:rPr>
                <w:rFonts w:cs="Times New Roman"/>
              </w:rPr>
              <w:t>A</w:t>
            </w:r>
            <w:r>
              <w:rPr>
                <w:rFonts w:cs="Times New Roman"/>
              </w:rPr>
              <w:t>42</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DBDE6F1" w14:textId="77777777" w:rsidR="00A0079D" w:rsidRPr="001F4238" w:rsidRDefault="00A0079D" w:rsidP="00A0079D">
            <w:pPr>
              <w:rPr>
                <w:rFonts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95161A6" w14:textId="33586780" w:rsidR="00A0079D" w:rsidRPr="001F4238" w:rsidRDefault="00A0079D" w:rsidP="00A0079D">
            <w:pPr>
              <w:rPr>
                <w:rFonts w:cs="Times New Roman"/>
              </w:rPr>
            </w:pPr>
            <w:r w:rsidRPr="001F4238">
              <w:rPr>
                <w:rFonts w:cs="Times New Roman"/>
              </w:rPr>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21C0830" w14:textId="427846FF" w:rsidR="00A0079D" w:rsidRPr="001F4238" w:rsidRDefault="00A0079D" w:rsidP="00A0079D">
            <w:pPr>
              <w:rPr>
                <w:rFonts w:cs="Times New Roman"/>
              </w:rPr>
            </w:pPr>
            <w:r w:rsidRPr="001F4238">
              <w:rPr>
                <w:rFonts w:cs="Times New Roman"/>
              </w:rPr>
              <w:t xml:space="preserve">DCR will work with partners to inform agricultural producers of the significant increase in tax credits that </w:t>
            </w:r>
            <w:r w:rsidRPr="001F4238">
              <w:rPr>
                <w:rFonts w:cs="Times New Roman"/>
              </w:rPr>
              <w:lastRenderedPageBreak/>
              <w:t>are available since Jan. 1, 2021 for both the implementation of BMPs and the purchase of certain types of equipment.</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8730ABB" w14:textId="074D9470" w:rsidR="00A0079D" w:rsidRPr="00B801E8" w:rsidRDefault="00A0079D" w:rsidP="00A0079D">
            <w:pPr>
              <w:rPr>
                <w:rFonts w:cs="Times New Roman"/>
              </w:rPr>
            </w:pPr>
            <w:r>
              <w:rPr>
                <w:rFonts w:cs="Times New Roman"/>
              </w:rPr>
              <w:lastRenderedPageBreak/>
              <w:t xml:space="preserve">Dec. </w:t>
            </w:r>
            <w:r w:rsidRPr="00264EAF">
              <w:rPr>
                <w:rFonts w:cs="Times New Roman"/>
              </w:rPr>
              <w:t>31</w:t>
            </w:r>
            <w:r>
              <w:rPr>
                <w:rFonts w:cs="Times New Roman"/>
              </w:rPr>
              <w:t xml:space="preserve">, </w:t>
            </w:r>
            <w:r w:rsidRPr="00264EAF">
              <w:rPr>
                <w:rFonts w:cs="Times New Roman"/>
              </w:rPr>
              <w:t>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106F73FD" w14:textId="4BFB0C8B" w:rsidR="00A0079D" w:rsidRPr="00B801E8" w:rsidRDefault="00A0079D" w:rsidP="00A0079D">
            <w:pPr>
              <w:rPr>
                <w:rFonts w:cs="Times New Roman"/>
              </w:rPr>
            </w:pPr>
          </w:p>
        </w:tc>
        <w:tc>
          <w:tcPr>
            <w:tcW w:w="672" w:type="pct"/>
            <w:tcBorders>
              <w:top w:val="single" w:sz="4" w:space="0" w:color="auto"/>
              <w:left w:val="single" w:sz="4" w:space="0" w:color="auto"/>
              <w:bottom w:val="single" w:sz="4" w:space="0" w:color="auto"/>
              <w:right w:val="single" w:sz="4" w:space="0" w:color="auto"/>
            </w:tcBorders>
          </w:tcPr>
          <w:p w14:paraId="1EC17266" w14:textId="77777777" w:rsidR="00A0079D" w:rsidRPr="00B801E8" w:rsidRDefault="00A0079D" w:rsidP="00A0079D">
            <w:pPr>
              <w:rPr>
                <w:rFonts w:cs="Times New Roman"/>
              </w:rPr>
            </w:pPr>
          </w:p>
        </w:tc>
      </w:tr>
      <w:tr w:rsidR="00836D3D" w:rsidRPr="003E6A4F" w14:paraId="590F7D26" w14:textId="45D523ED" w:rsidTr="00AF2C0D">
        <w:trPr>
          <w:trHeight w:val="720"/>
        </w:trPr>
        <w:tc>
          <w:tcPr>
            <w:tcW w:w="308" w:type="pct"/>
            <w:tcBorders>
              <w:top w:val="single" w:sz="4" w:space="0" w:color="auto"/>
              <w:left w:val="single" w:sz="4" w:space="0" w:color="auto"/>
              <w:bottom w:val="single" w:sz="4" w:space="0" w:color="auto"/>
              <w:right w:val="nil"/>
            </w:tcBorders>
            <w:shd w:val="clear" w:color="auto" w:fill="BDD6EE" w:themeFill="accent1" w:themeFillTint="66"/>
          </w:tcPr>
          <w:p w14:paraId="68636FEA" w14:textId="77777777" w:rsidR="00A0079D" w:rsidRPr="003E6A4F" w:rsidRDefault="00A0079D" w:rsidP="00A0079D">
            <w:pPr>
              <w:spacing w:after="0"/>
              <w:jc w:val="center"/>
              <w:rPr>
                <w:rFonts w:eastAsia="Times New Roman" w:cs="Times New Roman"/>
              </w:rPr>
            </w:pPr>
          </w:p>
        </w:tc>
        <w:tc>
          <w:tcPr>
            <w:tcW w:w="428" w:type="pct"/>
            <w:tcBorders>
              <w:top w:val="single" w:sz="4" w:space="0" w:color="auto"/>
              <w:left w:val="nil"/>
              <w:bottom w:val="single" w:sz="4" w:space="0" w:color="auto"/>
              <w:right w:val="nil"/>
            </w:tcBorders>
            <w:shd w:val="clear" w:color="auto" w:fill="BDD6EE" w:themeFill="accent1" w:themeFillTint="66"/>
          </w:tcPr>
          <w:p w14:paraId="01ADEA04" w14:textId="065860D8" w:rsidR="00A0079D" w:rsidRPr="003E6A4F" w:rsidRDefault="00A0079D" w:rsidP="00A0079D">
            <w:pPr>
              <w:spacing w:after="0"/>
              <w:jc w:val="center"/>
              <w:rPr>
                <w:rFonts w:eastAsia="Times New Roman" w:cs="Times New Roman"/>
              </w:rPr>
            </w:pPr>
          </w:p>
        </w:tc>
        <w:tc>
          <w:tcPr>
            <w:tcW w:w="499" w:type="pct"/>
            <w:tcBorders>
              <w:top w:val="single" w:sz="4" w:space="0" w:color="auto"/>
              <w:left w:val="nil"/>
              <w:bottom w:val="single" w:sz="4" w:space="0" w:color="auto"/>
              <w:right w:val="nil"/>
            </w:tcBorders>
            <w:shd w:val="clear" w:color="auto" w:fill="BDD6EE" w:themeFill="accent1" w:themeFillTint="66"/>
          </w:tcPr>
          <w:p w14:paraId="07F73EAC" w14:textId="77777777" w:rsidR="00A0079D" w:rsidRPr="003E6A4F" w:rsidRDefault="00A0079D" w:rsidP="00A0079D">
            <w:pPr>
              <w:spacing w:after="0"/>
              <w:jc w:val="center"/>
              <w:rPr>
                <w:rFonts w:eastAsia="Times New Roman" w:cs="Times New Roman"/>
              </w:rPr>
            </w:pPr>
          </w:p>
        </w:tc>
        <w:tc>
          <w:tcPr>
            <w:tcW w:w="1333" w:type="pct"/>
            <w:tcBorders>
              <w:top w:val="single" w:sz="4" w:space="0" w:color="auto"/>
              <w:left w:val="nil"/>
              <w:bottom w:val="single" w:sz="4" w:space="0" w:color="auto"/>
              <w:right w:val="nil"/>
            </w:tcBorders>
            <w:shd w:val="clear" w:color="auto" w:fill="BDD6EE" w:themeFill="accent1" w:themeFillTint="66"/>
            <w:vAlign w:val="center"/>
          </w:tcPr>
          <w:p w14:paraId="7030C63C" w14:textId="41D56E43" w:rsidR="00A0079D" w:rsidRPr="00836D3D" w:rsidRDefault="00A0079D" w:rsidP="00A82833">
            <w:pPr>
              <w:pStyle w:val="Heading2"/>
            </w:pPr>
            <w:r w:rsidRPr="00836D3D">
              <w:t xml:space="preserve">Wastewater &amp; Septic – </w:t>
            </w:r>
          </w:p>
          <w:p w14:paraId="332C0E33" w14:textId="50C6A83B" w:rsidR="00A0079D" w:rsidRPr="003E6A4F" w:rsidRDefault="00A0079D" w:rsidP="00A82833">
            <w:pPr>
              <w:pStyle w:val="Heading2"/>
            </w:pPr>
            <w:r w:rsidRPr="00836D3D">
              <w:t>Key Ongoing Activities</w:t>
            </w:r>
          </w:p>
        </w:tc>
        <w:tc>
          <w:tcPr>
            <w:tcW w:w="428" w:type="pct"/>
            <w:tcBorders>
              <w:top w:val="single" w:sz="4" w:space="0" w:color="auto"/>
              <w:left w:val="nil"/>
              <w:bottom w:val="single" w:sz="4" w:space="0" w:color="auto"/>
              <w:right w:val="nil"/>
            </w:tcBorders>
            <w:shd w:val="clear" w:color="auto" w:fill="BDD6EE" w:themeFill="accent1" w:themeFillTint="66"/>
          </w:tcPr>
          <w:p w14:paraId="3C299076" w14:textId="77777777" w:rsidR="00A0079D" w:rsidRPr="003E6A4F" w:rsidRDefault="00A0079D" w:rsidP="00A0079D">
            <w:pPr>
              <w:spacing w:after="0"/>
              <w:jc w:val="center"/>
              <w:rPr>
                <w:rFonts w:eastAsia="Times New Roman" w:cs="Times New Roman"/>
              </w:rPr>
            </w:pPr>
          </w:p>
        </w:tc>
        <w:tc>
          <w:tcPr>
            <w:tcW w:w="1332" w:type="pct"/>
            <w:tcBorders>
              <w:top w:val="single" w:sz="4" w:space="0" w:color="auto"/>
              <w:left w:val="nil"/>
              <w:bottom w:val="single" w:sz="4" w:space="0" w:color="auto"/>
              <w:right w:val="nil"/>
            </w:tcBorders>
            <w:shd w:val="clear" w:color="auto" w:fill="BDD6EE" w:themeFill="accent1" w:themeFillTint="66"/>
          </w:tcPr>
          <w:p w14:paraId="2197D693" w14:textId="77777777" w:rsidR="00A0079D" w:rsidRPr="003E6A4F" w:rsidRDefault="00A0079D" w:rsidP="00A0079D">
            <w:pPr>
              <w:spacing w:after="0"/>
              <w:jc w:val="center"/>
              <w:rPr>
                <w:rFonts w:eastAsia="Times New Roman" w:cs="Times New Roman"/>
              </w:rPr>
            </w:pPr>
          </w:p>
        </w:tc>
        <w:tc>
          <w:tcPr>
            <w:tcW w:w="672" w:type="pct"/>
            <w:tcBorders>
              <w:top w:val="single" w:sz="4" w:space="0" w:color="auto"/>
              <w:left w:val="nil"/>
              <w:bottom w:val="single" w:sz="4" w:space="0" w:color="auto"/>
              <w:right w:val="single" w:sz="4" w:space="0" w:color="auto"/>
            </w:tcBorders>
            <w:shd w:val="clear" w:color="auto" w:fill="BDD6EE" w:themeFill="accent1" w:themeFillTint="66"/>
          </w:tcPr>
          <w:p w14:paraId="1CD0219A" w14:textId="77777777" w:rsidR="00A0079D" w:rsidRPr="003E6A4F" w:rsidRDefault="00A0079D" w:rsidP="00A0079D">
            <w:pPr>
              <w:spacing w:after="0"/>
              <w:jc w:val="center"/>
              <w:rPr>
                <w:rFonts w:eastAsia="Times New Roman" w:cs="Times New Roman"/>
              </w:rPr>
            </w:pPr>
          </w:p>
        </w:tc>
      </w:tr>
      <w:tr w:rsidR="00836D3D" w:rsidRPr="003E6A4F" w14:paraId="71106F05" w14:textId="77A5D700" w:rsidTr="00AF2C0D">
        <w:trPr>
          <w:trHeight w:val="720"/>
        </w:trPr>
        <w:tc>
          <w:tcPr>
            <w:tcW w:w="308" w:type="pct"/>
            <w:tcBorders>
              <w:top w:val="single" w:sz="4" w:space="0" w:color="auto"/>
              <w:left w:val="single" w:sz="4" w:space="0" w:color="auto"/>
              <w:bottom w:val="single" w:sz="4" w:space="0" w:color="auto"/>
              <w:right w:val="single" w:sz="4" w:space="0" w:color="auto"/>
            </w:tcBorders>
          </w:tcPr>
          <w:p w14:paraId="670F09CF" w14:textId="4FCF8E02" w:rsidR="00A0079D" w:rsidRPr="00B234E0" w:rsidRDefault="00A0079D" w:rsidP="00A0079D">
            <w:pPr>
              <w:spacing w:after="0"/>
            </w:pPr>
            <w:r>
              <w:t>W1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240FA0A" w14:textId="4E67F6E7" w:rsidR="00A0079D" w:rsidRPr="00B234E0" w:rsidRDefault="00A0079D" w:rsidP="00A0079D">
            <w:pPr>
              <w:spacing w:after="0"/>
              <w:rPr>
                <w:rFonts w:eastAsia="Times New Roman" w:cs="Times New Roman"/>
              </w:rPr>
            </w:pPr>
            <w:r w:rsidRPr="003E6A4F">
              <w:t>WIP</w:t>
            </w:r>
            <w:r>
              <w:t xml:space="preserve"> Initiative</w:t>
            </w:r>
            <w:r w:rsidRPr="003E6A4F">
              <w:t xml:space="preserve"> </w:t>
            </w:r>
            <w:r w:rsidRPr="00B234E0">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1C5264D" w14:textId="23A73E56" w:rsidR="00A0079D" w:rsidRPr="00B234E0" w:rsidRDefault="00A0079D" w:rsidP="00A0079D">
            <w:pPr>
              <w:spacing w:after="0"/>
              <w:rPr>
                <w:rFonts w:eastAsia="Times New Roman" w:cs="Times New Roman"/>
              </w:rPr>
            </w:pPr>
            <w:r w:rsidRPr="00B234E0">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35B3B8E" w14:textId="0537513F" w:rsidR="00A0079D" w:rsidRPr="00B234E0" w:rsidRDefault="00A0079D" w:rsidP="00A0079D">
            <w:pPr>
              <w:spacing w:after="0"/>
              <w:rPr>
                <w:rFonts w:eastAsia="Times New Roman" w:cs="Times New Roman"/>
              </w:rPr>
            </w:pPr>
            <w:r w:rsidRPr="00B234E0">
              <w:t xml:space="preserve">Continue implementation of septic BMPs to address local impairments within the Chesapeake Bay watershed in Section 319(h) and Water Quality Improvement Fund (WQIF) implementation project areas. </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E08796C" w14:textId="7DF21548" w:rsidR="00A0079D" w:rsidRPr="00B234E0" w:rsidRDefault="00A0079D" w:rsidP="00A0079D">
            <w:pPr>
              <w:spacing w:after="0"/>
              <w:rPr>
                <w:rFonts w:eastAsia="Times New Roman" w:cs="Times New Roman"/>
              </w:rPr>
            </w:pPr>
            <w:r w:rsidRPr="00B234E0">
              <w:t>Dec. 31,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FFDC62B" w14:textId="1B4A1BA3" w:rsidR="00A0079D" w:rsidRPr="00B234E0" w:rsidRDefault="00A0079D" w:rsidP="00A0079D">
            <w:pPr>
              <w:spacing w:after="0"/>
            </w:pPr>
            <w:r>
              <w:t>Includes</w:t>
            </w:r>
            <w:r w:rsidRPr="00B234E0">
              <w:t xml:space="preserve"> coordinating implementation efforts where possible based upon VIMS and VDH mapping of existing and increased septic failures.</w:t>
            </w:r>
          </w:p>
          <w:p w14:paraId="57022F1A" w14:textId="77777777" w:rsidR="00A0079D" w:rsidRDefault="00A0079D" w:rsidP="00A0079D">
            <w:pPr>
              <w:spacing w:after="0"/>
            </w:pPr>
          </w:p>
          <w:p w14:paraId="7F82B54B" w14:textId="0FDAC69D" w:rsidR="00A0079D" w:rsidRDefault="00A0079D" w:rsidP="00A0079D">
            <w:pPr>
              <w:spacing w:after="0"/>
            </w:pPr>
            <w:r w:rsidRPr="00B234E0">
              <w:t>Pursuant to wastewater equity legislation passed by the 2021 General Assembly (SB 1396), this also includes coordinating funding initiatives with VDH and the Department of Housing and Community Development as much as feasible.</w:t>
            </w:r>
          </w:p>
          <w:p w14:paraId="1626FEFA" w14:textId="14E3BAD2" w:rsidR="00A0079D" w:rsidRPr="00B234E0"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303614D6" w14:textId="7C60DAC9" w:rsidR="00A0079D" w:rsidRPr="00B234E0" w:rsidRDefault="00A0079D" w:rsidP="00A0079D">
            <w:pPr>
              <w:spacing w:after="0"/>
              <w:rPr>
                <w:rFonts w:eastAsia="Times New Roman" w:cs="Times New Roman"/>
              </w:rPr>
            </w:pPr>
            <w:r>
              <w:rPr>
                <w:rFonts w:eastAsia="Times New Roman" w:cs="Times New Roman"/>
              </w:rPr>
              <w:t>Chesapeake Bay Restoration Fund</w:t>
            </w:r>
          </w:p>
        </w:tc>
      </w:tr>
      <w:tr w:rsidR="00836D3D" w:rsidRPr="003E6A4F" w14:paraId="5BFCE216" w14:textId="77777777" w:rsidTr="00AF2C0D">
        <w:trPr>
          <w:trHeight w:val="720"/>
        </w:trPr>
        <w:tc>
          <w:tcPr>
            <w:tcW w:w="308" w:type="pct"/>
            <w:tcBorders>
              <w:top w:val="single" w:sz="4" w:space="0" w:color="auto"/>
              <w:bottom w:val="single" w:sz="4" w:space="0" w:color="auto"/>
              <w:right w:val="single" w:sz="4" w:space="0" w:color="auto"/>
            </w:tcBorders>
          </w:tcPr>
          <w:p w14:paraId="56E67A24" w14:textId="57BF6452" w:rsidR="00A0079D" w:rsidRPr="00B234E0" w:rsidRDefault="00A0079D" w:rsidP="00A0079D">
            <w:pPr>
              <w:spacing w:after="0"/>
              <w:rPr>
                <w:rFonts w:eastAsia="Times New Roman" w:cs="Times New Roman"/>
              </w:rPr>
            </w:pPr>
            <w:r>
              <w:rPr>
                <w:rFonts w:eastAsia="Times New Roman" w:cs="Times New Roman"/>
              </w:rPr>
              <w:t>W2</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46697CB" w14:textId="55E74E3F" w:rsidR="00A0079D" w:rsidRPr="00B234E0" w:rsidRDefault="00A0079D" w:rsidP="00A0079D">
            <w:pPr>
              <w:spacing w:after="0"/>
              <w:rPr>
                <w:rFonts w:eastAsia="Times New Roman" w:cs="Times New Roman"/>
              </w:rPr>
            </w:pPr>
            <w:r w:rsidRPr="007016E6">
              <w:rPr>
                <w:rFonts w:eastAsia="Times New Roman" w:cs="Times New Roman"/>
              </w:rPr>
              <w:t>WIP Initiative</w:t>
            </w:r>
            <w:r>
              <w:rPr>
                <w:rFonts w:eastAsia="Times New Roman" w:cs="Times New Roman"/>
              </w:rPr>
              <w:t>s</w:t>
            </w:r>
            <w:r w:rsidRPr="007016E6">
              <w:rPr>
                <w:rFonts w:eastAsia="Times New Roman" w:cs="Times New Roman"/>
              </w:rPr>
              <w:t xml:space="preserve"> 45, 51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EDA1F9D" w14:textId="6A524F04" w:rsidR="00A0079D" w:rsidRPr="00B234E0" w:rsidRDefault="00A0079D" w:rsidP="00A0079D">
            <w:pPr>
              <w:spacing w:after="0"/>
            </w:pPr>
            <w:r w:rsidRPr="00B234E0">
              <w:rPr>
                <w:rFonts w:eastAsia="Times New Roman" w:cs="Times New Roman"/>
              </w:rPr>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98F4F7A" w14:textId="77777777" w:rsidR="00A0079D" w:rsidRDefault="00A0079D" w:rsidP="00A0079D">
            <w:pPr>
              <w:spacing w:after="0"/>
              <w:rPr>
                <w:rFonts w:eastAsia="Times New Roman" w:cs="Times New Roman"/>
              </w:rPr>
            </w:pPr>
            <w:r w:rsidRPr="00B234E0">
              <w:rPr>
                <w:rFonts w:eastAsia="Times New Roman" w:cs="Times New Roman"/>
              </w:rPr>
              <w:t>In partnership with VDH, and in consultation with stakeholders, implement the wastewater infrastructure needs assessment in accordance with Va. Code § 62.1-223.3.</w:t>
            </w:r>
          </w:p>
          <w:p w14:paraId="60FB8DD8" w14:textId="6474A29D" w:rsidR="00A0079D" w:rsidRPr="00B234E0" w:rsidRDefault="00A0079D" w:rsidP="00A0079D">
            <w:pPr>
              <w:spacing w:after="0"/>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1F687BA" w14:textId="77777777" w:rsidR="00A0079D" w:rsidRPr="00B234E0" w:rsidRDefault="00A0079D" w:rsidP="00A0079D">
            <w:pPr>
              <w:spacing w:after="0"/>
              <w:rPr>
                <w:rFonts w:eastAsia="Times New Roman" w:cs="Times New Roman"/>
              </w:rPr>
            </w:pPr>
            <w:r w:rsidRPr="00B234E0">
              <w:rPr>
                <w:rFonts w:eastAsia="Times New Roman" w:cs="Times New Roman"/>
              </w:rPr>
              <w:t>Jul. 1, 2023</w:t>
            </w:r>
          </w:p>
          <w:p w14:paraId="2D7D8012" w14:textId="789CC9CC" w:rsidR="00A0079D" w:rsidRPr="00B234E0" w:rsidRDefault="00A0079D" w:rsidP="00A0079D">
            <w:pPr>
              <w:spacing w:after="0"/>
            </w:pP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2A6FBE5" w14:textId="77777777" w:rsidR="00A0079D" w:rsidRPr="00B234E0"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1B1A535D" w14:textId="77777777" w:rsidR="00A0079D" w:rsidRPr="00B234E0" w:rsidRDefault="00A0079D" w:rsidP="00A0079D">
            <w:pPr>
              <w:spacing w:after="0"/>
              <w:rPr>
                <w:rFonts w:eastAsia="Times New Roman" w:cs="Times New Roman"/>
              </w:rPr>
            </w:pPr>
          </w:p>
        </w:tc>
      </w:tr>
      <w:tr w:rsidR="00836D3D" w:rsidRPr="003E6A4F" w14:paraId="0F094C7E" w14:textId="77777777" w:rsidTr="00AF2C0D">
        <w:trPr>
          <w:trHeight w:val="720"/>
        </w:trPr>
        <w:tc>
          <w:tcPr>
            <w:tcW w:w="308" w:type="pct"/>
            <w:tcBorders>
              <w:top w:val="single" w:sz="4" w:space="0" w:color="auto"/>
              <w:bottom w:val="single" w:sz="4" w:space="0" w:color="auto"/>
              <w:right w:val="single" w:sz="4" w:space="0" w:color="auto"/>
            </w:tcBorders>
          </w:tcPr>
          <w:p w14:paraId="054975E7" w14:textId="29E91DB5" w:rsidR="00A0079D" w:rsidRPr="00B234E0" w:rsidRDefault="00A0079D" w:rsidP="00A0079D">
            <w:pPr>
              <w:spacing w:after="0"/>
              <w:rPr>
                <w:rFonts w:eastAsia="Times New Roman" w:cs="Times New Roman"/>
              </w:rPr>
            </w:pPr>
            <w:r>
              <w:rPr>
                <w:rFonts w:eastAsia="Times New Roman" w:cs="Times New Roman"/>
              </w:rPr>
              <w:t>W3</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965D294" w14:textId="5D30402E" w:rsidR="00A0079D" w:rsidRPr="00B234E0" w:rsidRDefault="00A0079D" w:rsidP="00A0079D">
            <w:pPr>
              <w:spacing w:after="0"/>
              <w:rPr>
                <w:rFonts w:eastAsia="Times New Roman" w:cs="Times New Roman"/>
              </w:rPr>
            </w:pPr>
            <w:r w:rsidRPr="00FD3127">
              <w:rPr>
                <w:rFonts w:eastAsia="Times New Roman" w:cs="Times New Roman"/>
              </w:rPr>
              <w:t>WIP Initiatives 45</w:t>
            </w:r>
            <w:r w:rsidRPr="00320651">
              <w:rPr>
                <w:rFonts w:eastAsia="Times New Roman" w:cs="Times New Roman"/>
              </w:rPr>
              <w:t>, 51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24C59A0" w14:textId="69657F0D" w:rsidR="00A0079D" w:rsidRPr="00B234E0" w:rsidRDefault="00A0079D" w:rsidP="00A0079D">
            <w:pPr>
              <w:spacing w:after="0"/>
              <w:rPr>
                <w:rFonts w:eastAsia="Times New Roman" w:cs="Times New Roman"/>
              </w:rPr>
            </w:pPr>
            <w:r w:rsidRPr="00B234E0">
              <w:rPr>
                <w:rFonts w:eastAsia="Times New Roman" w:cs="Times New Roman"/>
              </w:rPr>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EC9A745" w14:textId="77777777" w:rsidR="00A0079D" w:rsidRDefault="00A0079D" w:rsidP="00A0079D">
            <w:pPr>
              <w:spacing w:after="0"/>
              <w:rPr>
                <w:rFonts w:eastAsia="Times New Roman" w:cs="Times New Roman"/>
              </w:rPr>
            </w:pPr>
            <w:r w:rsidRPr="00B234E0">
              <w:rPr>
                <w:rFonts w:eastAsia="Times New Roman" w:cs="Times New Roman"/>
              </w:rPr>
              <w:t>Conduct annual Water Quality Improvement Fund (WQIF) Wastewater Requests Estimates Report and include findings in annual Chesapeake Bay and Virginia Waters Clean Up Plan Report for the Governor and Virginia General Assembly.</w:t>
            </w:r>
          </w:p>
          <w:p w14:paraId="36170B25" w14:textId="5AB221DB" w:rsidR="00A0079D" w:rsidRPr="00B234E0"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97C8659" w14:textId="1D57E830" w:rsidR="00A0079D" w:rsidRPr="00B234E0" w:rsidRDefault="00A0079D" w:rsidP="00A0079D">
            <w:pPr>
              <w:spacing w:after="0"/>
            </w:pPr>
            <w:r w:rsidRPr="00B234E0">
              <w:rPr>
                <w:rFonts w:eastAsia="Times New Roman" w:cs="Times New Roman"/>
              </w:rPr>
              <w:t>Nov. 1, 2022</w:t>
            </w:r>
          </w:p>
          <w:p w14:paraId="2D1350E0" w14:textId="0E667D20" w:rsidR="00A0079D" w:rsidRPr="00B234E0" w:rsidRDefault="00A0079D" w:rsidP="00A0079D">
            <w:pPr>
              <w:spacing w:after="0"/>
              <w:rPr>
                <w:rFonts w:eastAsia="Times New Roman" w:cs="Times New Roman"/>
              </w:rPr>
            </w:pPr>
            <w:r w:rsidRPr="00B234E0">
              <w:t>Nov. 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59127153" w14:textId="77777777" w:rsidR="00A0079D" w:rsidRPr="00B234E0"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33924FB9" w14:textId="77777777" w:rsidR="00A0079D" w:rsidRPr="00B234E0" w:rsidRDefault="00A0079D" w:rsidP="00A0079D">
            <w:pPr>
              <w:spacing w:after="0"/>
              <w:rPr>
                <w:rFonts w:eastAsia="Times New Roman" w:cs="Times New Roman"/>
              </w:rPr>
            </w:pPr>
          </w:p>
        </w:tc>
      </w:tr>
      <w:tr w:rsidR="00836D3D" w:rsidRPr="003E6A4F" w14:paraId="6DC7F0C1" w14:textId="77777777" w:rsidTr="00AF2C0D">
        <w:trPr>
          <w:trHeight w:val="720"/>
        </w:trPr>
        <w:tc>
          <w:tcPr>
            <w:tcW w:w="308" w:type="pct"/>
            <w:tcBorders>
              <w:top w:val="single" w:sz="4" w:space="0" w:color="auto"/>
              <w:bottom w:val="single" w:sz="4" w:space="0" w:color="auto"/>
              <w:right w:val="single" w:sz="4" w:space="0" w:color="auto"/>
            </w:tcBorders>
          </w:tcPr>
          <w:p w14:paraId="5AA671BD" w14:textId="0F613B45" w:rsidR="00A0079D" w:rsidRPr="00B234E0" w:rsidRDefault="00A0079D" w:rsidP="00A0079D">
            <w:pPr>
              <w:spacing w:after="0"/>
              <w:rPr>
                <w:rFonts w:eastAsia="Times New Roman" w:cs="Times New Roman"/>
              </w:rPr>
            </w:pPr>
            <w:r>
              <w:rPr>
                <w:rFonts w:eastAsia="Times New Roman" w:cs="Times New Roman"/>
              </w:rPr>
              <w:t>W4</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1F4A1E4" w14:textId="6AB80278" w:rsidR="00A0079D" w:rsidRPr="00B234E0" w:rsidRDefault="00A0079D" w:rsidP="00A0079D">
            <w:pPr>
              <w:spacing w:after="0"/>
              <w:rPr>
                <w:rFonts w:eastAsia="Times New Roman" w:cs="Times New Roman"/>
              </w:rPr>
            </w:pPr>
            <w:r w:rsidRPr="001B7FB0">
              <w:rPr>
                <w:rFonts w:eastAsia="Times New Roman" w:cs="Times New Roman"/>
              </w:rPr>
              <w:t xml:space="preserve">WIP Initiative </w:t>
            </w:r>
            <w:r>
              <w:rPr>
                <w:rFonts w:eastAsia="Times New Roman" w:cs="Times New Roman"/>
              </w:rPr>
              <w:t>52</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0F3838A" w14:textId="7A545087" w:rsidR="00A0079D" w:rsidRPr="00B234E0" w:rsidRDefault="00A0079D" w:rsidP="00A0079D">
            <w:pPr>
              <w:spacing w:after="0"/>
              <w:rPr>
                <w:rFonts w:eastAsia="Times New Roman" w:cs="Times New Roman"/>
              </w:rPr>
            </w:pPr>
            <w:r w:rsidRPr="00B234E0">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FB0AB0D" w14:textId="77777777" w:rsidR="00A0079D" w:rsidRPr="00B234E0" w:rsidRDefault="00A0079D" w:rsidP="00A0079D">
            <w:pPr>
              <w:spacing w:after="0"/>
            </w:pPr>
            <w:r w:rsidRPr="00B234E0">
              <w:t>Register significant dischargers under the reissued watershed general permit (9VAC25-820).</w:t>
            </w:r>
          </w:p>
          <w:p w14:paraId="7E109E33" w14:textId="77777777" w:rsidR="00A0079D" w:rsidRPr="00B234E0" w:rsidRDefault="00A0079D" w:rsidP="00A0079D">
            <w:pPr>
              <w:spacing w:after="0"/>
            </w:pPr>
          </w:p>
          <w:p w14:paraId="253177EF" w14:textId="77777777" w:rsidR="00A0079D" w:rsidRDefault="00A0079D" w:rsidP="00A0079D">
            <w:pPr>
              <w:spacing w:after="0"/>
              <w:rPr>
                <w:rFonts w:eastAsia="Times New Roman" w:cs="Times New Roman"/>
              </w:rPr>
            </w:pPr>
            <w:r w:rsidRPr="00B234E0">
              <w:rPr>
                <w:rFonts w:eastAsia="Times New Roman" w:cs="Times New Roman"/>
              </w:rPr>
              <w:t xml:space="preserve">Modify watershed general permit (9VAC25-820) to incorporate Enhanced Nutrient Removal Certainty </w:t>
            </w:r>
            <w:r w:rsidRPr="00B234E0">
              <w:rPr>
                <w:rFonts w:eastAsia="Times New Roman" w:cs="Times New Roman"/>
              </w:rPr>
              <w:lastRenderedPageBreak/>
              <w:t>Program wasteload allocations and Chlorophyll-a based wasteload allocations.</w:t>
            </w:r>
          </w:p>
          <w:p w14:paraId="790A2B8E" w14:textId="63C20472" w:rsidR="00A0079D" w:rsidRPr="00B234E0"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F222688" w14:textId="77777777" w:rsidR="00A0079D" w:rsidRPr="00B234E0" w:rsidRDefault="00A0079D" w:rsidP="00A0079D">
            <w:pPr>
              <w:spacing w:after="0"/>
              <w:rPr>
                <w:rFonts w:eastAsia="Times New Roman" w:cs="Times New Roman"/>
              </w:rPr>
            </w:pPr>
            <w:r w:rsidRPr="00B234E0">
              <w:rPr>
                <w:rFonts w:eastAsia="Times New Roman" w:cs="Times New Roman"/>
              </w:rPr>
              <w:lastRenderedPageBreak/>
              <w:t>Jan. 1, 2022</w:t>
            </w:r>
          </w:p>
          <w:p w14:paraId="4C2CEA3A" w14:textId="77777777" w:rsidR="00A0079D" w:rsidRPr="00B234E0" w:rsidRDefault="00A0079D" w:rsidP="00A0079D">
            <w:pPr>
              <w:spacing w:after="0"/>
              <w:rPr>
                <w:rFonts w:eastAsia="Times New Roman" w:cs="Times New Roman"/>
              </w:rPr>
            </w:pPr>
          </w:p>
          <w:p w14:paraId="72228899" w14:textId="77777777" w:rsidR="00A0079D" w:rsidRPr="00B234E0" w:rsidRDefault="00A0079D" w:rsidP="00A0079D">
            <w:pPr>
              <w:spacing w:after="0"/>
              <w:rPr>
                <w:rFonts w:eastAsia="Times New Roman" w:cs="Times New Roman"/>
              </w:rPr>
            </w:pPr>
          </w:p>
          <w:p w14:paraId="1635F268" w14:textId="1E554BF6" w:rsidR="00A0079D" w:rsidRPr="00B234E0" w:rsidRDefault="00A0079D" w:rsidP="009E55C6">
            <w:pPr>
              <w:spacing w:after="0"/>
              <w:rPr>
                <w:rFonts w:eastAsia="Times New Roman" w:cs="Times New Roman"/>
              </w:rPr>
            </w:pPr>
            <w:r>
              <w:rPr>
                <w:rFonts w:eastAsia="Times New Roman" w:cs="Times New Roman"/>
              </w:rPr>
              <w:t>Jan</w:t>
            </w:r>
            <w:r w:rsidRPr="00B234E0">
              <w:rPr>
                <w:rFonts w:eastAsia="Times New Roman" w:cs="Times New Roman"/>
              </w:rPr>
              <w:t xml:space="preserve">. 30, </w:t>
            </w:r>
            <w:r w:rsidR="009E55C6">
              <w:rPr>
                <w:rFonts w:eastAsia="Times New Roman" w:cs="Times New Roman"/>
              </w:rPr>
              <w:t>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2384D924" w14:textId="77777777" w:rsidR="00A0079D" w:rsidRDefault="00A0079D" w:rsidP="00A0079D">
            <w:pPr>
              <w:spacing w:after="0"/>
              <w:rPr>
                <w:rFonts w:eastAsia="Times New Roman" w:cs="Times New Roman"/>
              </w:rPr>
            </w:pPr>
            <w:r w:rsidRPr="00B234E0">
              <w:rPr>
                <w:rFonts w:eastAsia="Times New Roman" w:cs="Times New Roman"/>
              </w:rPr>
              <w:t>G</w:t>
            </w:r>
            <w:r>
              <w:rPr>
                <w:rFonts w:eastAsia="Times New Roman" w:cs="Times New Roman"/>
              </w:rPr>
              <w:t>eneral permit</w:t>
            </w:r>
            <w:r w:rsidRPr="00B234E0">
              <w:rPr>
                <w:rFonts w:eastAsia="Times New Roman" w:cs="Times New Roman"/>
              </w:rPr>
              <w:t xml:space="preserve"> to be modified with SWCB adoption of Chlorophyll-a based wasteload allocations.</w:t>
            </w:r>
          </w:p>
          <w:p w14:paraId="02679D20" w14:textId="77777777" w:rsidR="00A0079D" w:rsidRDefault="00A0079D" w:rsidP="00A0079D">
            <w:pPr>
              <w:spacing w:after="0"/>
              <w:rPr>
                <w:rFonts w:eastAsia="Times New Roman" w:cs="Times New Roman"/>
              </w:rPr>
            </w:pPr>
          </w:p>
          <w:p w14:paraId="2EA13129" w14:textId="51D0BDEF" w:rsidR="00A0079D" w:rsidRPr="00B234E0" w:rsidRDefault="00A0079D" w:rsidP="00F21967">
            <w:pPr>
              <w:spacing w:after="0"/>
              <w:rPr>
                <w:rFonts w:eastAsia="Times New Roman" w:cs="Times New Roman"/>
              </w:rPr>
            </w:pPr>
            <w:r>
              <w:rPr>
                <w:rFonts w:eastAsia="Times New Roman" w:cs="Times New Roman"/>
              </w:rPr>
              <w:t xml:space="preserve">The </w:t>
            </w:r>
            <w:r w:rsidRPr="00AC6965">
              <w:rPr>
                <w:rFonts w:eastAsia="Times New Roman" w:cs="Times New Roman"/>
              </w:rPr>
              <w:t>State Water Control Board</w:t>
            </w:r>
            <w:r>
              <w:rPr>
                <w:rFonts w:eastAsia="Times New Roman" w:cs="Times New Roman"/>
              </w:rPr>
              <w:t xml:space="preserve"> </w:t>
            </w:r>
            <w:r w:rsidR="00F21967">
              <w:rPr>
                <w:rFonts w:eastAsia="Times New Roman" w:cs="Times New Roman"/>
              </w:rPr>
              <w:t xml:space="preserve">approved this action in December 2021 and the proposal is currently in </w:t>
            </w:r>
            <w:r w:rsidRPr="00AA2CDA">
              <w:rPr>
                <w:rFonts w:eastAsia="Times New Roman" w:cs="Times New Roman"/>
              </w:rPr>
              <w:t>executive review.</w:t>
            </w:r>
          </w:p>
        </w:tc>
        <w:tc>
          <w:tcPr>
            <w:tcW w:w="672" w:type="pct"/>
            <w:tcBorders>
              <w:top w:val="single" w:sz="4" w:space="0" w:color="auto"/>
              <w:left w:val="single" w:sz="4" w:space="0" w:color="auto"/>
              <w:bottom w:val="single" w:sz="4" w:space="0" w:color="auto"/>
              <w:right w:val="single" w:sz="4" w:space="0" w:color="auto"/>
            </w:tcBorders>
          </w:tcPr>
          <w:p w14:paraId="78E7C044" w14:textId="74DE47F5" w:rsidR="00A0079D" w:rsidRPr="00B234E0" w:rsidRDefault="00A0079D" w:rsidP="00A0079D">
            <w:pPr>
              <w:spacing w:after="0"/>
              <w:rPr>
                <w:rFonts w:eastAsia="Times New Roman" w:cs="Times New Roman"/>
              </w:rPr>
            </w:pPr>
          </w:p>
        </w:tc>
      </w:tr>
      <w:tr w:rsidR="00836D3D" w:rsidRPr="003E6A4F" w14:paraId="580A31BA" w14:textId="77777777" w:rsidTr="00AF2C0D">
        <w:trPr>
          <w:trHeight w:val="720"/>
        </w:trPr>
        <w:tc>
          <w:tcPr>
            <w:tcW w:w="308" w:type="pct"/>
            <w:tcBorders>
              <w:top w:val="single" w:sz="4" w:space="0" w:color="auto"/>
              <w:bottom w:val="single" w:sz="4" w:space="0" w:color="auto"/>
              <w:right w:val="single" w:sz="4" w:space="0" w:color="auto"/>
            </w:tcBorders>
          </w:tcPr>
          <w:p w14:paraId="4A9EE4FA" w14:textId="617B7185" w:rsidR="00A0079D" w:rsidRPr="00B234E0" w:rsidRDefault="00A0079D" w:rsidP="00A0079D">
            <w:pPr>
              <w:spacing w:after="0"/>
              <w:rPr>
                <w:rFonts w:eastAsia="Times New Roman" w:cs="Times New Roman"/>
              </w:rPr>
            </w:pPr>
            <w:r>
              <w:rPr>
                <w:rFonts w:eastAsia="Times New Roman" w:cs="Times New Roman"/>
              </w:rPr>
              <w:t>W5</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A6C064A" w14:textId="69520B26" w:rsidR="00A0079D" w:rsidRPr="00B234E0" w:rsidRDefault="00A0079D" w:rsidP="00A0079D">
            <w:pPr>
              <w:spacing w:after="0"/>
              <w:rPr>
                <w:rFonts w:eastAsia="Times New Roman" w:cs="Times New Roman"/>
              </w:rPr>
            </w:pPr>
            <w:r w:rsidRPr="001B7FB0">
              <w:rPr>
                <w:rFonts w:eastAsia="Times New Roman" w:cs="Times New Roman"/>
              </w:rPr>
              <w:t xml:space="preserve">WIP Initiative </w:t>
            </w:r>
            <w:r>
              <w:rPr>
                <w:rFonts w:eastAsia="Times New Roman" w:cs="Times New Roman"/>
              </w:rPr>
              <w:t>52</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D3A0733" w14:textId="38A2D354" w:rsidR="00A0079D" w:rsidRPr="00B234E0" w:rsidRDefault="00A0079D" w:rsidP="00A0079D">
            <w:pPr>
              <w:spacing w:after="0"/>
              <w:rPr>
                <w:rFonts w:eastAsia="Times New Roman" w:cs="Times New Roman"/>
              </w:rPr>
            </w:pPr>
            <w:r w:rsidRPr="00B234E0">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7795B9E" w14:textId="77777777" w:rsidR="00A0079D" w:rsidRDefault="00A0079D" w:rsidP="00A0079D">
            <w:pPr>
              <w:spacing w:after="0"/>
            </w:pPr>
            <w:r w:rsidRPr="00B234E0">
              <w:t>Modify individual VPDES permits to incorporate Enhanced Nutrient Removal Certainty Program nutrient upgrade schedules and technology-based effluent limitations.</w:t>
            </w:r>
          </w:p>
          <w:p w14:paraId="0632D97E" w14:textId="049872D0" w:rsidR="00A0079D" w:rsidRPr="00A94658" w:rsidRDefault="00A0079D" w:rsidP="00A0079D">
            <w:pPr>
              <w:spacing w:after="0"/>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7CE5F75" w14:textId="7ACEBC4F" w:rsidR="00A0079D" w:rsidRPr="00B234E0" w:rsidRDefault="00A0079D" w:rsidP="00A0079D">
            <w:pPr>
              <w:spacing w:after="0"/>
              <w:rPr>
                <w:rFonts w:eastAsia="Times New Roman" w:cs="Times New Roman"/>
              </w:rPr>
            </w:pPr>
            <w:r w:rsidRPr="00B234E0">
              <w:rPr>
                <w:rFonts w:eastAsia="Times New Roman" w:cs="Times New Roman"/>
              </w:rPr>
              <w:t>Jan. 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330FD8B" w14:textId="77777777" w:rsidR="00A0079D" w:rsidRPr="00B234E0"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397BA8DE" w14:textId="77777777" w:rsidR="00A0079D" w:rsidRPr="00B234E0" w:rsidRDefault="00A0079D" w:rsidP="00A0079D">
            <w:pPr>
              <w:spacing w:after="0"/>
              <w:rPr>
                <w:rFonts w:eastAsia="Times New Roman" w:cs="Times New Roman"/>
              </w:rPr>
            </w:pPr>
          </w:p>
        </w:tc>
      </w:tr>
      <w:tr w:rsidR="00836D3D" w:rsidRPr="003E6A4F" w14:paraId="248D89DD" w14:textId="77777777" w:rsidTr="00AF2C0D">
        <w:trPr>
          <w:trHeight w:val="720"/>
        </w:trPr>
        <w:tc>
          <w:tcPr>
            <w:tcW w:w="308" w:type="pct"/>
            <w:tcBorders>
              <w:top w:val="single" w:sz="4" w:space="0" w:color="auto"/>
              <w:bottom w:val="single" w:sz="4" w:space="0" w:color="auto"/>
              <w:right w:val="single" w:sz="4" w:space="0" w:color="auto"/>
            </w:tcBorders>
          </w:tcPr>
          <w:p w14:paraId="459C8355" w14:textId="5093033E" w:rsidR="00A0079D" w:rsidRPr="00B234E0" w:rsidRDefault="00A0079D" w:rsidP="00A0079D">
            <w:pPr>
              <w:spacing w:after="0"/>
              <w:rPr>
                <w:rFonts w:eastAsia="Times New Roman" w:cs="Times New Roman"/>
              </w:rPr>
            </w:pPr>
            <w:r>
              <w:rPr>
                <w:rFonts w:eastAsia="Times New Roman" w:cs="Times New Roman"/>
              </w:rPr>
              <w:t>W6</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F5E2206" w14:textId="1EED6CFD" w:rsidR="00A0079D" w:rsidRPr="00B234E0" w:rsidRDefault="00A0079D" w:rsidP="00A0079D">
            <w:pPr>
              <w:spacing w:after="0"/>
              <w:rPr>
                <w:rFonts w:eastAsia="Times New Roman" w:cs="Times New Roman"/>
              </w:rPr>
            </w:pPr>
            <w:r w:rsidRPr="007016E6">
              <w:rPr>
                <w:rFonts w:eastAsia="Times New Roman" w:cs="Times New Roman"/>
              </w:rPr>
              <w:t>WIP Initiative 51</w:t>
            </w:r>
            <w:r>
              <w:rPr>
                <w:rFonts w:eastAsia="Times New Roman" w:cs="Times New Roman"/>
              </w:rPr>
              <w:t>,</w:t>
            </w:r>
            <w:r>
              <w:t xml:space="preserve"> </w:t>
            </w:r>
            <w:r w:rsidRPr="007016E6">
              <w:rPr>
                <w:rFonts w:eastAsia="Times New Roman" w:cs="Times New Roman"/>
              </w:rPr>
              <w:t>p. 26</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94BFCCC" w14:textId="726B86AE" w:rsidR="00A0079D" w:rsidRPr="00B234E0" w:rsidRDefault="00A0079D" w:rsidP="00A0079D">
            <w:pPr>
              <w:spacing w:after="0"/>
            </w:pPr>
            <w:r w:rsidRPr="00B234E0">
              <w:t>CCRM, VIMS</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32DF5EC" w14:textId="5A8A8879" w:rsidR="00A0079D" w:rsidRPr="00B234E0" w:rsidRDefault="00A0079D" w:rsidP="00A0079D">
            <w:pPr>
              <w:spacing w:after="0"/>
            </w:pPr>
            <w:r w:rsidRPr="00B234E0">
              <w:t>Mapping failed, failing and threatened onsite septic systems including systems in the coastal plain at risk to sea level rise.</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5405A70" w14:textId="2F88600F" w:rsidR="00A0079D" w:rsidRPr="00B234E0" w:rsidRDefault="00A0079D" w:rsidP="00A0079D">
            <w:pPr>
              <w:spacing w:after="0"/>
              <w:rPr>
                <w:rFonts w:eastAsia="Times New Roman" w:cs="Times New Roman"/>
              </w:rPr>
            </w:pPr>
            <w:r w:rsidRPr="00B234E0">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5668DABD" w14:textId="77777777" w:rsidR="00A0079D" w:rsidRDefault="00A0079D" w:rsidP="00A0079D">
            <w:pPr>
              <w:spacing w:after="0"/>
            </w:pPr>
            <w:r w:rsidRPr="00B234E0">
              <w:t>This project identifies locations where septic systems are at risk from rising sea levels and the “lifespan” of existing systems under current sea level rise projections. Results to help inform VDH regulations or operations.</w:t>
            </w:r>
          </w:p>
          <w:p w14:paraId="40DA769F" w14:textId="25FC2D76" w:rsidR="00A0079D" w:rsidRPr="00B234E0"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18057606" w14:textId="2AB6502D" w:rsidR="00A0079D" w:rsidRPr="00B234E0" w:rsidRDefault="00A0079D" w:rsidP="00A0079D">
            <w:pPr>
              <w:spacing w:after="0"/>
              <w:rPr>
                <w:rFonts w:eastAsia="Times New Roman" w:cs="Times New Roman"/>
              </w:rPr>
            </w:pPr>
            <w:r>
              <w:rPr>
                <w:rFonts w:eastAsia="Times New Roman" w:cs="Times New Roman"/>
              </w:rPr>
              <w:t>Chesapeake Bay Restoration Fund</w:t>
            </w:r>
          </w:p>
        </w:tc>
      </w:tr>
      <w:tr w:rsidR="00836D3D" w:rsidRPr="003E6A4F" w14:paraId="41EE0FBE" w14:textId="77777777" w:rsidTr="00AF2C0D">
        <w:trPr>
          <w:trHeight w:val="720"/>
        </w:trPr>
        <w:tc>
          <w:tcPr>
            <w:tcW w:w="308" w:type="pct"/>
            <w:tcBorders>
              <w:top w:val="single" w:sz="4" w:space="0" w:color="auto"/>
              <w:bottom w:val="single" w:sz="4" w:space="0" w:color="auto"/>
              <w:right w:val="single" w:sz="4" w:space="0" w:color="auto"/>
            </w:tcBorders>
          </w:tcPr>
          <w:p w14:paraId="26EDB9B1" w14:textId="4F14021D" w:rsidR="00A0079D" w:rsidRPr="003E6A4F" w:rsidRDefault="00A0079D" w:rsidP="00A0079D">
            <w:pPr>
              <w:spacing w:after="0"/>
              <w:rPr>
                <w:rFonts w:eastAsia="Times New Roman" w:cs="Times New Roman"/>
              </w:rPr>
            </w:pPr>
            <w:r>
              <w:rPr>
                <w:rFonts w:eastAsia="Times New Roman" w:cs="Times New Roman"/>
              </w:rPr>
              <w:t>W7</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68A5A49" w14:textId="15715A9F" w:rsidR="00A0079D" w:rsidRPr="003E6A4F" w:rsidRDefault="00A0079D" w:rsidP="00A0079D">
            <w:pPr>
              <w:spacing w:after="0"/>
              <w:rPr>
                <w:rFonts w:eastAsia="Times New Roman" w:cs="Times New Roman"/>
              </w:rPr>
            </w:pPr>
            <w:r>
              <w:rPr>
                <w:rFonts w:eastAsia="Times New Roman" w:cs="Times New Roman"/>
              </w:rPr>
              <w:t>p. 26</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4B664AF" w14:textId="743F4844" w:rsidR="00A0079D" w:rsidRPr="003E6A4F" w:rsidRDefault="00A0079D" w:rsidP="00A0079D">
            <w:pPr>
              <w:spacing w:after="0"/>
            </w:pPr>
            <w:r>
              <w:t>CCRM</w:t>
            </w:r>
            <w:r w:rsidRPr="00BA7F5C">
              <w:t>, VIMS</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4414FF5" w14:textId="5869B316" w:rsidR="00A0079D" w:rsidRPr="003E6A4F" w:rsidRDefault="00A0079D" w:rsidP="00A0079D">
            <w:pPr>
              <w:spacing w:after="0"/>
            </w:pPr>
            <w:r w:rsidRPr="00BA7F5C">
              <w:t>Increasing the resiliency of Northern Neck communities vulnerable to flood impacts</w:t>
            </w:r>
            <w:r>
              <w:t>.</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8A567A9" w14:textId="31C9F013" w:rsidR="00A0079D" w:rsidRPr="003E6A4F" w:rsidRDefault="00A0079D" w:rsidP="00A0079D">
            <w:pPr>
              <w:spacing w:after="0"/>
              <w:rPr>
                <w:rFonts w:eastAsia="Times New Roman" w:cs="Times New Roman"/>
              </w:rPr>
            </w:pPr>
            <w:r>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244AF58" w14:textId="77777777" w:rsidR="00A0079D" w:rsidRDefault="00A0079D" w:rsidP="00A0079D">
            <w:pPr>
              <w:spacing w:after="0"/>
            </w:pPr>
            <w:r w:rsidRPr="000120D2">
              <w:t xml:space="preserve">This project identifies threats, mitigation options, and policy solutions oriented around current and emerging </w:t>
            </w:r>
            <w:r>
              <w:t xml:space="preserve">onsite </w:t>
            </w:r>
            <w:r w:rsidRPr="000120D2">
              <w:t xml:space="preserve">septic issues in socially vulnerable areas in the Northern Neck. Results </w:t>
            </w:r>
            <w:r>
              <w:t>will</w:t>
            </w:r>
            <w:r w:rsidRPr="000120D2">
              <w:t xml:space="preserve"> help target funding opportunities and application of other solutions.</w:t>
            </w:r>
          </w:p>
          <w:p w14:paraId="3C868953" w14:textId="03230A09"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104F0135" w14:textId="2CAF2619" w:rsidR="00A0079D" w:rsidRPr="003E6A4F" w:rsidRDefault="00A0079D" w:rsidP="00A0079D">
            <w:pPr>
              <w:spacing w:after="0"/>
              <w:rPr>
                <w:rFonts w:eastAsia="Times New Roman" w:cs="Times New Roman"/>
              </w:rPr>
            </w:pPr>
            <w:r w:rsidRPr="008321CE">
              <w:t>Jesse Ball DuPont Fund</w:t>
            </w:r>
          </w:p>
        </w:tc>
      </w:tr>
      <w:tr w:rsidR="00836D3D" w:rsidRPr="003E6A4F" w14:paraId="287CF217" w14:textId="77777777" w:rsidTr="00AF2C0D">
        <w:trPr>
          <w:trHeight w:val="720"/>
        </w:trPr>
        <w:tc>
          <w:tcPr>
            <w:tcW w:w="308" w:type="pct"/>
            <w:tcBorders>
              <w:top w:val="single" w:sz="4" w:space="0" w:color="auto"/>
              <w:bottom w:val="single" w:sz="4" w:space="0" w:color="auto"/>
              <w:right w:val="single" w:sz="4" w:space="0" w:color="auto"/>
            </w:tcBorders>
          </w:tcPr>
          <w:p w14:paraId="0192963F" w14:textId="35550ABB" w:rsidR="00A0079D" w:rsidRDefault="00A0079D" w:rsidP="00A0079D">
            <w:pPr>
              <w:spacing w:after="0"/>
              <w:rPr>
                <w:rFonts w:eastAsia="Times New Roman" w:cs="Times New Roman"/>
              </w:rPr>
            </w:pPr>
            <w:r>
              <w:rPr>
                <w:rFonts w:eastAsia="Times New Roman" w:cs="Times New Roman"/>
              </w:rPr>
              <w:t>W8</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F9A9A91" w14:textId="77777777" w:rsidR="00A0079D" w:rsidRDefault="00A0079D" w:rsidP="00A0079D">
            <w:pPr>
              <w:spacing w:after="0"/>
              <w:rPr>
                <w:rFonts w:eastAsia="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928A8E9" w14:textId="5946947C" w:rsidR="00A0079D" w:rsidRDefault="00A0079D" w:rsidP="00A0079D">
            <w:pPr>
              <w:spacing w:after="0"/>
            </w:pPr>
            <w:r>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7D3324E" w14:textId="77777777" w:rsidR="00A0079D" w:rsidRDefault="00A0079D" w:rsidP="00A0079D">
            <w:pPr>
              <w:spacing w:after="0"/>
            </w:pPr>
            <w:r w:rsidRPr="00725B20">
              <w:t>Finalize and begin implementation of DEQ's A</w:t>
            </w:r>
            <w:r>
              <w:t xml:space="preserve">merican </w:t>
            </w:r>
            <w:r w:rsidRPr="00725B20">
              <w:t>R</w:t>
            </w:r>
            <w:r>
              <w:t xml:space="preserve">escue </w:t>
            </w:r>
            <w:r w:rsidRPr="00725B20">
              <w:t>P</w:t>
            </w:r>
            <w:r>
              <w:t xml:space="preserve">lan </w:t>
            </w:r>
            <w:r w:rsidRPr="00725B20">
              <w:t>A</w:t>
            </w:r>
            <w:r>
              <w:t>ct (ARPA)</w:t>
            </w:r>
            <w:r w:rsidRPr="00725B20">
              <w:t xml:space="preserve"> Wastewater Funds Implementation Plan.</w:t>
            </w:r>
          </w:p>
          <w:p w14:paraId="47E4B7CE" w14:textId="3B3BFFDA" w:rsidR="00A0079D" w:rsidRPr="00BA7F5C" w:rsidRDefault="00A0079D" w:rsidP="00A0079D">
            <w:pPr>
              <w:spacing w:after="0"/>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C6C266A" w14:textId="2E32602D" w:rsidR="00A0079D" w:rsidRDefault="00A0079D" w:rsidP="00A0079D">
            <w:pPr>
              <w:spacing w:after="0"/>
              <w:rPr>
                <w:rFonts w:eastAsia="Times New Roman" w:cs="Times New Roman"/>
              </w:rPr>
            </w:pPr>
            <w:r>
              <w:rPr>
                <w:rFonts w:eastAsia="Times New Roman" w:cs="Times New Roman"/>
              </w:rPr>
              <w:t>Dec. 31,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C0A7C69" w14:textId="33BA63C6" w:rsidR="00A0079D" w:rsidRPr="000120D2" w:rsidRDefault="00A0079D" w:rsidP="00A0079D">
            <w:pPr>
              <w:spacing w:after="0"/>
            </w:pPr>
            <w:r>
              <w:rPr>
                <w:rStyle w:val="Hyperlink"/>
                <w:rFonts w:eastAsia="Times New Roman" w:cs="Times New Roman"/>
                <w:color w:val="000000" w:themeColor="text1"/>
                <w:u w:val="none"/>
              </w:rPr>
              <w:t xml:space="preserve">Funding details are included in the </w:t>
            </w:r>
            <w:r w:rsidRPr="00377593">
              <w:rPr>
                <w:rStyle w:val="Hyperlink"/>
                <w:rFonts w:eastAsia="Times New Roman" w:cs="Times New Roman"/>
                <w:color w:val="000000" w:themeColor="text1"/>
                <w:u w:val="none"/>
              </w:rPr>
              <w:t xml:space="preserve">budget proposal available on </w:t>
            </w:r>
            <w:hyperlink r:id="rId26" w:history="1">
              <w:r>
                <w:rPr>
                  <w:rStyle w:val="Hyperlink"/>
                  <w:rFonts w:eastAsia="Times New Roman" w:cs="Times New Roman"/>
                </w:rPr>
                <w:t>Virginia’s LIS website</w:t>
              </w:r>
            </w:hyperlink>
            <w:r>
              <w:rPr>
                <w:rStyle w:val="Hyperlink"/>
                <w:rFonts w:eastAsia="Times New Roman" w:cs="Times New Roman"/>
              </w:rPr>
              <w:t>.</w:t>
            </w:r>
          </w:p>
        </w:tc>
        <w:tc>
          <w:tcPr>
            <w:tcW w:w="672" w:type="pct"/>
            <w:tcBorders>
              <w:top w:val="single" w:sz="4" w:space="0" w:color="auto"/>
              <w:left w:val="single" w:sz="4" w:space="0" w:color="auto"/>
              <w:bottom w:val="single" w:sz="4" w:space="0" w:color="auto"/>
              <w:right w:val="single" w:sz="4" w:space="0" w:color="auto"/>
            </w:tcBorders>
          </w:tcPr>
          <w:p w14:paraId="4953A20F" w14:textId="77777777" w:rsidR="00A0079D" w:rsidRPr="008321CE" w:rsidRDefault="00A0079D" w:rsidP="00A0079D">
            <w:pPr>
              <w:spacing w:after="0"/>
            </w:pPr>
          </w:p>
        </w:tc>
      </w:tr>
      <w:tr w:rsidR="00836D3D" w:rsidRPr="003E6A4F" w14:paraId="69187468" w14:textId="2C8E962A" w:rsidTr="00AF2C0D">
        <w:trPr>
          <w:trHeight w:val="720"/>
        </w:trPr>
        <w:tc>
          <w:tcPr>
            <w:tcW w:w="308" w:type="pct"/>
            <w:tcBorders>
              <w:top w:val="single" w:sz="4" w:space="0" w:color="auto"/>
              <w:left w:val="single" w:sz="4" w:space="0" w:color="auto"/>
              <w:bottom w:val="single" w:sz="4" w:space="0" w:color="auto"/>
              <w:right w:val="nil"/>
            </w:tcBorders>
            <w:shd w:val="clear" w:color="auto" w:fill="BDD6EE" w:themeFill="accent1" w:themeFillTint="66"/>
          </w:tcPr>
          <w:p w14:paraId="35F421BB" w14:textId="77777777" w:rsidR="00A0079D" w:rsidRPr="003E6A4F" w:rsidRDefault="00A0079D" w:rsidP="00A0079D">
            <w:pPr>
              <w:spacing w:after="0"/>
              <w:jc w:val="center"/>
              <w:rPr>
                <w:rFonts w:eastAsia="Times New Roman" w:cs="Times New Roman"/>
              </w:rPr>
            </w:pPr>
          </w:p>
        </w:tc>
        <w:tc>
          <w:tcPr>
            <w:tcW w:w="428" w:type="pct"/>
            <w:tcBorders>
              <w:top w:val="single" w:sz="4" w:space="0" w:color="auto"/>
              <w:left w:val="nil"/>
              <w:bottom w:val="single" w:sz="4" w:space="0" w:color="auto"/>
              <w:right w:val="nil"/>
            </w:tcBorders>
            <w:shd w:val="clear" w:color="auto" w:fill="BDD6EE" w:themeFill="accent1" w:themeFillTint="66"/>
          </w:tcPr>
          <w:p w14:paraId="37A4249B" w14:textId="08F98FE6" w:rsidR="00A0079D" w:rsidRPr="003E6A4F" w:rsidRDefault="00A0079D" w:rsidP="00A0079D">
            <w:pPr>
              <w:spacing w:after="0"/>
              <w:jc w:val="center"/>
              <w:rPr>
                <w:rFonts w:eastAsia="Times New Roman" w:cs="Times New Roman"/>
              </w:rPr>
            </w:pPr>
          </w:p>
        </w:tc>
        <w:tc>
          <w:tcPr>
            <w:tcW w:w="499" w:type="pct"/>
            <w:tcBorders>
              <w:top w:val="single" w:sz="4" w:space="0" w:color="auto"/>
              <w:left w:val="nil"/>
              <w:bottom w:val="single" w:sz="4" w:space="0" w:color="auto"/>
              <w:right w:val="nil"/>
            </w:tcBorders>
            <w:shd w:val="clear" w:color="auto" w:fill="BDD6EE" w:themeFill="accent1" w:themeFillTint="66"/>
          </w:tcPr>
          <w:p w14:paraId="2F1D2F31" w14:textId="77777777" w:rsidR="00A0079D" w:rsidRPr="003E6A4F" w:rsidRDefault="00A0079D" w:rsidP="00A0079D">
            <w:pPr>
              <w:spacing w:after="0"/>
              <w:jc w:val="center"/>
              <w:rPr>
                <w:rFonts w:eastAsia="Times New Roman" w:cs="Times New Roman"/>
                <w:b/>
              </w:rPr>
            </w:pPr>
          </w:p>
        </w:tc>
        <w:tc>
          <w:tcPr>
            <w:tcW w:w="1333" w:type="pct"/>
            <w:tcBorders>
              <w:top w:val="single" w:sz="4" w:space="0" w:color="auto"/>
              <w:left w:val="nil"/>
              <w:bottom w:val="single" w:sz="4" w:space="0" w:color="auto"/>
              <w:right w:val="nil"/>
            </w:tcBorders>
            <w:shd w:val="clear" w:color="auto" w:fill="BDD6EE" w:themeFill="accent1" w:themeFillTint="66"/>
            <w:vAlign w:val="center"/>
          </w:tcPr>
          <w:p w14:paraId="4E1740E4" w14:textId="651131D8" w:rsidR="00A0079D" w:rsidRPr="00836D3D" w:rsidRDefault="00A0079D" w:rsidP="00A82833">
            <w:pPr>
              <w:pStyle w:val="Heading2"/>
            </w:pPr>
            <w:r w:rsidRPr="00836D3D">
              <w:t xml:space="preserve">Wastewater &amp; Septic – </w:t>
            </w:r>
          </w:p>
          <w:p w14:paraId="0DA83F53" w14:textId="09744F6A" w:rsidR="00A0079D" w:rsidRPr="00836D3D" w:rsidRDefault="00A0079D" w:rsidP="00A82833">
            <w:pPr>
              <w:pStyle w:val="Heading2"/>
            </w:pPr>
            <w:r w:rsidRPr="00836D3D">
              <w:t>WIP Chapter 7 Initiatives</w:t>
            </w:r>
          </w:p>
        </w:tc>
        <w:tc>
          <w:tcPr>
            <w:tcW w:w="428" w:type="pct"/>
            <w:tcBorders>
              <w:top w:val="single" w:sz="4" w:space="0" w:color="auto"/>
              <w:left w:val="nil"/>
              <w:bottom w:val="single" w:sz="4" w:space="0" w:color="auto"/>
              <w:right w:val="nil"/>
            </w:tcBorders>
            <w:shd w:val="clear" w:color="auto" w:fill="BDD6EE" w:themeFill="accent1" w:themeFillTint="66"/>
          </w:tcPr>
          <w:p w14:paraId="0A920270" w14:textId="77777777" w:rsidR="00A0079D" w:rsidRPr="003E6A4F" w:rsidRDefault="00A0079D" w:rsidP="00A0079D">
            <w:pPr>
              <w:spacing w:after="0"/>
              <w:jc w:val="center"/>
              <w:rPr>
                <w:rFonts w:eastAsia="Times New Roman" w:cs="Times New Roman"/>
              </w:rPr>
            </w:pPr>
          </w:p>
        </w:tc>
        <w:tc>
          <w:tcPr>
            <w:tcW w:w="1332" w:type="pct"/>
            <w:tcBorders>
              <w:top w:val="single" w:sz="4" w:space="0" w:color="auto"/>
              <w:left w:val="nil"/>
              <w:bottom w:val="single" w:sz="4" w:space="0" w:color="auto"/>
              <w:right w:val="nil"/>
            </w:tcBorders>
            <w:shd w:val="clear" w:color="auto" w:fill="BDD6EE" w:themeFill="accent1" w:themeFillTint="66"/>
          </w:tcPr>
          <w:p w14:paraId="1E742768" w14:textId="77777777" w:rsidR="00A0079D" w:rsidRPr="003E6A4F" w:rsidRDefault="00A0079D" w:rsidP="00A0079D">
            <w:pPr>
              <w:spacing w:after="0"/>
              <w:rPr>
                <w:rFonts w:eastAsia="Times New Roman" w:cs="Times New Roman"/>
              </w:rPr>
            </w:pPr>
          </w:p>
        </w:tc>
        <w:tc>
          <w:tcPr>
            <w:tcW w:w="672" w:type="pct"/>
            <w:tcBorders>
              <w:top w:val="single" w:sz="4" w:space="0" w:color="auto"/>
              <w:left w:val="nil"/>
              <w:bottom w:val="single" w:sz="4" w:space="0" w:color="auto"/>
              <w:right w:val="single" w:sz="4" w:space="0" w:color="auto"/>
            </w:tcBorders>
            <w:shd w:val="clear" w:color="auto" w:fill="BDD6EE" w:themeFill="accent1" w:themeFillTint="66"/>
          </w:tcPr>
          <w:p w14:paraId="75238E30" w14:textId="77777777" w:rsidR="00A0079D" w:rsidRPr="003E6A4F" w:rsidRDefault="00A0079D" w:rsidP="00A0079D">
            <w:pPr>
              <w:spacing w:after="0"/>
              <w:jc w:val="center"/>
              <w:rPr>
                <w:rFonts w:eastAsia="Times New Roman" w:cs="Times New Roman"/>
              </w:rPr>
            </w:pPr>
          </w:p>
        </w:tc>
      </w:tr>
      <w:tr w:rsidR="00836D3D" w:rsidRPr="003E6A4F" w14:paraId="05CDE137" w14:textId="7012CBD5" w:rsidTr="00AF2C0D">
        <w:trPr>
          <w:trHeight w:val="720"/>
        </w:trPr>
        <w:tc>
          <w:tcPr>
            <w:tcW w:w="308" w:type="pct"/>
            <w:tcBorders>
              <w:top w:val="single" w:sz="4" w:space="0" w:color="auto"/>
              <w:bottom w:val="single" w:sz="4" w:space="0" w:color="auto"/>
              <w:right w:val="single" w:sz="4" w:space="0" w:color="auto"/>
            </w:tcBorders>
          </w:tcPr>
          <w:p w14:paraId="43C0EF98" w14:textId="50135D2E" w:rsidR="00A0079D" w:rsidRPr="003E6A4F" w:rsidRDefault="00A0079D" w:rsidP="00A0079D">
            <w:pPr>
              <w:spacing w:after="0"/>
            </w:pPr>
            <w:r>
              <w:t>W9</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9E04955" w14:textId="0577EB57" w:rsidR="00A0079D" w:rsidRPr="003E6A4F" w:rsidRDefault="00A0079D" w:rsidP="00A0079D">
            <w:pPr>
              <w:spacing w:after="0"/>
              <w:rPr>
                <w:rFonts w:eastAsia="Times New Roman" w:cs="Times New Roman"/>
              </w:rPr>
            </w:pPr>
            <w:r w:rsidRPr="003E6A4F">
              <w:t>WIP</w:t>
            </w:r>
            <w:r>
              <w:t xml:space="preserve"> Initiative</w:t>
            </w:r>
            <w:r w:rsidRPr="003E6A4F">
              <w:t xml:space="preserve"> 52</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C69E970" w14:textId="7FA320F7" w:rsidR="00A0079D" w:rsidRPr="003E6A4F" w:rsidRDefault="00A0079D" w:rsidP="00A0079D">
            <w:pPr>
              <w:spacing w:after="0"/>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B2998AC" w14:textId="77777777" w:rsidR="00A0079D" w:rsidRDefault="00A0079D" w:rsidP="00A0079D">
            <w:pPr>
              <w:spacing w:after="0"/>
              <w:rPr>
                <w:rFonts w:eastAsia="Times New Roman" w:cs="Times New Roman"/>
              </w:rPr>
            </w:pPr>
            <w:r w:rsidRPr="003E6A4F">
              <w:rPr>
                <w:rFonts w:eastAsia="Times New Roman" w:cs="Times New Roman"/>
              </w:rPr>
              <w:t>Complete amendments to the Water Quality Management Planning Regulation (9VAC25-720) to include Chlorophyll-a based wasteload allocations for significant James River dischargers and re-evaluate of industrial significant wasteload allocations.</w:t>
            </w:r>
          </w:p>
          <w:p w14:paraId="062D6A4C" w14:textId="51BF83A1"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7539BC9" w14:textId="11EA8202" w:rsidR="00A0079D" w:rsidRPr="003E6A4F" w:rsidRDefault="00A0079D" w:rsidP="008F251F">
            <w:pPr>
              <w:spacing w:after="0"/>
              <w:rPr>
                <w:rFonts w:eastAsia="Times New Roman" w:cs="Times New Roman"/>
              </w:rPr>
            </w:pPr>
            <w:r>
              <w:rPr>
                <w:rFonts w:eastAsia="Times New Roman" w:cs="Times New Roman"/>
              </w:rPr>
              <w:t>Jan</w:t>
            </w:r>
            <w:r w:rsidRPr="003E6A4F">
              <w:rPr>
                <w:rFonts w:eastAsia="Times New Roman" w:cs="Times New Roman"/>
              </w:rPr>
              <w:t xml:space="preserve">. 30, </w:t>
            </w:r>
            <w:r w:rsidR="008F251F">
              <w:rPr>
                <w:rFonts w:eastAsia="Times New Roman" w:cs="Times New Roman"/>
              </w:rPr>
              <w:t>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D8C2E01" w14:textId="22FB5261" w:rsidR="00A0079D" w:rsidRPr="003E6A4F" w:rsidRDefault="00A0079D" w:rsidP="008F251F">
            <w:pPr>
              <w:spacing w:after="0"/>
              <w:rPr>
                <w:rFonts w:eastAsia="Times New Roman" w:cs="Times New Roman"/>
              </w:rPr>
            </w:pPr>
            <w:r w:rsidRPr="00AA2CDA">
              <w:rPr>
                <w:rFonts w:eastAsia="Times New Roman" w:cs="Times New Roman"/>
              </w:rPr>
              <w:t xml:space="preserve">The </w:t>
            </w:r>
            <w:r w:rsidRPr="00AC6965">
              <w:rPr>
                <w:rFonts w:eastAsia="Times New Roman" w:cs="Times New Roman"/>
              </w:rPr>
              <w:t>State Water Control Board</w:t>
            </w:r>
            <w:r w:rsidRPr="00AA2CDA">
              <w:rPr>
                <w:rFonts w:eastAsia="Times New Roman" w:cs="Times New Roman"/>
              </w:rPr>
              <w:t xml:space="preserve"> </w:t>
            </w:r>
            <w:r w:rsidR="008F251F">
              <w:rPr>
                <w:rFonts w:eastAsia="Times New Roman" w:cs="Times New Roman"/>
              </w:rPr>
              <w:t xml:space="preserve">approved these amendments in December 2021 and the rulemaking is currently in </w:t>
            </w:r>
            <w:r w:rsidRPr="00AA2CDA">
              <w:rPr>
                <w:rFonts w:eastAsia="Times New Roman" w:cs="Times New Roman"/>
              </w:rPr>
              <w:t>executive review.</w:t>
            </w:r>
          </w:p>
        </w:tc>
        <w:tc>
          <w:tcPr>
            <w:tcW w:w="672" w:type="pct"/>
            <w:tcBorders>
              <w:top w:val="single" w:sz="4" w:space="0" w:color="auto"/>
              <w:left w:val="single" w:sz="4" w:space="0" w:color="auto"/>
              <w:bottom w:val="single" w:sz="4" w:space="0" w:color="auto"/>
              <w:right w:val="single" w:sz="4" w:space="0" w:color="auto"/>
            </w:tcBorders>
          </w:tcPr>
          <w:p w14:paraId="1C22A916" w14:textId="77777777" w:rsidR="00A0079D" w:rsidRPr="003E6A4F" w:rsidRDefault="00A0079D" w:rsidP="00A0079D">
            <w:pPr>
              <w:spacing w:after="0"/>
              <w:rPr>
                <w:rFonts w:eastAsia="Times New Roman" w:cs="Times New Roman"/>
              </w:rPr>
            </w:pPr>
          </w:p>
        </w:tc>
      </w:tr>
      <w:tr w:rsidR="00836D3D" w:rsidRPr="003E6A4F" w14:paraId="1C49A613" w14:textId="78BD6A76" w:rsidTr="00AF2C0D">
        <w:trPr>
          <w:trHeight w:val="720"/>
        </w:trPr>
        <w:tc>
          <w:tcPr>
            <w:tcW w:w="308" w:type="pct"/>
            <w:tcBorders>
              <w:top w:val="single" w:sz="4" w:space="0" w:color="auto"/>
              <w:bottom w:val="single" w:sz="4" w:space="0" w:color="auto"/>
              <w:right w:val="single" w:sz="4" w:space="0" w:color="auto"/>
            </w:tcBorders>
          </w:tcPr>
          <w:p w14:paraId="434E6767" w14:textId="1E94115B" w:rsidR="00A0079D" w:rsidRPr="003E6A4F" w:rsidRDefault="00A0079D" w:rsidP="00A0079D">
            <w:pPr>
              <w:spacing w:after="0"/>
            </w:pPr>
            <w:r>
              <w:lastRenderedPageBreak/>
              <w:t>W10</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F360522" w14:textId="648C1FE7" w:rsidR="00A0079D" w:rsidRPr="003E6A4F" w:rsidRDefault="00A0079D" w:rsidP="00A0079D">
            <w:pPr>
              <w:spacing w:after="0"/>
              <w:rPr>
                <w:rFonts w:eastAsia="Times New Roman" w:cs="Times New Roman"/>
              </w:rPr>
            </w:pPr>
            <w:r w:rsidRPr="003E6A4F">
              <w:t>WIP</w:t>
            </w:r>
            <w:r>
              <w:t xml:space="preserve"> Initiative</w:t>
            </w:r>
            <w:r w:rsidRPr="003E6A4F">
              <w:t xml:space="preserve"> 53</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66FC750" w14:textId="70D4DEDF" w:rsidR="00A0079D" w:rsidRPr="003E6A4F" w:rsidRDefault="00A0079D" w:rsidP="00A0079D">
            <w:pPr>
              <w:spacing w:after="0"/>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B51945" w14:textId="77777777" w:rsidR="00A0079D" w:rsidRPr="003E6A4F" w:rsidRDefault="00A0079D" w:rsidP="00A0079D">
            <w:pPr>
              <w:spacing w:after="0"/>
              <w:rPr>
                <w:rFonts w:eastAsia="Times New Roman" w:cs="Times New Roman"/>
              </w:rPr>
            </w:pPr>
            <w:r w:rsidRPr="003E6A4F">
              <w:rPr>
                <w:rFonts w:eastAsia="Times New Roman" w:cs="Times New Roman"/>
              </w:rPr>
              <w:t>Submit for executive review a Notice of Intended Regulatory Action to amend Sewage Collection and Treatment Regulations (9VAC25-790).</w:t>
            </w:r>
          </w:p>
          <w:p w14:paraId="749733EB" w14:textId="77777777" w:rsidR="00A0079D" w:rsidRPr="003E6A4F" w:rsidRDefault="00A0079D" w:rsidP="00A0079D">
            <w:pPr>
              <w:spacing w:after="0"/>
              <w:rPr>
                <w:rFonts w:eastAsia="Times New Roman" w:cs="Times New Roman"/>
              </w:rPr>
            </w:pPr>
          </w:p>
          <w:p w14:paraId="67AFC5FD" w14:textId="77777777" w:rsidR="00A0079D" w:rsidRPr="003E6A4F" w:rsidRDefault="00A0079D" w:rsidP="00A0079D">
            <w:pPr>
              <w:spacing w:after="0"/>
              <w:rPr>
                <w:rFonts w:eastAsia="Times New Roman" w:cs="Times New Roman"/>
              </w:rPr>
            </w:pPr>
            <w:r w:rsidRPr="003E6A4F">
              <w:rPr>
                <w:rFonts w:eastAsia="Times New Roman" w:cs="Times New Roman"/>
              </w:rPr>
              <w:t>Establish Regulatory Advisory Panel and develop proposed amendments for consideration by State Water Control Board.</w:t>
            </w:r>
          </w:p>
          <w:p w14:paraId="5D4B726B" w14:textId="77777777" w:rsidR="00A0079D" w:rsidRPr="003E6A4F" w:rsidRDefault="00A0079D" w:rsidP="00A0079D">
            <w:pPr>
              <w:spacing w:after="0"/>
              <w:rPr>
                <w:rFonts w:eastAsia="Times New Roman" w:cs="Times New Roman"/>
              </w:rPr>
            </w:pPr>
          </w:p>
          <w:p w14:paraId="493E195C" w14:textId="581813B5" w:rsidR="00A0079D" w:rsidRPr="003E6A4F" w:rsidRDefault="00A0079D" w:rsidP="00F42736">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BEC031C" w14:textId="619AAA08" w:rsidR="00A0079D" w:rsidRPr="003E6A4F" w:rsidRDefault="00A0079D" w:rsidP="00A0079D">
            <w:pPr>
              <w:spacing w:after="0"/>
              <w:rPr>
                <w:rFonts w:eastAsia="Times New Roman" w:cs="Times New Roman"/>
              </w:rPr>
            </w:pPr>
            <w:r w:rsidRPr="003E6A4F">
              <w:rPr>
                <w:rFonts w:eastAsia="Times New Roman" w:cs="Times New Roman"/>
              </w:rPr>
              <w:t xml:space="preserve">Jan. 1, </w:t>
            </w:r>
            <w:r w:rsidR="008F251F">
              <w:rPr>
                <w:rFonts w:eastAsia="Times New Roman" w:cs="Times New Roman"/>
              </w:rPr>
              <w:t>2023</w:t>
            </w:r>
          </w:p>
          <w:p w14:paraId="484005CA" w14:textId="77777777" w:rsidR="00A0079D" w:rsidRPr="003E6A4F" w:rsidRDefault="00A0079D" w:rsidP="00A0079D">
            <w:pPr>
              <w:spacing w:after="0"/>
              <w:rPr>
                <w:rFonts w:eastAsia="Times New Roman" w:cs="Times New Roman"/>
              </w:rPr>
            </w:pPr>
          </w:p>
          <w:p w14:paraId="5B2AEE33" w14:textId="77777777" w:rsidR="00A0079D" w:rsidRPr="003E6A4F" w:rsidRDefault="00A0079D" w:rsidP="00A0079D">
            <w:pPr>
              <w:spacing w:after="0"/>
              <w:rPr>
                <w:rFonts w:eastAsia="Times New Roman" w:cs="Times New Roman"/>
              </w:rPr>
            </w:pPr>
          </w:p>
          <w:p w14:paraId="1900EFE0" w14:textId="77777777" w:rsidR="00A0079D" w:rsidRPr="003E6A4F" w:rsidRDefault="00A0079D" w:rsidP="00A0079D">
            <w:pPr>
              <w:spacing w:after="0"/>
              <w:rPr>
                <w:rFonts w:eastAsia="Times New Roman" w:cs="Times New Roman"/>
              </w:rPr>
            </w:pPr>
          </w:p>
          <w:p w14:paraId="53FF1394" w14:textId="0579D1F9" w:rsidR="00A0079D" w:rsidRPr="003E6A4F" w:rsidRDefault="00A0079D" w:rsidP="00A0079D">
            <w:pPr>
              <w:spacing w:after="0"/>
              <w:rPr>
                <w:rFonts w:eastAsia="Times New Roman" w:cs="Times New Roman"/>
              </w:rPr>
            </w:pPr>
            <w:r w:rsidRPr="003E6A4F">
              <w:rPr>
                <w:rFonts w:eastAsia="Times New Roman" w:cs="Times New Roman"/>
              </w:rPr>
              <w:t xml:space="preserve">Jul. 1, </w:t>
            </w:r>
            <w:r w:rsidR="008F251F">
              <w:rPr>
                <w:rFonts w:eastAsia="Times New Roman" w:cs="Times New Roman"/>
              </w:rPr>
              <w:t>2023</w:t>
            </w:r>
          </w:p>
          <w:p w14:paraId="7B9EFF3C" w14:textId="77777777" w:rsidR="00A0079D" w:rsidRPr="003E6A4F" w:rsidRDefault="00A0079D" w:rsidP="00A0079D">
            <w:pPr>
              <w:spacing w:after="0"/>
              <w:rPr>
                <w:rFonts w:eastAsia="Times New Roman" w:cs="Times New Roman"/>
              </w:rPr>
            </w:pPr>
          </w:p>
          <w:p w14:paraId="6E5FBB55" w14:textId="2D78E180" w:rsidR="00A0079D" w:rsidRPr="003E6A4F" w:rsidRDefault="00A0079D" w:rsidP="00A0079D">
            <w:pPr>
              <w:spacing w:after="0"/>
              <w:rPr>
                <w:rFonts w:eastAsia="Times New Roman" w:cs="Times New Roman"/>
              </w:rPr>
            </w:pP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9A28EB5" w14:textId="716E936C"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15AA16EC" w14:textId="77777777" w:rsidR="00A0079D" w:rsidRPr="003E6A4F" w:rsidRDefault="00A0079D" w:rsidP="00A0079D">
            <w:pPr>
              <w:spacing w:after="0"/>
              <w:rPr>
                <w:rFonts w:eastAsia="Times New Roman" w:cs="Times New Roman"/>
              </w:rPr>
            </w:pPr>
          </w:p>
        </w:tc>
      </w:tr>
      <w:tr w:rsidR="00836D3D" w:rsidRPr="003E6A4F" w14:paraId="422262DF" w14:textId="393E1E7F" w:rsidTr="00AF2C0D">
        <w:trPr>
          <w:trHeight w:val="720"/>
        </w:trPr>
        <w:tc>
          <w:tcPr>
            <w:tcW w:w="308" w:type="pct"/>
            <w:tcBorders>
              <w:top w:val="single" w:sz="4" w:space="0" w:color="auto"/>
              <w:bottom w:val="single" w:sz="4" w:space="0" w:color="auto"/>
              <w:right w:val="single" w:sz="4" w:space="0" w:color="auto"/>
            </w:tcBorders>
          </w:tcPr>
          <w:p w14:paraId="7F7804AE" w14:textId="116FAD24" w:rsidR="00A0079D" w:rsidRPr="003E6A4F" w:rsidRDefault="00A0079D" w:rsidP="00A0079D">
            <w:pPr>
              <w:spacing w:after="0"/>
              <w:rPr>
                <w:rFonts w:eastAsia="Times New Roman" w:cs="Times New Roman"/>
              </w:rPr>
            </w:pPr>
            <w:r>
              <w:rPr>
                <w:rFonts w:eastAsia="Times New Roman" w:cs="Times New Roman"/>
              </w:rPr>
              <w:t>W11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A369963" w14:textId="1113CEFA" w:rsidR="00A0079D" w:rsidRPr="003E6A4F" w:rsidRDefault="00A0079D" w:rsidP="00A0079D">
            <w:pPr>
              <w:spacing w:after="0"/>
              <w:rPr>
                <w:rFonts w:eastAsia="Times New Roman" w:cs="Times New Roman"/>
              </w:rPr>
            </w:pPr>
            <w:r>
              <w:rPr>
                <w:rFonts w:eastAsia="Times New Roman" w:cs="Times New Roman"/>
              </w:rPr>
              <w:t>p. 163</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BA7627A" w14:textId="41A043CF" w:rsidR="00A0079D" w:rsidRPr="003E6A4F" w:rsidRDefault="00A0079D" w:rsidP="00A0079D">
            <w:pPr>
              <w:spacing w:after="0"/>
              <w:rPr>
                <w:rFonts w:eastAsia="Times New Roman" w:cs="Times New Roman"/>
              </w:rPr>
            </w:pPr>
            <w:r w:rsidRPr="003E6A4F">
              <w:rPr>
                <w:rFonts w:eastAsia="Times New Roman" w:cs="Times New Roman"/>
              </w:rPr>
              <w:t>V</w:t>
            </w:r>
            <w:r>
              <w:rPr>
                <w:rFonts w:eastAsia="Times New Roman" w:cs="Times New Roman"/>
              </w:rPr>
              <w:t xml:space="preserve">irginia </w:t>
            </w:r>
            <w:r w:rsidRPr="003E6A4F">
              <w:rPr>
                <w:rFonts w:eastAsia="Times New Roman" w:cs="Times New Roman"/>
              </w:rPr>
              <w:t>D</w:t>
            </w:r>
            <w:r>
              <w:rPr>
                <w:rFonts w:eastAsia="Times New Roman" w:cs="Times New Roman"/>
              </w:rPr>
              <w:t xml:space="preserve">epartment of </w:t>
            </w:r>
            <w:r w:rsidRPr="003E6A4F">
              <w:rPr>
                <w:rFonts w:eastAsia="Times New Roman" w:cs="Times New Roman"/>
              </w:rPr>
              <w:t>H</w:t>
            </w:r>
            <w:r>
              <w:rPr>
                <w:rFonts w:eastAsia="Times New Roman" w:cs="Times New Roman"/>
              </w:rPr>
              <w:t>ealth (VDH)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F79B14B" w14:textId="15384036" w:rsidR="00A0079D" w:rsidRPr="003E6A4F" w:rsidRDefault="00A0079D" w:rsidP="00A0079D">
            <w:pPr>
              <w:spacing w:after="0"/>
              <w:rPr>
                <w:rFonts w:eastAsia="Times New Roman" w:cs="Times New Roman"/>
              </w:rPr>
            </w:pPr>
            <w:r w:rsidRPr="003E6A4F">
              <w:rPr>
                <w:rFonts w:eastAsia="Times New Roman" w:cs="Times New Roman"/>
              </w:rPr>
              <w:t>Improve data management and Onsite Sewage System inventory in VDH’s internal enterprise database through data collection and quality improvement, improve data analytics by incorporating health equity considerations.</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A937552" w14:textId="3C873BC1" w:rsidR="00A0079D" w:rsidRPr="003E6A4F" w:rsidRDefault="00A0079D" w:rsidP="00A0079D">
            <w:pPr>
              <w:spacing w:after="0"/>
              <w:rPr>
                <w:rFonts w:eastAsia="Times New Roman" w:cs="Times New Roman"/>
                <w:highlight w:val="yellow"/>
              </w:rPr>
            </w:pPr>
            <w:r w:rsidRPr="003E6A4F">
              <w:rPr>
                <w:rFonts w:eastAsia="Times New Roman" w:cs="Times New Roman"/>
              </w:rPr>
              <w:t>Aug</w:t>
            </w:r>
            <w:r>
              <w:rPr>
                <w:rFonts w:eastAsia="Times New Roman" w:cs="Times New Roman"/>
              </w:rPr>
              <w:t>.</w:t>
            </w:r>
            <w:r w:rsidRPr="003E6A4F">
              <w:rPr>
                <w:rFonts w:eastAsia="Times New Roman" w:cs="Times New Roman"/>
              </w:rPr>
              <w:t xml:space="preserve"> 2023</w:t>
            </w:r>
          </w:p>
        </w:tc>
        <w:tc>
          <w:tcPr>
            <w:tcW w:w="1332" w:type="pct"/>
            <w:tcBorders>
              <w:top w:val="single" w:sz="4" w:space="0" w:color="auto"/>
              <w:left w:val="single" w:sz="4" w:space="0" w:color="auto"/>
              <w:bottom w:val="single" w:sz="4" w:space="0" w:color="auto"/>
              <w:right w:val="single" w:sz="4" w:space="0" w:color="auto"/>
            </w:tcBorders>
          </w:tcPr>
          <w:p w14:paraId="56B4A01B" w14:textId="77777777" w:rsidR="00A0079D" w:rsidRDefault="00A0079D" w:rsidP="00A0079D">
            <w:pPr>
              <w:spacing w:after="0"/>
            </w:pPr>
            <w:r w:rsidRPr="003E6A4F">
              <w:t>Secure funding to support data management and process improvement to include additional staff that will manage development and maintenance of technical tools for transferring external sources of septic data into VDH’s internal enterprise database. The additional staff will conduct data analysis, visualization, and develop necessary partnerships in order to incorporate health equity considerations and impacts in developing and prioritizing proposals to help septic system owners.</w:t>
            </w:r>
          </w:p>
          <w:p w14:paraId="760893FE" w14:textId="347063E2"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1F24C1E9" w14:textId="69A7E79B" w:rsidR="00A0079D" w:rsidRPr="003E6A4F" w:rsidRDefault="00A0079D" w:rsidP="00A0079D">
            <w:pPr>
              <w:spacing w:after="0"/>
              <w:rPr>
                <w:rFonts w:eastAsia="Times New Roman" w:cs="Times New Roman"/>
              </w:rPr>
            </w:pPr>
            <w:r w:rsidRPr="003E6A4F">
              <w:t>Additional state</w:t>
            </w:r>
            <w:r>
              <w:t xml:space="preserve"> funding is required for new staff.</w:t>
            </w:r>
          </w:p>
        </w:tc>
      </w:tr>
      <w:tr w:rsidR="00836D3D" w:rsidRPr="003E6A4F" w14:paraId="10727879" w14:textId="77777777" w:rsidTr="00AF2C0D">
        <w:trPr>
          <w:trHeight w:val="720"/>
        </w:trPr>
        <w:tc>
          <w:tcPr>
            <w:tcW w:w="308" w:type="pct"/>
            <w:tcBorders>
              <w:top w:val="single" w:sz="4" w:space="0" w:color="auto"/>
              <w:bottom w:val="single" w:sz="4" w:space="0" w:color="auto"/>
              <w:right w:val="single" w:sz="4" w:space="0" w:color="auto"/>
            </w:tcBorders>
          </w:tcPr>
          <w:p w14:paraId="593D2D6E" w14:textId="0451F60E" w:rsidR="00A0079D" w:rsidRPr="003E6A4F" w:rsidRDefault="00A0079D" w:rsidP="00A0079D">
            <w:pPr>
              <w:spacing w:after="0"/>
              <w:rPr>
                <w:rFonts w:eastAsia="Times New Roman" w:cs="Times New Roman"/>
              </w:rPr>
            </w:pPr>
            <w:r>
              <w:rPr>
                <w:rFonts w:eastAsia="Times New Roman" w:cs="Times New Roman"/>
              </w:rPr>
              <w:t>W12</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15F7321" w14:textId="3A587C06" w:rsidR="00A0079D" w:rsidRPr="003E6A4F" w:rsidRDefault="00A0079D" w:rsidP="00A0079D">
            <w:pPr>
              <w:spacing w:after="0"/>
              <w:rPr>
                <w:rFonts w:eastAsia="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5D0A44A" w14:textId="4E81579C" w:rsidR="00A0079D" w:rsidRPr="003E6A4F" w:rsidRDefault="00A0079D" w:rsidP="00A0079D">
            <w:pPr>
              <w:spacing w:after="0"/>
              <w:rPr>
                <w:rFonts w:eastAsia="Times New Roman" w:cs="Times New Roman"/>
              </w:rPr>
            </w:pPr>
            <w:r w:rsidRPr="003E6A4F">
              <w:rPr>
                <w:rFonts w:eastAsia="Times New Roman" w:cs="Times New Roman"/>
              </w:rPr>
              <w:t>VDH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03B628E" w14:textId="37247DEF" w:rsidR="00A0079D" w:rsidRPr="003E6A4F" w:rsidRDefault="00A0079D" w:rsidP="00A0079D">
            <w:pPr>
              <w:spacing w:after="0"/>
              <w:rPr>
                <w:rFonts w:eastAsia="Times New Roman" w:cs="Times New Roman"/>
              </w:rPr>
            </w:pPr>
            <w:r w:rsidRPr="003E6A4F">
              <w:rPr>
                <w:rFonts w:eastAsia="Times New Roman" w:cs="Times New Roman"/>
              </w:rPr>
              <w:t>Replacement of failing onsite sewage system, straight pipes, and pit privies with regulatory compliant onsite sewage systems or sewer connections.</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140B9DB" w14:textId="439EDF82" w:rsidR="00A0079D" w:rsidRPr="003E6A4F" w:rsidRDefault="00A0079D" w:rsidP="00A0079D">
            <w:pPr>
              <w:spacing w:after="0"/>
              <w:rPr>
                <w:rFonts w:eastAsia="Times New Roman" w:cs="Times New Roman"/>
                <w:highlight w:val="yellow"/>
              </w:rPr>
            </w:pPr>
            <w:r w:rsidRPr="003E6A4F">
              <w:rPr>
                <w:rFonts w:eastAsia="Times New Roman" w:cs="Times New Roman"/>
              </w:rPr>
              <w:t>Dec</w:t>
            </w:r>
            <w:r>
              <w:rPr>
                <w:rFonts w:eastAsia="Times New Roman" w:cs="Times New Roman"/>
              </w:rPr>
              <w:t>.</w:t>
            </w:r>
            <w:r w:rsidRPr="003E6A4F">
              <w:rPr>
                <w:rFonts w:eastAsia="Times New Roman" w:cs="Times New Roman"/>
              </w:rPr>
              <w:t xml:space="preserve"> 2023</w:t>
            </w:r>
          </w:p>
        </w:tc>
        <w:tc>
          <w:tcPr>
            <w:tcW w:w="1332" w:type="pct"/>
            <w:tcBorders>
              <w:top w:val="single" w:sz="4" w:space="0" w:color="auto"/>
              <w:left w:val="single" w:sz="4" w:space="0" w:color="auto"/>
              <w:bottom w:val="single" w:sz="4" w:space="0" w:color="auto"/>
              <w:right w:val="single" w:sz="4" w:space="0" w:color="auto"/>
            </w:tcBorders>
          </w:tcPr>
          <w:p w14:paraId="7B26B8FB" w14:textId="3DA837C5" w:rsidR="00A0079D" w:rsidRPr="003E6A4F" w:rsidRDefault="00A0079D" w:rsidP="00A0079D">
            <w:pPr>
              <w:spacing w:after="0"/>
              <w:rPr>
                <w:rFonts w:eastAsia="Times New Roman" w:cs="Times New Roman"/>
              </w:rPr>
            </w:pPr>
            <w:r w:rsidRPr="003E6A4F">
              <w:t xml:space="preserve">Install at least 100 new onsite sewage system or public sewer connections to replace failing onsite sewage systems, straight pipes, and pit privies. Project will target households at or below 200% of the federal poverty guidelines throughout the Chesapeake Bay Watershed.  </w:t>
            </w:r>
          </w:p>
        </w:tc>
        <w:tc>
          <w:tcPr>
            <w:tcW w:w="672" w:type="pct"/>
            <w:tcBorders>
              <w:top w:val="single" w:sz="4" w:space="0" w:color="auto"/>
              <w:left w:val="single" w:sz="4" w:space="0" w:color="auto"/>
              <w:bottom w:val="single" w:sz="4" w:space="0" w:color="auto"/>
              <w:right w:val="single" w:sz="4" w:space="0" w:color="auto"/>
            </w:tcBorders>
          </w:tcPr>
          <w:p w14:paraId="2DC427E8" w14:textId="77777777" w:rsidR="00A0079D" w:rsidRDefault="00A0079D" w:rsidP="00A0079D">
            <w:pPr>
              <w:spacing w:after="0"/>
            </w:pPr>
            <w:r w:rsidRPr="003E6A4F">
              <w:t xml:space="preserve">$5,750,000 in funding from the </w:t>
            </w:r>
            <w:r>
              <w:t>ARPA</w:t>
            </w:r>
            <w:r w:rsidRPr="003E6A4F">
              <w:t xml:space="preserve"> and $250,000 pass through funding from DEQ</w:t>
            </w:r>
            <w:r>
              <w:t xml:space="preserve"> </w:t>
            </w:r>
            <w:r w:rsidRPr="004B2F6A">
              <w:t>for the CBIG Most Effective Basins Underserved Communities initiative. CBIG funding will target areas approved for Most Effective Basins only.</w:t>
            </w:r>
          </w:p>
          <w:p w14:paraId="17937EC1" w14:textId="4BD46219" w:rsidR="00A0079D" w:rsidRPr="003E6A4F" w:rsidRDefault="00A0079D" w:rsidP="00A0079D">
            <w:pPr>
              <w:spacing w:after="0"/>
              <w:rPr>
                <w:rFonts w:eastAsia="Times New Roman" w:cs="Times New Roman"/>
              </w:rPr>
            </w:pPr>
          </w:p>
        </w:tc>
      </w:tr>
      <w:tr w:rsidR="00836D3D" w:rsidRPr="003E6A4F" w14:paraId="3BB648FD" w14:textId="77777777" w:rsidTr="00AF2C0D">
        <w:trPr>
          <w:trHeight w:val="720"/>
        </w:trPr>
        <w:tc>
          <w:tcPr>
            <w:tcW w:w="308" w:type="pct"/>
            <w:tcBorders>
              <w:top w:val="single" w:sz="4" w:space="0" w:color="auto"/>
              <w:bottom w:val="single" w:sz="4" w:space="0" w:color="auto"/>
              <w:right w:val="single" w:sz="4" w:space="0" w:color="auto"/>
            </w:tcBorders>
          </w:tcPr>
          <w:p w14:paraId="1A061033" w14:textId="57591E7F" w:rsidR="00A0079D" w:rsidRPr="003E6A4F" w:rsidRDefault="00A0079D" w:rsidP="00A0079D">
            <w:pPr>
              <w:spacing w:after="0"/>
              <w:rPr>
                <w:rFonts w:eastAsia="Times New Roman" w:cs="Times New Roman"/>
              </w:rPr>
            </w:pPr>
            <w:r>
              <w:rPr>
                <w:rFonts w:eastAsia="Times New Roman" w:cs="Times New Roman"/>
              </w:rPr>
              <w:lastRenderedPageBreak/>
              <w:t>W13</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345436C" w14:textId="1065A1C0" w:rsidR="00A0079D" w:rsidRPr="003E6A4F" w:rsidRDefault="00A0079D" w:rsidP="00A0079D">
            <w:pPr>
              <w:spacing w:after="0"/>
              <w:rPr>
                <w:rFonts w:eastAsia="Times New Roman" w:cs="Times New Roman"/>
              </w:rPr>
            </w:pPr>
            <w:r>
              <w:rPr>
                <w:rFonts w:eastAsia="Times New Roman" w:cs="Times New Roman"/>
              </w:rPr>
              <w:t>p. 163</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338489E" w14:textId="361B7EB0" w:rsidR="00A0079D" w:rsidRPr="003E6A4F" w:rsidRDefault="00A0079D" w:rsidP="00A0079D">
            <w:pPr>
              <w:spacing w:after="0"/>
              <w:rPr>
                <w:rFonts w:eastAsia="Times New Roman" w:cs="Times New Roman"/>
              </w:rPr>
            </w:pPr>
            <w:r w:rsidRPr="003E6A4F">
              <w:rPr>
                <w:rFonts w:eastAsia="Times New Roman" w:cs="Times New Roman"/>
              </w:rPr>
              <w:t>VDH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146D30F" w14:textId="79705741" w:rsidR="00A0079D" w:rsidRPr="003E6A4F" w:rsidRDefault="00A0079D" w:rsidP="00A0079D">
            <w:pPr>
              <w:tabs>
                <w:tab w:val="left" w:pos="1174"/>
              </w:tabs>
              <w:spacing w:after="0"/>
              <w:rPr>
                <w:rFonts w:eastAsia="Times New Roman" w:cs="Times New Roman"/>
              </w:rPr>
            </w:pPr>
            <w:r w:rsidRPr="003E6A4F">
              <w:rPr>
                <w:rFonts w:eastAsia="Times New Roman" w:cs="Times New Roman"/>
              </w:rPr>
              <w:t>Enhance existing O&amp;M</w:t>
            </w:r>
            <w:r>
              <w:rPr>
                <w:rFonts w:eastAsia="Times New Roman" w:cs="Times New Roman"/>
              </w:rPr>
              <w:t xml:space="preserve"> online</w:t>
            </w:r>
            <w:r w:rsidRPr="003E6A4F">
              <w:rPr>
                <w:rFonts w:eastAsia="Times New Roman" w:cs="Times New Roman"/>
              </w:rPr>
              <w:t xml:space="preserve"> portal, VDH’s internal enterprise database and related external interfacing for reporting conventional system maintenance.</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51B8B04" w14:textId="07F43D05" w:rsidR="00A0079D" w:rsidRPr="003E6A4F" w:rsidRDefault="00A0079D" w:rsidP="00A0079D">
            <w:pPr>
              <w:spacing w:after="0"/>
              <w:rPr>
                <w:rFonts w:eastAsia="Times New Roman" w:cs="Times New Roman"/>
                <w:highlight w:val="yellow"/>
              </w:rPr>
            </w:pPr>
            <w:r w:rsidRPr="003E6A4F">
              <w:rPr>
                <w:rFonts w:eastAsia="Times New Roman" w:cs="Times New Roman"/>
              </w:rPr>
              <w:t>Aug</w:t>
            </w:r>
            <w:r>
              <w:rPr>
                <w:rFonts w:eastAsia="Times New Roman" w:cs="Times New Roman"/>
              </w:rPr>
              <w:t>.</w:t>
            </w:r>
            <w:r w:rsidRPr="003E6A4F">
              <w:rPr>
                <w:rFonts w:eastAsia="Times New Roman" w:cs="Times New Roman"/>
              </w:rPr>
              <w:t xml:space="preserve"> 2023</w:t>
            </w:r>
          </w:p>
        </w:tc>
        <w:tc>
          <w:tcPr>
            <w:tcW w:w="1332" w:type="pct"/>
            <w:tcBorders>
              <w:top w:val="single" w:sz="4" w:space="0" w:color="auto"/>
              <w:left w:val="single" w:sz="4" w:space="0" w:color="auto"/>
              <w:bottom w:val="single" w:sz="4" w:space="0" w:color="auto"/>
              <w:right w:val="single" w:sz="4" w:space="0" w:color="auto"/>
            </w:tcBorders>
          </w:tcPr>
          <w:p w14:paraId="52BE9E06" w14:textId="77777777" w:rsidR="00A0079D" w:rsidRDefault="00A0079D" w:rsidP="00A0079D">
            <w:pPr>
              <w:spacing w:after="0"/>
            </w:pPr>
            <w:r w:rsidRPr="003E6A4F">
              <w:t>Allow for voluntary reporting of conventional system pumpouts and other maintenance. Collecting this data throughout the Chesapeake Bay watershed allows for better reporting of Nitrogen reduction.</w:t>
            </w:r>
          </w:p>
          <w:p w14:paraId="24C33684" w14:textId="77777777" w:rsidR="00A0079D" w:rsidRDefault="00A0079D" w:rsidP="00A0079D">
            <w:pPr>
              <w:spacing w:after="0"/>
            </w:pPr>
          </w:p>
          <w:p w14:paraId="5BB6776F" w14:textId="77777777" w:rsidR="00A0079D" w:rsidRDefault="00A0079D" w:rsidP="00A0079D">
            <w:pPr>
              <w:spacing w:after="0"/>
            </w:pPr>
            <w:r w:rsidRPr="00BF72CC">
              <w:t xml:space="preserve">The development of an online portal for submission of conventional system pump outs is the first phase of </w:t>
            </w:r>
            <w:r>
              <w:t>a</w:t>
            </w:r>
            <w:r w:rsidRPr="00BF72CC">
              <w:t xml:space="preserve"> proposed pilot program to transition pumpouts in the Three Rivers and Eastern Shore Health Districts.</w:t>
            </w:r>
          </w:p>
          <w:p w14:paraId="5CB0E481" w14:textId="0A258044"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093B1C38" w14:textId="4A53487F" w:rsidR="00A0079D" w:rsidRPr="003E6A4F" w:rsidRDefault="00A0079D" w:rsidP="00A0079D">
            <w:pPr>
              <w:spacing w:after="0"/>
              <w:rPr>
                <w:rFonts w:eastAsia="Times New Roman" w:cs="Times New Roman"/>
              </w:rPr>
            </w:pPr>
            <w:r w:rsidRPr="003E6A4F">
              <w:t>Additional state funding required to pay for additional management, maintenance, and server costs.</w:t>
            </w:r>
          </w:p>
        </w:tc>
      </w:tr>
      <w:tr w:rsidR="00836D3D" w:rsidRPr="003E6A4F" w14:paraId="450B277A" w14:textId="77777777" w:rsidTr="00AF2C0D">
        <w:trPr>
          <w:trHeight w:val="720"/>
        </w:trPr>
        <w:tc>
          <w:tcPr>
            <w:tcW w:w="308" w:type="pct"/>
            <w:tcBorders>
              <w:top w:val="single" w:sz="4" w:space="0" w:color="auto"/>
              <w:bottom w:val="single" w:sz="4" w:space="0" w:color="auto"/>
              <w:right w:val="single" w:sz="4" w:space="0" w:color="auto"/>
            </w:tcBorders>
          </w:tcPr>
          <w:p w14:paraId="1461A612" w14:textId="10F3DCCF" w:rsidR="00A0079D" w:rsidRPr="003E6A4F" w:rsidRDefault="00A0079D" w:rsidP="00A0079D">
            <w:pPr>
              <w:spacing w:after="0"/>
              <w:rPr>
                <w:rFonts w:eastAsia="Times New Roman" w:cs="Times New Roman"/>
              </w:rPr>
            </w:pPr>
            <w:r>
              <w:rPr>
                <w:rFonts w:eastAsia="Times New Roman" w:cs="Times New Roman"/>
              </w:rPr>
              <w:t>W14</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B1AF809" w14:textId="43AF45B8" w:rsidR="00A0079D" w:rsidRPr="003E6A4F" w:rsidRDefault="00A0079D" w:rsidP="00A0079D">
            <w:pPr>
              <w:spacing w:after="0"/>
              <w:rPr>
                <w:rFonts w:eastAsia="Times New Roman" w:cs="Times New Roman"/>
              </w:rPr>
            </w:pPr>
            <w:r>
              <w:rPr>
                <w:rFonts w:eastAsia="Times New Roman" w:cs="Times New Roman"/>
              </w:rPr>
              <w:t>p. 163</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4AA6137" w14:textId="3661E023" w:rsidR="00A0079D" w:rsidRPr="003E6A4F" w:rsidRDefault="00A0079D" w:rsidP="00A0079D">
            <w:pPr>
              <w:spacing w:after="0"/>
              <w:rPr>
                <w:rFonts w:eastAsia="Times New Roman" w:cs="Times New Roman"/>
              </w:rPr>
            </w:pPr>
            <w:r w:rsidRPr="003E6A4F">
              <w:rPr>
                <w:rFonts w:eastAsia="Times New Roman" w:cs="Times New Roman"/>
              </w:rPr>
              <w:t>VDH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7603CB2" w14:textId="2FBF5474" w:rsidR="00A0079D" w:rsidRPr="003E6A4F" w:rsidRDefault="00A0079D" w:rsidP="00A0079D">
            <w:pPr>
              <w:spacing w:after="0"/>
              <w:rPr>
                <w:rFonts w:eastAsia="Times New Roman" w:cs="Times New Roman"/>
              </w:rPr>
            </w:pPr>
            <w:r w:rsidRPr="003E6A4F">
              <w:rPr>
                <w:rFonts w:eastAsia="Times New Roman" w:cs="Times New Roman"/>
              </w:rPr>
              <w:t>Improve BMP reporting process through changes to data acquisition and analysis that modifies and interprets VDH’s internal data and data validation</w:t>
            </w:r>
            <w:r>
              <w:rPr>
                <w:rFonts w:eastAsia="Times New Roman" w:cs="Times New Roman"/>
              </w:rPr>
              <w:t xml:space="preserve"> and improve reporting of annual maintenance for alternative onsite sewage systems.</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205379B" w14:textId="6388682B" w:rsidR="00A0079D" w:rsidRPr="003E6A4F" w:rsidRDefault="00A0079D" w:rsidP="00A0079D">
            <w:pPr>
              <w:spacing w:after="0"/>
              <w:rPr>
                <w:rFonts w:eastAsia="Times New Roman" w:cs="Times New Roman"/>
                <w:highlight w:val="yellow"/>
              </w:rPr>
            </w:pPr>
            <w:r>
              <w:rPr>
                <w:rFonts w:eastAsia="Times New Roman" w:cs="Times New Roman"/>
              </w:rPr>
              <w:t>Jul.</w:t>
            </w:r>
            <w:r w:rsidRPr="003E6A4F">
              <w:rPr>
                <w:rFonts w:eastAsia="Times New Roman" w:cs="Times New Roman"/>
              </w:rPr>
              <w:t xml:space="preserve"> 2022</w:t>
            </w:r>
          </w:p>
        </w:tc>
        <w:tc>
          <w:tcPr>
            <w:tcW w:w="1332" w:type="pct"/>
            <w:tcBorders>
              <w:top w:val="single" w:sz="4" w:space="0" w:color="auto"/>
              <w:left w:val="single" w:sz="4" w:space="0" w:color="auto"/>
              <w:bottom w:val="single" w:sz="4" w:space="0" w:color="auto"/>
              <w:right w:val="single" w:sz="4" w:space="0" w:color="auto"/>
            </w:tcBorders>
          </w:tcPr>
          <w:p w14:paraId="7BB81F58" w14:textId="77777777" w:rsidR="00A0079D" w:rsidRDefault="00A0079D" w:rsidP="00A0079D">
            <w:pPr>
              <w:spacing w:after="0"/>
            </w:pPr>
            <w:r w:rsidRPr="003E6A4F">
              <w:t>Reassess current BMP reporting process to ensure all potential BMPs are included and are reporting the highest level of Nitrogen reduction. Work with VDH’s Local Health Districts to update and validate the data associated with the alternative septic systems to then improve the BMP reporting.</w:t>
            </w:r>
            <w:r>
              <w:t xml:space="preserve"> Additionally validate O&amp;M reports and connect these to septic systems through improved process to ensure systems are retained in BMP reporting so long as they have one O&amp;M report every 10 years. Validation utilizes fields submitted in the report such as address, certification statement, and operator information. VDH to ensure notice sent to all owners of alternative onsite sewage systems that are overdue for reporting of annual maintenance.</w:t>
            </w:r>
          </w:p>
          <w:p w14:paraId="6D32FEF6" w14:textId="6976556D"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586C1269" w14:textId="6D75D1B2" w:rsidR="00A0079D" w:rsidRPr="003E6A4F" w:rsidRDefault="00A0079D" w:rsidP="00A0079D">
            <w:pPr>
              <w:spacing w:after="0"/>
              <w:rPr>
                <w:rFonts w:eastAsia="Times New Roman" w:cs="Times New Roman"/>
              </w:rPr>
            </w:pPr>
            <w:r>
              <w:t>Additional funding necessary for Bay wide notifications for overdue maintenance reports.</w:t>
            </w:r>
          </w:p>
        </w:tc>
      </w:tr>
      <w:tr w:rsidR="00836D3D" w:rsidRPr="003E6A4F" w14:paraId="1ED81D77" w14:textId="77777777" w:rsidTr="00AF2C0D">
        <w:trPr>
          <w:trHeight w:val="720"/>
        </w:trPr>
        <w:tc>
          <w:tcPr>
            <w:tcW w:w="308" w:type="pct"/>
            <w:tcBorders>
              <w:top w:val="single" w:sz="4" w:space="0" w:color="auto"/>
              <w:bottom w:val="single" w:sz="4" w:space="0" w:color="auto"/>
              <w:right w:val="single" w:sz="4" w:space="0" w:color="auto"/>
            </w:tcBorders>
          </w:tcPr>
          <w:p w14:paraId="7CE29D72" w14:textId="766AAF89" w:rsidR="00A0079D" w:rsidRPr="003E6A4F" w:rsidRDefault="00A0079D" w:rsidP="00A0079D">
            <w:pPr>
              <w:spacing w:after="0"/>
              <w:rPr>
                <w:rFonts w:eastAsia="Times New Roman" w:cs="Times New Roman"/>
              </w:rPr>
            </w:pPr>
            <w:r>
              <w:rPr>
                <w:rFonts w:eastAsia="Times New Roman" w:cs="Times New Roman"/>
              </w:rPr>
              <w:t>W15</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7F64B49" w14:textId="012CC301" w:rsidR="00A0079D" w:rsidRPr="003E6A4F" w:rsidRDefault="00A0079D" w:rsidP="00A0079D">
            <w:pPr>
              <w:spacing w:after="0"/>
              <w:rPr>
                <w:rFonts w:eastAsia="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EB312CD" w14:textId="457687E2" w:rsidR="00A0079D" w:rsidRPr="003E6A4F" w:rsidRDefault="00A0079D" w:rsidP="00A0079D">
            <w:pPr>
              <w:spacing w:after="0"/>
              <w:rPr>
                <w:rFonts w:eastAsia="Times New Roman" w:cs="Times New Roman"/>
              </w:rPr>
            </w:pPr>
            <w:r w:rsidRPr="003E6A4F">
              <w:rPr>
                <w:rFonts w:eastAsia="Times New Roman" w:cs="Times New Roman"/>
              </w:rPr>
              <w:t>VDH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6E50FCC" w14:textId="19A01E0F" w:rsidR="00A0079D" w:rsidRPr="003E6A4F" w:rsidRDefault="00A0079D" w:rsidP="00A0079D">
            <w:pPr>
              <w:spacing w:after="0"/>
              <w:rPr>
                <w:rFonts w:eastAsia="Times New Roman" w:cs="Times New Roman"/>
              </w:rPr>
            </w:pPr>
            <w:r w:rsidRPr="003E6A4F">
              <w:rPr>
                <w:rFonts w:eastAsia="Times New Roman" w:cs="Times New Roman"/>
              </w:rPr>
              <w:t xml:space="preserve">Implementation of additional </w:t>
            </w:r>
            <w:r>
              <w:rPr>
                <w:rFonts w:eastAsia="Times New Roman" w:cs="Times New Roman"/>
              </w:rPr>
              <w:t xml:space="preserve">BMP </w:t>
            </w:r>
            <w:r w:rsidRPr="003E6A4F">
              <w:rPr>
                <w:rFonts w:eastAsia="Times New Roman" w:cs="Times New Roman"/>
              </w:rPr>
              <w:t>for 50% reductions from shallow drip dispersal installations.</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C9BF055" w14:textId="02F062DE" w:rsidR="00A0079D" w:rsidRPr="003E6A4F" w:rsidRDefault="00A0079D" w:rsidP="00A0079D">
            <w:pPr>
              <w:spacing w:after="0"/>
              <w:rPr>
                <w:rFonts w:eastAsia="Times New Roman" w:cs="Times New Roman"/>
                <w:highlight w:val="yellow"/>
              </w:rPr>
            </w:pPr>
            <w:r w:rsidRPr="003E6A4F">
              <w:rPr>
                <w:rFonts w:eastAsia="Times New Roman" w:cs="Times New Roman"/>
              </w:rPr>
              <w:t>Aug</w:t>
            </w:r>
            <w:r>
              <w:rPr>
                <w:rFonts w:eastAsia="Times New Roman" w:cs="Times New Roman"/>
              </w:rPr>
              <w:t>.</w:t>
            </w:r>
            <w:r w:rsidRPr="003E6A4F">
              <w:rPr>
                <w:rFonts w:eastAsia="Times New Roman" w:cs="Times New Roman"/>
              </w:rPr>
              <w:t xml:space="preserve"> 2022</w:t>
            </w:r>
          </w:p>
        </w:tc>
        <w:tc>
          <w:tcPr>
            <w:tcW w:w="1332" w:type="pct"/>
            <w:tcBorders>
              <w:top w:val="single" w:sz="4" w:space="0" w:color="auto"/>
              <w:left w:val="single" w:sz="4" w:space="0" w:color="auto"/>
              <w:bottom w:val="single" w:sz="4" w:space="0" w:color="auto"/>
              <w:right w:val="single" w:sz="4" w:space="0" w:color="auto"/>
            </w:tcBorders>
          </w:tcPr>
          <w:p w14:paraId="42EE7DC9" w14:textId="77777777" w:rsidR="00A0079D" w:rsidRDefault="00A0079D" w:rsidP="00A0079D">
            <w:pPr>
              <w:spacing w:after="0"/>
            </w:pPr>
            <w:r w:rsidRPr="003E6A4F">
              <w:t>Incorporate the 50% shallow drip dispersal BMP approved by the Chesapeake Bay Program Partnership into VDH’s statewide database for future BMP reporting.</w:t>
            </w:r>
          </w:p>
          <w:p w14:paraId="755FC3F1" w14:textId="6AF13797"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75ECF74C" w14:textId="3114CCEE" w:rsidR="00A0079D" w:rsidRPr="003E6A4F" w:rsidRDefault="00A0079D" w:rsidP="00A0079D">
            <w:pPr>
              <w:spacing w:after="0"/>
              <w:rPr>
                <w:rFonts w:eastAsia="Times New Roman" w:cs="Times New Roman"/>
              </w:rPr>
            </w:pPr>
            <w:r w:rsidRPr="003E6A4F">
              <w:t>Funding through general maintenance to statewide database.</w:t>
            </w:r>
          </w:p>
        </w:tc>
      </w:tr>
      <w:tr w:rsidR="00836D3D" w:rsidRPr="003E6A4F" w14:paraId="1BFE7CCC" w14:textId="77777777" w:rsidTr="00AF2C0D">
        <w:trPr>
          <w:trHeight w:val="720"/>
        </w:trPr>
        <w:tc>
          <w:tcPr>
            <w:tcW w:w="308" w:type="pct"/>
            <w:tcBorders>
              <w:top w:val="single" w:sz="4" w:space="0" w:color="auto"/>
              <w:bottom w:val="single" w:sz="4" w:space="0" w:color="auto"/>
              <w:right w:val="single" w:sz="4" w:space="0" w:color="auto"/>
            </w:tcBorders>
          </w:tcPr>
          <w:p w14:paraId="47A3151F" w14:textId="75DD1FC4" w:rsidR="00A0079D" w:rsidRPr="003E6A4F" w:rsidRDefault="00A0079D" w:rsidP="00A0079D">
            <w:pPr>
              <w:spacing w:after="0"/>
              <w:rPr>
                <w:rFonts w:eastAsia="Times New Roman" w:cs="Times New Roman"/>
              </w:rPr>
            </w:pPr>
            <w:r>
              <w:rPr>
                <w:rFonts w:eastAsia="Times New Roman" w:cs="Times New Roman"/>
              </w:rPr>
              <w:lastRenderedPageBreak/>
              <w:t>W16</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E3676C6" w14:textId="1CBF152E" w:rsidR="00A0079D" w:rsidRPr="003E6A4F" w:rsidRDefault="00A0079D" w:rsidP="00A0079D">
            <w:pPr>
              <w:spacing w:after="0"/>
              <w:rPr>
                <w:rFonts w:eastAsia="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A778BC9" w14:textId="2C12709E" w:rsidR="00A0079D" w:rsidRPr="003E6A4F" w:rsidRDefault="00A0079D" w:rsidP="00A0079D">
            <w:pPr>
              <w:spacing w:after="0"/>
              <w:rPr>
                <w:rFonts w:eastAsia="Times New Roman" w:cs="Times New Roman"/>
              </w:rPr>
            </w:pPr>
            <w:r w:rsidRPr="003E6A4F">
              <w:rPr>
                <w:rFonts w:eastAsia="Times New Roman" w:cs="Times New Roman"/>
              </w:rPr>
              <w:t>VDH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73A4941" w14:textId="31842AEB" w:rsidR="00A0079D" w:rsidRPr="003E6A4F" w:rsidRDefault="00A0079D" w:rsidP="00A0079D">
            <w:pPr>
              <w:spacing w:after="0"/>
              <w:rPr>
                <w:rFonts w:eastAsia="Times New Roman" w:cs="Times New Roman"/>
              </w:rPr>
            </w:pPr>
            <w:r w:rsidRPr="003E6A4F">
              <w:rPr>
                <w:rFonts w:eastAsia="Times New Roman" w:cs="Times New Roman"/>
              </w:rPr>
              <w:t>Develop considerations of the impacts of climate change on proposed treatment works for inclusion in the Sewage Handling and Disposal Regulations.</w:t>
            </w:r>
            <w:r w:rsidRPr="003E6A4F" w:rsidDel="0002270D">
              <w:rPr>
                <w:rFonts w:eastAsia="Times New Roman" w:cs="Times New Roman"/>
              </w:rPr>
              <w:t xml:space="preserve"> VDH work to update septic regu</w:t>
            </w:r>
            <w:r w:rsidRPr="003E6A4F">
              <w:rPr>
                <w:rFonts w:eastAsia="Times New Roman" w:cs="Times New Roman"/>
              </w:rPr>
              <w:t>l</w:t>
            </w:r>
            <w:r w:rsidRPr="003E6A4F" w:rsidDel="0002270D">
              <w:rPr>
                <w:rFonts w:eastAsia="Times New Roman" w:cs="Times New Roman"/>
              </w:rPr>
              <w:t>ations and incorporate climate change</w:t>
            </w:r>
            <w:r>
              <w:rPr>
                <w:rFonts w:eastAsia="Times New Roman" w:cs="Times New Roman"/>
              </w:rPr>
              <w:t>.</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219150A" w14:textId="32B726C8" w:rsidR="00A0079D" w:rsidRPr="003E6A4F" w:rsidRDefault="00A0079D" w:rsidP="00A0079D">
            <w:pPr>
              <w:spacing w:after="0"/>
              <w:rPr>
                <w:rFonts w:eastAsia="Times New Roman" w:cs="Times New Roman"/>
                <w:highlight w:val="yellow"/>
              </w:rPr>
            </w:pPr>
            <w:r w:rsidRPr="003E6A4F">
              <w:rPr>
                <w:rFonts w:eastAsia="Times New Roman" w:cs="Times New Roman"/>
              </w:rPr>
              <w:t>Dec</w:t>
            </w:r>
            <w:r>
              <w:rPr>
                <w:rFonts w:eastAsia="Times New Roman" w:cs="Times New Roman"/>
              </w:rPr>
              <w:t>.</w:t>
            </w:r>
            <w:r w:rsidRPr="003E6A4F">
              <w:rPr>
                <w:rFonts w:eastAsia="Times New Roman" w:cs="Times New Roman"/>
              </w:rPr>
              <w:t xml:space="preserve"> 2023</w:t>
            </w:r>
          </w:p>
        </w:tc>
        <w:tc>
          <w:tcPr>
            <w:tcW w:w="1332" w:type="pct"/>
            <w:tcBorders>
              <w:top w:val="single" w:sz="4" w:space="0" w:color="auto"/>
              <w:left w:val="single" w:sz="4" w:space="0" w:color="auto"/>
              <w:bottom w:val="single" w:sz="4" w:space="0" w:color="auto"/>
              <w:right w:val="single" w:sz="4" w:space="0" w:color="auto"/>
            </w:tcBorders>
          </w:tcPr>
          <w:p w14:paraId="2B2E536D" w14:textId="77777777" w:rsidR="00A0079D" w:rsidRDefault="00A0079D" w:rsidP="00A0079D">
            <w:pPr>
              <w:spacing w:after="0"/>
            </w:pPr>
            <w:r w:rsidRPr="003E6A4F">
              <w:t>VDH will work with a diverse group of stakeholders to develop considerations for the impacts of climate change. These considerations will be incorporated into comprehensive amendments to the Sewage Handling and Disposal Regulations, and will be submitted through the standards regulatory development process. These amendments will be created pursuant to Chapter 382 of the 2021 Special Session 1 Virginia Acts of Assembly.</w:t>
            </w:r>
          </w:p>
          <w:p w14:paraId="1748CC9E" w14:textId="787492BD"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5EDE94C7" w14:textId="151BE9A1" w:rsidR="00A0079D" w:rsidRPr="003E6A4F" w:rsidRDefault="00A0079D" w:rsidP="00A0079D">
            <w:pPr>
              <w:spacing w:after="0"/>
              <w:rPr>
                <w:rFonts w:eastAsia="Times New Roman" w:cs="Times New Roman"/>
              </w:rPr>
            </w:pPr>
            <w:r w:rsidRPr="003E6A4F">
              <w:t>Standard agency regulatory development resources.</w:t>
            </w:r>
          </w:p>
        </w:tc>
      </w:tr>
      <w:tr w:rsidR="00836D3D" w:rsidRPr="003E6A4F" w14:paraId="3AC5E612" w14:textId="77777777" w:rsidTr="00AF2C0D">
        <w:trPr>
          <w:trHeight w:val="720"/>
        </w:trPr>
        <w:tc>
          <w:tcPr>
            <w:tcW w:w="308" w:type="pct"/>
            <w:tcBorders>
              <w:top w:val="single" w:sz="4" w:space="0" w:color="auto"/>
              <w:bottom w:val="single" w:sz="4" w:space="0" w:color="auto"/>
              <w:right w:val="single" w:sz="4" w:space="0" w:color="auto"/>
            </w:tcBorders>
          </w:tcPr>
          <w:p w14:paraId="05783666" w14:textId="3F188BED" w:rsidR="00A0079D" w:rsidRPr="003E6A4F" w:rsidRDefault="00A0079D" w:rsidP="00A0079D">
            <w:pPr>
              <w:spacing w:after="0"/>
              <w:rPr>
                <w:rFonts w:eastAsia="Times New Roman" w:cs="Times New Roman"/>
              </w:rPr>
            </w:pPr>
            <w:r>
              <w:rPr>
                <w:rFonts w:eastAsia="Times New Roman" w:cs="Times New Roman"/>
              </w:rPr>
              <w:t>W17</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D06642C" w14:textId="51F8C9AD" w:rsidR="00A0079D" w:rsidRPr="003E6A4F" w:rsidRDefault="00A0079D" w:rsidP="00A0079D">
            <w:pPr>
              <w:spacing w:after="0"/>
              <w:rPr>
                <w:rFonts w:eastAsia="Times New Roman" w:cs="Times New Roman"/>
              </w:rPr>
            </w:pPr>
            <w:r>
              <w:rPr>
                <w:rFonts w:eastAsia="Times New Roman" w:cs="Times New Roman"/>
              </w:rPr>
              <w:t>WIP Initiative 51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93D9917" w14:textId="26708326" w:rsidR="00A0079D" w:rsidRPr="003E6A4F" w:rsidRDefault="00A0079D" w:rsidP="00A0079D">
            <w:pPr>
              <w:spacing w:after="0"/>
              <w:rPr>
                <w:rFonts w:eastAsia="Times New Roman" w:cs="Times New Roman"/>
              </w:rPr>
            </w:pPr>
            <w:r w:rsidRPr="003E6A4F">
              <w:rPr>
                <w:rFonts w:eastAsia="Times New Roman" w:cs="Times New Roman"/>
              </w:rPr>
              <w:t>VDH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B26EE88" w14:textId="79F77314" w:rsidR="00A0079D" w:rsidRPr="003E6A4F" w:rsidRDefault="00A0079D" w:rsidP="00A0079D">
            <w:pPr>
              <w:spacing w:after="0"/>
              <w:rPr>
                <w:rFonts w:eastAsia="Times New Roman" w:cs="Times New Roman"/>
              </w:rPr>
            </w:pPr>
            <w:r w:rsidRPr="003E6A4F">
              <w:rPr>
                <w:rFonts w:eastAsia="Times New Roman" w:cs="Times New Roman"/>
              </w:rPr>
              <w:t xml:space="preserve">Engage stakeholders via the Wastewater Infrastructure Working Group to assess wastewater infrastructure needs and develop policy recommendations. </w:t>
            </w:r>
            <w:r w:rsidRPr="003E6A4F" w:rsidDel="000C0364">
              <w:rPr>
                <w:rFonts w:eastAsia="Times New Roman" w:cs="Times New Roman"/>
              </w:rPr>
              <w:t>Incorporate o</w:t>
            </w:r>
            <w:r w:rsidRPr="003E6A4F">
              <w:rPr>
                <w:rFonts w:eastAsia="Times New Roman" w:cs="Times New Roman"/>
              </w:rPr>
              <w:t>ngoing engagement of the Wastewater Infrastructure Policy Working Group pursuant to</w:t>
            </w:r>
            <w:r>
              <w:rPr>
                <w:rFonts w:eastAsia="Times New Roman" w:cs="Times New Roman"/>
              </w:rPr>
              <w:t xml:space="preserve"> Chapter 382 of the 2021 Special Session 1 Virginia Acts of Assembly.</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F99B5D0" w14:textId="389DCF55" w:rsidR="00A0079D" w:rsidRPr="003E6A4F" w:rsidRDefault="00A0079D" w:rsidP="00A0079D">
            <w:pPr>
              <w:spacing w:after="0"/>
              <w:rPr>
                <w:rFonts w:eastAsia="Times New Roman" w:cs="Times New Roman"/>
                <w:highlight w:val="yellow"/>
              </w:rPr>
            </w:pPr>
            <w:r w:rsidRPr="003E6A4F">
              <w:rPr>
                <w:rFonts w:eastAsia="Times New Roman" w:cs="Times New Roman"/>
              </w:rPr>
              <w:t>Dec</w:t>
            </w:r>
            <w:r>
              <w:rPr>
                <w:rFonts w:eastAsia="Times New Roman" w:cs="Times New Roman"/>
              </w:rPr>
              <w:t>.</w:t>
            </w:r>
            <w:r w:rsidRPr="003E6A4F">
              <w:rPr>
                <w:rFonts w:eastAsia="Times New Roman" w:cs="Times New Roman"/>
              </w:rPr>
              <w:t xml:space="preserve"> 2022, Dec</w:t>
            </w:r>
            <w:r>
              <w:rPr>
                <w:rFonts w:eastAsia="Times New Roman" w:cs="Times New Roman"/>
              </w:rPr>
              <w:t>.</w:t>
            </w:r>
            <w:r w:rsidRPr="003E6A4F">
              <w:rPr>
                <w:rFonts w:eastAsia="Times New Roman" w:cs="Times New Roman"/>
              </w:rPr>
              <w:t xml:space="preserve"> 2023</w:t>
            </w:r>
          </w:p>
        </w:tc>
        <w:tc>
          <w:tcPr>
            <w:tcW w:w="1332" w:type="pct"/>
            <w:tcBorders>
              <w:top w:val="single" w:sz="4" w:space="0" w:color="auto"/>
              <w:left w:val="single" w:sz="4" w:space="0" w:color="auto"/>
              <w:bottom w:val="single" w:sz="4" w:space="0" w:color="auto"/>
              <w:right w:val="single" w:sz="4" w:space="0" w:color="auto"/>
            </w:tcBorders>
          </w:tcPr>
          <w:p w14:paraId="46E0E7AB" w14:textId="1927D4BC" w:rsidR="00A0079D" w:rsidRPr="003E6A4F" w:rsidRDefault="00A0079D" w:rsidP="00A0079D">
            <w:pPr>
              <w:spacing w:after="0"/>
              <w:rPr>
                <w:rFonts w:eastAsia="Times New Roman" w:cs="Times New Roman"/>
              </w:rPr>
            </w:pPr>
            <w:r w:rsidRPr="003E6A4F">
              <w:t>The Wastewater Infrastructure Working Group will work with stakeholders to submit annual reports to the Governor and General Assembly no later than December 2022 and December 2023. The reports will outline infrastructure needs based on assessments completed by participating stakeholders, including assessment of septic failure hotspots, and policy recommendations to: i) promote public education about the importance of adequate wastewater treatment; ii) encourage opportunities for local, state, and federal entities to coordinate the use of available wastewater infrastructure funding; iii) endorse community-based wastewater solutions for onsite wastewater systems; and iv) support prioritized, focused, and innovative uses of state and federal funding.</w:t>
            </w:r>
          </w:p>
        </w:tc>
        <w:tc>
          <w:tcPr>
            <w:tcW w:w="672" w:type="pct"/>
            <w:tcBorders>
              <w:top w:val="single" w:sz="4" w:space="0" w:color="auto"/>
              <w:left w:val="single" w:sz="4" w:space="0" w:color="auto"/>
              <w:bottom w:val="single" w:sz="4" w:space="0" w:color="auto"/>
              <w:right w:val="single" w:sz="4" w:space="0" w:color="auto"/>
            </w:tcBorders>
          </w:tcPr>
          <w:p w14:paraId="3D2475BF" w14:textId="336C49BA" w:rsidR="00A0079D" w:rsidRPr="003E6A4F" w:rsidRDefault="00A0079D" w:rsidP="00A0079D">
            <w:pPr>
              <w:spacing w:after="0"/>
              <w:rPr>
                <w:rFonts w:eastAsia="Times New Roman" w:cs="Times New Roman"/>
              </w:rPr>
            </w:pPr>
            <w:r w:rsidRPr="003E6A4F">
              <w:t>General funds provided to hire a Wastewater Infrastructure Manager at VDH.</w:t>
            </w:r>
          </w:p>
        </w:tc>
      </w:tr>
      <w:tr w:rsidR="00836D3D" w:rsidRPr="003E6A4F" w14:paraId="0605CF29" w14:textId="1E82B73E" w:rsidTr="00AF2C0D">
        <w:trPr>
          <w:trHeight w:val="720"/>
        </w:trPr>
        <w:tc>
          <w:tcPr>
            <w:tcW w:w="308" w:type="pct"/>
            <w:tcBorders>
              <w:top w:val="single" w:sz="4" w:space="0" w:color="auto"/>
              <w:left w:val="single" w:sz="4" w:space="0" w:color="auto"/>
              <w:bottom w:val="single" w:sz="4" w:space="0" w:color="auto"/>
              <w:right w:val="nil"/>
            </w:tcBorders>
            <w:shd w:val="clear" w:color="auto" w:fill="BDD6EE" w:themeFill="accent1" w:themeFillTint="66"/>
          </w:tcPr>
          <w:p w14:paraId="5068AA79" w14:textId="77777777" w:rsidR="00A0079D" w:rsidRPr="003E6A4F" w:rsidRDefault="00A0079D" w:rsidP="00A0079D">
            <w:pPr>
              <w:spacing w:after="0"/>
              <w:jc w:val="center"/>
              <w:rPr>
                <w:rFonts w:eastAsia="Times New Roman" w:cs="Times New Roman"/>
              </w:rPr>
            </w:pPr>
          </w:p>
        </w:tc>
        <w:tc>
          <w:tcPr>
            <w:tcW w:w="428" w:type="pct"/>
            <w:tcBorders>
              <w:top w:val="single" w:sz="4" w:space="0" w:color="auto"/>
              <w:left w:val="nil"/>
              <w:bottom w:val="single" w:sz="4" w:space="0" w:color="auto"/>
              <w:right w:val="nil"/>
            </w:tcBorders>
            <w:shd w:val="clear" w:color="auto" w:fill="BDD6EE" w:themeFill="accent1" w:themeFillTint="66"/>
          </w:tcPr>
          <w:p w14:paraId="23839649" w14:textId="6FCBABB0" w:rsidR="00A0079D" w:rsidRPr="003E6A4F" w:rsidRDefault="00A0079D" w:rsidP="00A0079D">
            <w:pPr>
              <w:spacing w:after="0"/>
              <w:jc w:val="center"/>
              <w:rPr>
                <w:rFonts w:eastAsia="Times New Roman" w:cs="Times New Roman"/>
              </w:rPr>
            </w:pPr>
          </w:p>
        </w:tc>
        <w:tc>
          <w:tcPr>
            <w:tcW w:w="499" w:type="pct"/>
            <w:tcBorders>
              <w:top w:val="single" w:sz="4" w:space="0" w:color="auto"/>
              <w:left w:val="nil"/>
              <w:bottom w:val="single" w:sz="4" w:space="0" w:color="auto"/>
              <w:right w:val="nil"/>
            </w:tcBorders>
            <w:shd w:val="clear" w:color="auto" w:fill="BDD6EE" w:themeFill="accent1" w:themeFillTint="66"/>
          </w:tcPr>
          <w:p w14:paraId="0A292A09" w14:textId="77777777" w:rsidR="00A0079D" w:rsidRPr="003E6A4F" w:rsidRDefault="00A0079D" w:rsidP="00A0079D">
            <w:pPr>
              <w:spacing w:after="0"/>
              <w:jc w:val="center"/>
              <w:rPr>
                <w:rFonts w:eastAsia="Times New Roman" w:cs="Times New Roman"/>
              </w:rPr>
            </w:pPr>
          </w:p>
        </w:tc>
        <w:tc>
          <w:tcPr>
            <w:tcW w:w="1333" w:type="pct"/>
            <w:tcBorders>
              <w:top w:val="single" w:sz="4" w:space="0" w:color="auto"/>
              <w:left w:val="nil"/>
              <w:bottom w:val="single" w:sz="4" w:space="0" w:color="auto"/>
              <w:right w:val="nil"/>
            </w:tcBorders>
            <w:shd w:val="clear" w:color="auto" w:fill="BDD6EE" w:themeFill="accent1" w:themeFillTint="66"/>
            <w:vAlign w:val="center"/>
          </w:tcPr>
          <w:p w14:paraId="7A509C6A" w14:textId="77777777" w:rsidR="00A0079D" w:rsidRPr="00836D3D" w:rsidRDefault="00A0079D" w:rsidP="00A82833">
            <w:pPr>
              <w:pStyle w:val="Heading2"/>
            </w:pPr>
            <w:r w:rsidRPr="00836D3D">
              <w:t xml:space="preserve">Developed Lands </w:t>
            </w:r>
          </w:p>
          <w:p w14:paraId="56066A93" w14:textId="7F0EEABF" w:rsidR="00A0079D" w:rsidRPr="00836D3D" w:rsidRDefault="00A0079D" w:rsidP="00A82833">
            <w:pPr>
              <w:pStyle w:val="Heading2"/>
            </w:pPr>
            <w:r w:rsidRPr="00836D3D">
              <w:t xml:space="preserve">(Regulated &amp; Unregulated Urban) – </w:t>
            </w:r>
          </w:p>
          <w:p w14:paraId="683E4F6B" w14:textId="2C04FA63" w:rsidR="00A0079D" w:rsidRPr="003E6A4F" w:rsidRDefault="00A0079D" w:rsidP="00A82833">
            <w:pPr>
              <w:pStyle w:val="Heading2"/>
            </w:pPr>
            <w:r w:rsidRPr="00836D3D">
              <w:t>Key Ongoing Activities</w:t>
            </w:r>
          </w:p>
        </w:tc>
        <w:tc>
          <w:tcPr>
            <w:tcW w:w="428" w:type="pct"/>
            <w:tcBorders>
              <w:top w:val="single" w:sz="4" w:space="0" w:color="auto"/>
              <w:left w:val="nil"/>
              <w:bottom w:val="single" w:sz="4" w:space="0" w:color="auto"/>
              <w:right w:val="nil"/>
            </w:tcBorders>
            <w:shd w:val="clear" w:color="auto" w:fill="BDD6EE" w:themeFill="accent1" w:themeFillTint="66"/>
          </w:tcPr>
          <w:p w14:paraId="3979A5E5" w14:textId="77777777" w:rsidR="00A0079D" w:rsidRPr="003E6A4F" w:rsidRDefault="00A0079D" w:rsidP="00A0079D">
            <w:pPr>
              <w:spacing w:after="0"/>
              <w:jc w:val="center"/>
              <w:rPr>
                <w:rFonts w:eastAsia="Times New Roman" w:cs="Times New Roman"/>
              </w:rPr>
            </w:pPr>
          </w:p>
        </w:tc>
        <w:tc>
          <w:tcPr>
            <w:tcW w:w="1332" w:type="pct"/>
            <w:tcBorders>
              <w:top w:val="single" w:sz="4" w:space="0" w:color="auto"/>
              <w:left w:val="nil"/>
              <w:bottom w:val="single" w:sz="4" w:space="0" w:color="auto"/>
              <w:right w:val="nil"/>
            </w:tcBorders>
            <w:shd w:val="clear" w:color="auto" w:fill="BDD6EE" w:themeFill="accent1" w:themeFillTint="66"/>
          </w:tcPr>
          <w:p w14:paraId="0ADE1CDC" w14:textId="77777777" w:rsidR="00A0079D" w:rsidRPr="003E6A4F" w:rsidRDefault="00A0079D" w:rsidP="00A0079D">
            <w:pPr>
              <w:spacing w:after="0"/>
              <w:jc w:val="center"/>
              <w:rPr>
                <w:rFonts w:eastAsia="Times New Roman" w:cs="Times New Roman"/>
              </w:rPr>
            </w:pPr>
          </w:p>
        </w:tc>
        <w:tc>
          <w:tcPr>
            <w:tcW w:w="672" w:type="pct"/>
            <w:tcBorders>
              <w:top w:val="single" w:sz="4" w:space="0" w:color="auto"/>
              <w:left w:val="nil"/>
              <w:bottom w:val="single" w:sz="4" w:space="0" w:color="auto"/>
              <w:right w:val="single" w:sz="4" w:space="0" w:color="auto"/>
            </w:tcBorders>
            <w:shd w:val="clear" w:color="auto" w:fill="BDD6EE" w:themeFill="accent1" w:themeFillTint="66"/>
          </w:tcPr>
          <w:p w14:paraId="17BC74E2" w14:textId="77777777" w:rsidR="00A0079D" w:rsidRPr="003E6A4F" w:rsidRDefault="00A0079D" w:rsidP="00A0079D">
            <w:pPr>
              <w:spacing w:after="0"/>
              <w:jc w:val="center"/>
              <w:rPr>
                <w:rFonts w:eastAsia="Times New Roman" w:cs="Times New Roman"/>
              </w:rPr>
            </w:pPr>
          </w:p>
        </w:tc>
      </w:tr>
      <w:tr w:rsidR="00836D3D" w:rsidRPr="003E6A4F" w14:paraId="0105DD37" w14:textId="77777777" w:rsidTr="00AF2C0D">
        <w:trPr>
          <w:trHeight w:val="720"/>
        </w:trPr>
        <w:tc>
          <w:tcPr>
            <w:tcW w:w="308" w:type="pct"/>
            <w:tcBorders>
              <w:top w:val="single" w:sz="4" w:space="0" w:color="auto"/>
              <w:bottom w:val="single" w:sz="4" w:space="0" w:color="auto"/>
              <w:right w:val="single" w:sz="4" w:space="0" w:color="auto"/>
            </w:tcBorders>
          </w:tcPr>
          <w:p w14:paraId="7296AC43" w14:textId="340E26B7" w:rsidR="00A0079D" w:rsidRPr="003E6A4F" w:rsidRDefault="00A0079D" w:rsidP="00A0079D">
            <w:pPr>
              <w:spacing w:after="0"/>
            </w:pPr>
            <w:r>
              <w:t>D1</w:t>
            </w:r>
          </w:p>
        </w:tc>
        <w:tc>
          <w:tcPr>
            <w:tcW w:w="428" w:type="pct"/>
            <w:tcBorders>
              <w:top w:val="single" w:sz="4" w:space="0" w:color="auto"/>
              <w:left w:val="single" w:sz="4" w:space="0" w:color="auto"/>
              <w:bottom w:val="single" w:sz="4" w:space="0" w:color="auto"/>
              <w:right w:val="single" w:sz="4" w:space="0" w:color="auto"/>
            </w:tcBorders>
          </w:tcPr>
          <w:p w14:paraId="195B8738" w14:textId="39874A88" w:rsidR="00A0079D" w:rsidRPr="003E6A4F" w:rsidRDefault="00A0079D" w:rsidP="00A0079D">
            <w:pPr>
              <w:spacing w:after="0"/>
              <w:rPr>
                <w:rFonts w:eastAsia="Times New Roman" w:cs="Times New Roman"/>
                <w:b/>
              </w:rPr>
            </w:pPr>
            <w:r w:rsidRPr="003E6A4F">
              <w:t>WIP</w:t>
            </w:r>
            <w:r>
              <w:t xml:space="preserve"> Initiative</w:t>
            </w:r>
            <w:r w:rsidRPr="00603299">
              <w:t xml:space="preserve"> 41</w:t>
            </w:r>
          </w:p>
        </w:tc>
        <w:tc>
          <w:tcPr>
            <w:tcW w:w="499" w:type="pct"/>
            <w:tcBorders>
              <w:top w:val="single" w:sz="4" w:space="0" w:color="auto"/>
              <w:left w:val="single" w:sz="4" w:space="0" w:color="auto"/>
              <w:bottom w:val="single" w:sz="4" w:space="0" w:color="auto"/>
              <w:right w:val="single" w:sz="4" w:space="0" w:color="auto"/>
            </w:tcBorders>
          </w:tcPr>
          <w:p w14:paraId="675F3300" w14:textId="2043BA21" w:rsidR="00A0079D" w:rsidRPr="003E6A4F" w:rsidRDefault="00A0079D" w:rsidP="00A0079D">
            <w:pPr>
              <w:spacing w:after="0"/>
            </w:pPr>
            <w:r w:rsidRPr="00603299">
              <w:t>VCE</w:t>
            </w:r>
            <w:r>
              <w:t xml:space="preserve">, VSU, </w:t>
            </w:r>
            <w:r w:rsidRPr="00603299">
              <w:t>DCR</w:t>
            </w:r>
            <w:r>
              <w:t>,</w:t>
            </w:r>
          </w:p>
        </w:tc>
        <w:tc>
          <w:tcPr>
            <w:tcW w:w="1333" w:type="pct"/>
            <w:tcBorders>
              <w:top w:val="single" w:sz="4" w:space="0" w:color="auto"/>
              <w:left w:val="single" w:sz="4" w:space="0" w:color="auto"/>
              <w:bottom w:val="single" w:sz="4" w:space="0" w:color="auto"/>
              <w:right w:val="single" w:sz="4" w:space="0" w:color="auto"/>
            </w:tcBorders>
          </w:tcPr>
          <w:p w14:paraId="606E32A5" w14:textId="77777777" w:rsidR="00A0079D" w:rsidRDefault="00A0079D" w:rsidP="00A0079D">
            <w:pPr>
              <w:spacing w:after="0"/>
            </w:pPr>
            <w:r w:rsidRPr="00603299">
              <w:t>Implement an urban nutrient management pilot project to train youth, via the VCE 4-H Program, to make turf grass management recommendations for homeowners.</w:t>
            </w:r>
          </w:p>
          <w:p w14:paraId="18C0B6CE" w14:textId="77777777" w:rsidR="00A0079D" w:rsidRDefault="00A0079D" w:rsidP="00A0079D">
            <w:pPr>
              <w:spacing w:after="0"/>
              <w:rPr>
                <w:rFonts w:cs="Times New Roman"/>
              </w:rPr>
            </w:pPr>
          </w:p>
          <w:p w14:paraId="39F5C424" w14:textId="77777777" w:rsidR="00A0079D" w:rsidRDefault="00A0079D" w:rsidP="00A0079D">
            <w:pPr>
              <w:spacing w:after="0"/>
              <w:rPr>
                <w:rFonts w:cs="Times New Roman"/>
              </w:rPr>
            </w:pPr>
            <w:r w:rsidRPr="00B801E8">
              <w:rPr>
                <w:rFonts w:cs="Times New Roman"/>
              </w:rPr>
              <w:t>Pursue implementation of an urban nutrient management pilot project to train youth, via the VCE 4-H Program, to make turf grass management recommendations for homeowners.</w:t>
            </w:r>
          </w:p>
          <w:p w14:paraId="4A348807" w14:textId="7DA83B3E" w:rsidR="00A0079D" w:rsidRPr="00FF6032" w:rsidRDefault="00A0079D" w:rsidP="00A0079D">
            <w:pPr>
              <w:spacing w:after="0"/>
            </w:pPr>
          </w:p>
        </w:tc>
        <w:tc>
          <w:tcPr>
            <w:tcW w:w="428" w:type="pct"/>
            <w:tcBorders>
              <w:top w:val="single" w:sz="4" w:space="0" w:color="auto"/>
              <w:left w:val="single" w:sz="4" w:space="0" w:color="auto"/>
              <w:bottom w:val="single" w:sz="4" w:space="0" w:color="auto"/>
              <w:right w:val="single" w:sz="4" w:space="0" w:color="auto"/>
            </w:tcBorders>
          </w:tcPr>
          <w:p w14:paraId="5C534623" w14:textId="7C16D6A9" w:rsidR="00A0079D" w:rsidRPr="003E6A4F" w:rsidRDefault="00A0079D" w:rsidP="00A0079D">
            <w:pPr>
              <w:spacing w:after="0"/>
            </w:pPr>
            <w:r w:rsidRPr="00603299">
              <w:rPr>
                <w:rFonts w:eastAsia="Times New Roman" w:cs="Times New Roman"/>
              </w:rPr>
              <w:lastRenderedPageBreak/>
              <w:t>Jun</w:t>
            </w:r>
            <w:r>
              <w:rPr>
                <w:rFonts w:eastAsia="Times New Roman" w:cs="Times New Roman"/>
              </w:rPr>
              <w:t>.</w:t>
            </w:r>
            <w:r w:rsidRPr="00603299">
              <w:rPr>
                <w:rFonts w:eastAsia="Times New Roman" w:cs="Times New Roman"/>
              </w:rPr>
              <w:t xml:space="preserve"> 30, 2023</w:t>
            </w:r>
          </w:p>
        </w:tc>
        <w:tc>
          <w:tcPr>
            <w:tcW w:w="1332" w:type="pct"/>
            <w:tcBorders>
              <w:top w:val="single" w:sz="4" w:space="0" w:color="auto"/>
              <w:left w:val="single" w:sz="4" w:space="0" w:color="auto"/>
              <w:bottom w:val="single" w:sz="4" w:space="0" w:color="auto"/>
              <w:right w:val="single" w:sz="4" w:space="0" w:color="auto"/>
            </w:tcBorders>
          </w:tcPr>
          <w:p w14:paraId="01B6A581" w14:textId="293EB66D" w:rsidR="00A0079D" w:rsidRDefault="00A0079D" w:rsidP="00A0079D">
            <w:pPr>
              <w:spacing w:after="0"/>
            </w:pPr>
            <w:r w:rsidRPr="00B801E8">
              <w:rPr>
                <w:rFonts w:cs="Times New Roman"/>
              </w:rPr>
              <w:t>Efforts will be made to teach youth evaluation techniques that result in the information that supports WIP goals and can be included in Virginia’s annual reporting.</w:t>
            </w:r>
          </w:p>
        </w:tc>
        <w:tc>
          <w:tcPr>
            <w:tcW w:w="672" w:type="pct"/>
            <w:tcBorders>
              <w:top w:val="single" w:sz="4" w:space="0" w:color="auto"/>
              <w:left w:val="single" w:sz="4" w:space="0" w:color="auto"/>
              <w:bottom w:val="single" w:sz="4" w:space="0" w:color="auto"/>
              <w:right w:val="single" w:sz="4" w:space="0" w:color="auto"/>
            </w:tcBorders>
          </w:tcPr>
          <w:p w14:paraId="56F7F1D8" w14:textId="1335FB45" w:rsidR="00A0079D" w:rsidRPr="003E6A4F" w:rsidRDefault="00A0079D" w:rsidP="00A0079D">
            <w:pPr>
              <w:spacing w:after="0"/>
            </w:pPr>
            <w:r w:rsidRPr="00603299">
              <w:rPr>
                <w:rFonts w:eastAsia="Times New Roman" w:cs="Times New Roman"/>
              </w:rPr>
              <w:t>State</w:t>
            </w:r>
            <w:r>
              <w:rPr>
                <w:rFonts w:eastAsia="Times New Roman" w:cs="Times New Roman"/>
              </w:rPr>
              <w:t xml:space="preserve"> funds</w:t>
            </w:r>
          </w:p>
        </w:tc>
      </w:tr>
      <w:tr w:rsidR="00836D3D" w:rsidRPr="003E6A4F" w14:paraId="5D1C06FA" w14:textId="77777777" w:rsidTr="00AF2C0D">
        <w:trPr>
          <w:trHeight w:val="720"/>
        </w:trPr>
        <w:tc>
          <w:tcPr>
            <w:tcW w:w="308" w:type="pct"/>
            <w:tcBorders>
              <w:top w:val="single" w:sz="4" w:space="0" w:color="auto"/>
              <w:bottom w:val="single" w:sz="4" w:space="0" w:color="auto"/>
              <w:right w:val="single" w:sz="4" w:space="0" w:color="auto"/>
            </w:tcBorders>
          </w:tcPr>
          <w:p w14:paraId="7A097B76" w14:textId="55CFC06B" w:rsidR="00A0079D" w:rsidRPr="003E6A4F" w:rsidRDefault="00A0079D" w:rsidP="00A0079D">
            <w:pPr>
              <w:spacing w:after="0"/>
            </w:pPr>
            <w:r>
              <w:t>D2</w:t>
            </w:r>
          </w:p>
        </w:tc>
        <w:tc>
          <w:tcPr>
            <w:tcW w:w="428" w:type="pct"/>
            <w:tcBorders>
              <w:top w:val="single" w:sz="4" w:space="0" w:color="auto"/>
              <w:left w:val="single" w:sz="4" w:space="0" w:color="auto"/>
              <w:bottom w:val="single" w:sz="4" w:space="0" w:color="auto"/>
              <w:right w:val="single" w:sz="4" w:space="0" w:color="auto"/>
            </w:tcBorders>
          </w:tcPr>
          <w:p w14:paraId="5C4BBC35" w14:textId="39D9CC5A" w:rsidR="00A0079D" w:rsidRPr="001008A5" w:rsidRDefault="00A0079D" w:rsidP="00A0079D">
            <w:pPr>
              <w:spacing w:after="0"/>
              <w:rPr>
                <w:rFonts w:eastAsia="Times New Roman" w:cs="Times New Roman"/>
              </w:rPr>
            </w:pPr>
          </w:p>
        </w:tc>
        <w:tc>
          <w:tcPr>
            <w:tcW w:w="499" w:type="pct"/>
            <w:tcBorders>
              <w:top w:val="single" w:sz="4" w:space="0" w:color="auto"/>
              <w:left w:val="single" w:sz="4" w:space="0" w:color="auto"/>
              <w:bottom w:val="single" w:sz="4" w:space="0" w:color="auto"/>
              <w:right w:val="single" w:sz="4" w:space="0" w:color="auto"/>
            </w:tcBorders>
          </w:tcPr>
          <w:p w14:paraId="60802733" w14:textId="0205F3D5" w:rsidR="00A0079D" w:rsidRPr="003E6A4F" w:rsidRDefault="00A0079D" w:rsidP="00A0079D">
            <w:pPr>
              <w:spacing w:after="0"/>
              <w:rPr>
                <w:rFonts w:eastAsia="Times New Roman" w:cs="Times New Roman"/>
              </w:rPr>
            </w:pPr>
            <w:r w:rsidRPr="003E6A4F">
              <w:t>VDACS</w:t>
            </w:r>
          </w:p>
        </w:tc>
        <w:tc>
          <w:tcPr>
            <w:tcW w:w="1333" w:type="pct"/>
            <w:tcBorders>
              <w:top w:val="single" w:sz="4" w:space="0" w:color="auto"/>
              <w:left w:val="single" w:sz="4" w:space="0" w:color="auto"/>
              <w:bottom w:val="single" w:sz="4" w:space="0" w:color="auto"/>
              <w:right w:val="single" w:sz="4" w:space="0" w:color="auto"/>
            </w:tcBorders>
          </w:tcPr>
          <w:p w14:paraId="2F6CC996" w14:textId="6C4BAC55" w:rsidR="00A0079D" w:rsidRPr="003E6A4F" w:rsidRDefault="00A0079D" w:rsidP="00A0079D">
            <w:pPr>
              <w:spacing w:after="0"/>
              <w:rPr>
                <w:rFonts w:eastAsia="Times New Roman" w:cs="Times New Roman"/>
              </w:rPr>
            </w:pPr>
            <w:r w:rsidRPr="003E6A4F">
              <w:rPr>
                <w:rFonts w:eastAsia="Times New Roman" w:cs="Times New Roman"/>
              </w:rPr>
              <w:t>Utilize fertilizer tonnage reporting system data to report annual fertilizer sales to DEQ.</w:t>
            </w:r>
          </w:p>
        </w:tc>
        <w:tc>
          <w:tcPr>
            <w:tcW w:w="428" w:type="pct"/>
            <w:tcBorders>
              <w:top w:val="single" w:sz="4" w:space="0" w:color="auto"/>
              <w:left w:val="single" w:sz="4" w:space="0" w:color="auto"/>
              <w:bottom w:val="single" w:sz="4" w:space="0" w:color="auto"/>
              <w:right w:val="single" w:sz="4" w:space="0" w:color="auto"/>
            </w:tcBorders>
          </w:tcPr>
          <w:p w14:paraId="7B7E5535" w14:textId="4544B3FB" w:rsidR="00A0079D" w:rsidRPr="003E6A4F" w:rsidRDefault="00A0079D" w:rsidP="00A0079D">
            <w:pPr>
              <w:spacing w:after="0"/>
              <w:rPr>
                <w:rFonts w:eastAsia="Times New Roman" w:cs="Times New Roman"/>
              </w:rPr>
            </w:pPr>
            <w:r w:rsidRPr="003E6A4F">
              <w:t>Ongoing</w:t>
            </w:r>
          </w:p>
        </w:tc>
        <w:tc>
          <w:tcPr>
            <w:tcW w:w="1332" w:type="pct"/>
            <w:tcBorders>
              <w:top w:val="single" w:sz="4" w:space="0" w:color="auto"/>
              <w:left w:val="single" w:sz="4" w:space="0" w:color="auto"/>
              <w:bottom w:val="single" w:sz="4" w:space="0" w:color="auto"/>
              <w:right w:val="single" w:sz="4" w:space="0" w:color="auto"/>
            </w:tcBorders>
          </w:tcPr>
          <w:p w14:paraId="3897CAAA" w14:textId="18A52759" w:rsidR="00A0079D" w:rsidRPr="003E6A4F" w:rsidRDefault="00CF09E1" w:rsidP="00A0079D">
            <w:pPr>
              <w:spacing w:after="0"/>
              <w:rPr>
                <w:rFonts w:eastAsia="Times New Roman" w:cs="Times New Roman"/>
              </w:rPr>
            </w:pPr>
            <w:hyperlink r:id="rId27" w:anchor="materials" w:history="1">
              <w:r w:rsidR="00A0079D">
                <w:rPr>
                  <w:rStyle w:val="Hyperlink"/>
                  <w:rFonts w:eastAsia="Times New Roman" w:cs="Times New Roman"/>
                </w:rPr>
                <w:t>Annual report of fertilizer sales posted on the VDACS website</w:t>
              </w:r>
            </w:hyperlink>
            <w:r w:rsidR="00A0079D" w:rsidRPr="003E6A4F">
              <w:t xml:space="preserve"> by Jan. 31 each year for previous fiscal year.</w:t>
            </w:r>
          </w:p>
        </w:tc>
        <w:tc>
          <w:tcPr>
            <w:tcW w:w="672" w:type="pct"/>
            <w:tcBorders>
              <w:top w:val="single" w:sz="4" w:space="0" w:color="auto"/>
              <w:left w:val="single" w:sz="4" w:space="0" w:color="auto"/>
              <w:bottom w:val="single" w:sz="4" w:space="0" w:color="auto"/>
              <w:right w:val="single" w:sz="4" w:space="0" w:color="auto"/>
            </w:tcBorders>
          </w:tcPr>
          <w:p w14:paraId="3246B1B4" w14:textId="60D2EBB0" w:rsidR="00A0079D" w:rsidRPr="003E6A4F" w:rsidRDefault="00A0079D" w:rsidP="00A0079D">
            <w:pPr>
              <w:spacing w:after="0"/>
              <w:rPr>
                <w:rFonts w:eastAsia="Times New Roman" w:cs="Times New Roman"/>
              </w:rPr>
            </w:pPr>
            <w:r>
              <w:t>State f</w:t>
            </w:r>
            <w:r w:rsidRPr="003E6A4F">
              <w:t>unds</w:t>
            </w:r>
          </w:p>
        </w:tc>
      </w:tr>
      <w:tr w:rsidR="00836D3D" w:rsidRPr="003E6A4F" w14:paraId="4E7E4016" w14:textId="33DCADC9" w:rsidTr="00AF2C0D">
        <w:trPr>
          <w:trHeight w:val="720"/>
        </w:trPr>
        <w:tc>
          <w:tcPr>
            <w:tcW w:w="308" w:type="pct"/>
            <w:tcBorders>
              <w:top w:val="single" w:sz="4" w:space="0" w:color="auto"/>
              <w:bottom w:val="single" w:sz="4" w:space="0" w:color="auto"/>
              <w:right w:val="single" w:sz="4" w:space="0" w:color="auto"/>
            </w:tcBorders>
          </w:tcPr>
          <w:p w14:paraId="54F92E7D" w14:textId="4EA98538" w:rsidR="00A0079D" w:rsidRPr="003E6A4F" w:rsidRDefault="00A0079D" w:rsidP="00A0079D">
            <w:pPr>
              <w:spacing w:after="0"/>
            </w:pPr>
            <w:r>
              <w:t>D3</w:t>
            </w:r>
          </w:p>
        </w:tc>
        <w:tc>
          <w:tcPr>
            <w:tcW w:w="428" w:type="pct"/>
            <w:tcBorders>
              <w:top w:val="single" w:sz="4" w:space="0" w:color="auto"/>
              <w:left w:val="single" w:sz="4" w:space="0" w:color="auto"/>
              <w:bottom w:val="single" w:sz="4" w:space="0" w:color="auto"/>
              <w:right w:val="single" w:sz="4" w:space="0" w:color="auto"/>
            </w:tcBorders>
          </w:tcPr>
          <w:p w14:paraId="27E903F4" w14:textId="45D76833" w:rsidR="00A0079D" w:rsidRPr="00BB77D9" w:rsidRDefault="00A0079D" w:rsidP="00A0079D">
            <w:pPr>
              <w:spacing w:after="0"/>
              <w:rPr>
                <w:rFonts w:eastAsia="Times New Roman" w:cs="Times New Roman"/>
              </w:rPr>
            </w:pPr>
            <w:r w:rsidRPr="00BB77D9">
              <w:rPr>
                <w:rFonts w:eastAsia="Times New Roman" w:cs="Times New Roman"/>
              </w:rPr>
              <w:t>WIP Initiative 42</w:t>
            </w:r>
          </w:p>
        </w:tc>
        <w:tc>
          <w:tcPr>
            <w:tcW w:w="499" w:type="pct"/>
            <w:tcBorders>
              <w:top w:val="single" w:sz="4" w:space="0" w:color="auto"/>
              <w:left w:val="single" w:sz="4" w:space="0" w:color="auto"/>
              <w:bottom w:val="single" w:sz="4" w:space="0" w:color="auto"/>
              <w:right w:val="single" w:sz="4" w:space="0" w:color="auto"/>
            </w:tcBorders>
          </w:tcPr>
          <w:p w14:paraId="314979FD" w14:textId="3967DEAA" w:rsidR="00A0079D" w:rsidRPr="003E6A4F" w:rsidRDefault="00A0079D" w:rsidP="00A0079D">
            <w:pPr>
              <w:spacing w:after="0"/>
              <w:rPr>
                <w:rFonts w:eastAsia="Times New Roman" w:cs="Times New Roman"/>
              </w:rPr>
            </w:pPr>
            <w:r w:rsidRPr="003E6A4F">
              <w:t>VDACS</w:t>
            </w:r>
          </w:p>
        </w:tc>
        <w:tc>
          <w:tcPr>
            <w:tcW w:w="1333" w:type="pct"/>
            <w:tcBorders>
              <w:top w:val="single" w:sz="4" w:space="0" w:color="auto"/>
              <w:left w:val="single" w:sz="4" w:space="0" w:color="auto"/>
              <w:bottom w:val="single" w:sz="4" w:space="0" w:color="auto"/>
              <w:right w:val="single" w:sz="4" w:space="0" w:color="auto"/>
            </w:tcBorders>
          </w:tcPr>
          <w:p w14:paraId="40122BD6" w14:textId="77777777" w:rsidR="00A0079D" w:rsidRDefault="00A0079D" w:rsidP="00A0079D">
            <w:pPr>
              <w:spacing w:after="0"/>
              <w:rPr>
                <w:rFonts w:eastAsia="Times New Roman" w:cs="Times New Roman"/>
              </w:rPr>
            </w:pPr>
            <w:r w:rsidRPr="003E6A4F">
              <w:rPr>
                <w:rFonts w:eastAsia="Times New Roman" w:cs="Times New Roman"/>
              </w:rPr>
              <w:t>Utilize annual fertilizer application data to report acres of non-agricultural lands under management by Certified Fertilizer Applicators (CFAs) and receiving fertilizer in accordance with Nutrient Management Standards and Criteria.</w:t>
            </w:r>
          </w:p>
          <w:p w14:paraId="6AD9AA49" w14:textId="56421450"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tcPr>
          <w:p w14:paraId="3B66A862" w14:textId="49739B34" w:rsidR="00A0079D" w:rsidRPr="003E6A4F" w:rsidRDefault="00A0079D" w:rsidP="00A0079D">
            <w:pPr>
              <w:spacing w:after="0"/>
              <w:rPr>
                <w:rFonts w:eastAsia="Times New Roman" w:cs="Times New Roman"/>
              </w:rPr>
            </w:pPr>
            <w:r w:rsidRPr="003E6A4F">
              <w:t>Ongoing</w:t>
            </w:r>
          </w:p>
        </w:tc>
        <w:tc>
          <w:tcPr>
            <w:tcW w:w="1332" w:type="pct"/>
            <w:tcBorders>
              <w:top w:val="single" w:sz="4" w:space="0" w:color="auto"/>
              <w:left w:val="single" w:sz="4" w:space="0" w:color="auto"/>
              <w:bottom w:val="single" w:sz="4" w:space="0" w:color="auto"/>
              <w:right w:val="single" w:sz="4" w:space="0" w:color="auto"/>
            </w:tcBorders>
          </w:tcPr>
          <w:p w14:paraId="6C5686CC" w14:textId="718E3D5D" w:rsidR="00A0079D" w:rsidRPr="003E6A4F" w:rsidRDefault="00A0079D" w:rsidP="00A0079D">
            <w:pPr>
              <w:spacing w:after="0"/>
              <w:rPr>
                <w:rFonts w:eastAsia="Times New Roman" w:cs="Times New Roman"/>
              </w:rPr>
            </w:pPr>
            <w:r w:rsidRPr="003E6A4F">
              <w:t>Reported annually in Jun</w:t>
            </w:r>
            <w:r>
              <w:t>e.</w:t>
            </w:r>
          </w:p>
        </w:tc>
        <w:tc>
          <w:tcPr>
            <w:tcW w:w="672" w:type="pct"/>
            <w:tcBorders>
              <w:top w:val="single" w:sz="4" w:space="0" w:color="auto"/>
              <w:left w:val="single" w:sz="4" w:space="0" w:color="auto"/>
              <w:bottom w:val="single" w:sz="4" w:space="0" w:color="auto"/>
              <w:right w:val="single" w:sz="4" w:space="0" w:color="auto"/>
            </w:tcBorders>
          </w:tcPr>
          <w:p w14:paraId="3403CDE3" w14:textId="2D1CF422" w:rsidR="00A0079D" w:rsidRPr="003E6A4F" w:rsidRDefault="00A0079D" w:rsidP="00A0079D">
            <w:pPr>
              <w:spacing w:after="0"/>
              <w:rPr>
                <w:rFonts w:eastAsia="Times New Roman" w:cs="Times New Roman"/>
              </w:rPr>
            </w:pPr>
            <w:r w:rsidRPr="003E6A4F">
              <w:t>State funds</w:t>
            </w:r>
          </w:p>
        </w:tc>
      </w:tr>
      <w:tr w:rsidR="00836D3D" w:rsidRPr="003E6A4F" w14:paraId="1100797D" w14:textId="10FE5D74" w:rsidTr="00AF2C0D">
        <w:trPr>
          <w:trHeight w:val="720"/>
        </w:trPr>
        <w:tc>
          <w:tcPr>
            <w:tcW w:w="308" w:type="pct"/>
            <w:tcBorders>
              <w:top w:val="single" w:sz="4" w:space="0" w:color="auto"/>
              <w:bottom w:val="single" w:sz="4" w:space="0" w:color="auto"/>
              <w:right w:val="single" w:sz="4" w:space="0" w:color="auto"/>
            </w:tcBorders>
          </w:tcPr>
          <w:p w14:paraId="6E48ECA9" w14:textId="726A6BA9" w:rsidR="00A0079D" w:rsidRPr="00603299" w:rsidRDefault="00A0079D" w:rsidP="00A0079D">
            <w:pPr>
              <w:spacing w:after="0"/>
            </w:pPr>
            <w:r>
              <w:t>D4</w:t>
            </w:r>
          </w:p>
        </w:tc>
        <w:tc>
          <w:tcPr>
            <w:tcW w:w="428" w:type="pct"/>
            <w:tcBorders>
              <w:top w:val="single" w:sz="4" w:space="0" w:color="auto"/>
              <w:left w:val="single" w:sz="4" w:space="0" w:color="auto"/>
              <w:bottom w:val="single" w:sz="4" w:space="0" w:color="auto"/>
              <w:right w:val="single" w:sz="4" w:space="0" w:color="auto"/>
            </w:tcBorders>
          </w:tcPr>
          <w:p w14:paraId="5C6D6F1F" w14:textId="62444A4B" w:rsidR="00A0079D" w:rsidRPr="00603299" w:rsidRDefault="00A0079D" w:rsidP="00A0079D">
            <w:pPr>
              <w:spacing w:after="0"/>
              <w:rPr>
                <w:rFonts w:eastAsia="Times New Roman" w:cs="Times New Roman"/>
                <w:b/>
              </w:rPr>
            </w:pPr>
            <w:r w:rsidRPr="003E6A4F">
              <w:t>WIP</w:t>
            </w:r>
            <w:r>
              <w:t xml:space="preserve"> Initiative</w:t>
            </w:r>
            <w:r w:rsidRPr="00603299">
              <w:t xml:space="preserve"> 42</w:t>
            </w:r>
          </w:p>
        </w:tc>
        <w:tc>
          <w:tcPr>
            <w:tcW w:w="499" w:type="pct"/>
            <w:tcBorders>
              <w:top w:val="single" w:sz="4" w:space="0" w:color="auto"/>
              <w:left w:val="single" w:sz="4" w:space="0" w:color="auto"/>
              <w:bottom w:val="single" w:sz="4" w:space="0" w:color="auto"/>
              <w:right w:val="single" w:sz="4" w:space="0" w:color="auto"/>
            </w:tcBorders>
          </w:tcPr>
          <w:p w14:paraId="6D4CDE03" w14:textId="60D5E0A5" w:rsidR="00A0079D" w:rsidRPr="00603299" w:rsidRDefault="00A0079D" w:rsidP="00A0079D">
            <w:pPr>
              <w:spacing w:after="0"/>
              <w:rPr>
                <w:rFonts w:eastAsia="Times New Roman" w:cs="Times New Roman"/>
              </w:rPr>
            </w:pPr>
            <w:r w:rsidRPr="00603299">
              <w:t>VDACS</w:t>
            </w:r>
          </w:p>
        </w:tc>
        <w:tc>
          <w:tcPr>
            <w:tcW w:w="1333" w:type="pct"/>
            <w:tcBorders>
              <w:top w:val="single" w:sz="4" w:space="0" w:color="auto"/>
              <w:left w:val="single" w:sz="4" w:space="0" w:color="auto"/>
              <w:bottom w:val="single" w:sz="4" w:space="0" w:color="auto"/>
              <w:right w:val="single" w:sz="4" w:space="0" w:color="auto"/>
            </w:tcBorders>
          </w:tcPr>
          <w:p w14:paraId="5FAFDA34" w14:textId="77777777" w:rsidR="00A0079D" w:rsidRDefault="00A0079D" w:rsidP="00A0079D">
            <w:pPr>
              <w:spacing w:after="0"/>
              <w:rPr>
                <w:rFonts w:eastAsia="Times New Roman" w:cs="Times New Roman"/>
              </w:rPr>
            </w:pPr>
            <w:r w:rsidRPr="00603299">
              <w:rPr>
                <w:rFonts w:eastAsia="Times New Roman" w:cs="Times New Roman"/>
              </w:rPr>
              <w:t xml:space="preserve">VDACS staff will continue to work with </w:t>
            </w:r>
            <w:proofErr w:type="spellStart"/>
            <w:r w:rsidRPr="00603299">
              <w:rPr>
                <w:rFonts w:eastAsia="Times New Roman" w:cs="Times New Roman"/>
              </w:rPr>
              <w:t>turfgrass</w:t>
            </w:r>
            <w:proofErr w:type="spellEnd"/>
            <w:r w:rsidRPr="00603299">
              <w:rPr>
                <w:rFonts w:eastAsia="Times New Roman" w:cs="Times New Roman"/>
              </w:rPr>
              <w:t xml:space="preserve"> industry contacts to conduct education and outreach regarding changes to the requirements of the 2 VAC 5-405, </w:t>
            </w:r>
            <w:r w:rsidRPr="00603299">
              <w:rPr>
                <w:rFonts w:eastAsia="Times New Roman" w:cs="Times New Roman"/>
                <w:i/>
              </w:rPr>
              <w:t xml:space="preserve">Regulations for the Application of Fertilizer to Nonagricultural Lands, </w:t>
            </w:r>
            <w:r w:rsidRPr="00603299">
              <w:rPr>
                <w:rFonts w:eastAsia="Times New Roman" w:cs="Times New Roman"/>
              </w:rPr>
              <w:t>to ensure accurate reporting.</w:t>
            </w:r>
          </w:p>
          <w:p w14:paraId="38EE0C8E" w14:textId="19A16517" w:rsidR="00A0079D" w:rsidRPr="00603299"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tcPr>
          <w:p w14:paraId="1F6479FB" w14:textId="4ACE7AEB" w:rsidR="00A0079D" w:rsidRPr="00603299" w:rsidRDefault="00A0079D" w:rsidP="00A0079D">
            <w:pPr>
              <w:spacing w:after="0"/>
              <w:rPr>
                <w:rFonts w:eastAsia="Times New Roman" w:cs="Times New Roman"/>
              </w:rPr>
            </w:pPr>
            <w:r w:rsidRPr="00603299">
              <w:t>Ongoing</w:t>
            </w:r>
          </w:p>
        </w:tc>
        <w:tc>
          <w:tcPr>
            <w:tcW w:w="1332" w:type="pct"/>
            <w:tcBorders>
              <w:top w:val="single" w:sz="4" w:space="0" w:color="auto"/>
              <w:left w:val="single" w:sz="4" w:space="0" w:color="auto"/>
              <w:bottom w:val="single" w:sz="4" w:space="0" w:color="auto"/>
              <w:right w:val="single" w:sz="4" w:space="0" w:color="auto"/>
            </w:tcBorders>
          </w:tcPr>
          <w:p w14:paraId="6CA85637" w14:textId="6E4E568B" w:rsidR="00A0079D" w:rsidRPr="00603299" w:rsidRDefault="00A0079D" w:rsidP="00A0079D">
            <w:pPr>
              <w:spacing w:after="0"/>
              <w:rPr>
                <w:rFonts w:eastAsia="Times New Roman" w:cs="Times New Roman"/>
              </w:rPr>
            </w:pPr>
            <w:r w:rsidRPr="00603299">
              <w:t>Annually, as needed (as determined by staff)</w:t>
            </w:r>
          </w:p>
        </w:tc>
        <w:tc>
          <w:tcPr>
            <w:tcW w:w="672" w:type="pct"/>
            <w:tcBorders>
              <w:top w:val="single" w:sz="4" w:space="0" w:color="auto"/>
              <w:left w:val="single" w:sz="4" w:space="0" w:color="auto"/>
              <w:bottom w:val="single" w:sz="4" w:space="0" w:color="auto"/>
              <w:right w:val="single" w:sz="4" w:space="0" w:color="auto"/>
            </w:tcBorders>
          </w:tcPr>
          <w:p w14:paraId="0953D268" w14:textId="4E5B1625" w:rsidR="00A0079D" w:rsidRPr="00603299" w:rsidRDefault="00A0079D" w:rsidP="00A0079D">
            <w:pPr>
              <w:spacing w:after="0"/>
              <w:rPr>
                <w:rFonts w:eastAsia="Times New Roman" w:cs="Times New Roman"/>
              </w:rPr>
            </w:pPr>
            <w:r w:rsidRPr="00603299">
              <w:t>State funds</w:t>
            </w:r>
          </w:p>
        </w:tc>
      </w:tr>
      <w:tr w:rsidR="00836D3D" w:rsidRPr="003E6A4F" w14:paraId="1D18895F" w14:textId="77777777" w:rsidTr="00AF2C0D">
        <w:trPr>
          <w:trHeight w:val="720"/>
        </w:trPr>
        <w:tc>
          <w:tcPr>
            <w:tcW w:w="308" w:type="pct"/>
            <w:tcBorders>
              <w:top w:val="single" w:sz="4" w:space="0" w:color="auto"/>
              <w:bottom w:val="single" w:sz="4" w:space="0" w:color="auto"/>
              <w:right w:val="single" w:sz="4" w:space="0" w:color="auto"/>
            </w:tcBorders>
          </w:tcPr>
          <w:p w14:paraId="0CF35A79" w14:textId="77E2F8EA" w:rsidR="00A0079D" w:rsidRPr="00603299" w:rsidRDefault="00A0079D" w:rsidP="00A0079D">
            <w:pPr>
              <w:spacing w:after="0"/>
              <w:rPr>
                <w:rFonts w:eastAsia="Times New Roman" w:cs="Times New Roman"/>
              </w:rPr>
            </w:pPr>
            <w:r>
              <w:rPr>
                <w:rFonts w:eastAsia="Times New Roman" w:cs="Times New Roman"/>
              </w:rPr>
              <w:t>D5</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4159D72" w14:textId="6EB0BCB4" w:rsidR="00A0079D" w:rsidRPr="00603299" w:rsidRDefault="00A0079D" w:rsidP="00A0079D">
            <w:pPr>
              <w:spacing w:after="0"/>
              <w:rPr>
                <w:rFonts w:eastAsia="Times New Roman" w:cs="Times New Roman"/>
                <w:b/>
              </w:rPr>
            </w:pPr>
            <w:r w:rsidRPr="003E6A4F">
              <w:t>WIP</w:t>
            </w:r>
            <w:r>
              <w:t xml:space="preserve"> Initiative</w:t>
            </w:r>
            <w:r w:rsidRPr="003E6A4F">
              <w:t xml:space="preserve"> </w:t>
            </w:r>
            <w:r>
              <w:rPr>
                <w:rFonts w:eastAsia="Times New Roman" w:cs="Times New Roman"/>
              </w:rPr>
              <w:t>4</w:t>
            </w:r>
            <w:r w:rsidRPr="00603299">
              <w:rPr>
                <w:rFonts w:eastAsia="Times New Roman" w:cs="Times New Roman"/>
              </w:rPr>
              <w:t>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C45F541" w14:textId="50E84419" w:rsidR="00A0079D" w:rsidRPr="00603299" w:rsidRDefault="00A0079D" w:rsidP="00A0079D">
            <w:pPr>
              <w:spacing w:after="0"/>
              <w:rPr>
                <w:rFonts w:eastAsia="Times New Roman" w:cs="Times New Roman"/>
              </w:rPr>
            </w:pPr>
            <w:r w:rsidRPr="00603299">
              <w:rPr>
                <w:rFonts w:eastAsia="Times New Roman" w:cs="Times New Roman"/>
              </w:rPr>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955C66E" w14:textId="77777777" w:rsidR="00A0079D" w:rsidRDefault="00A0079D" w:rsidP="00A0079D">
            <w:pPr>
              <w:spacing w:after="0"/>
              <w:rPr>
                <w:rFonts w:eastAsia="Times New Roman" w:cs="Times New Roman"/>
              </w:rPr>
            </w:pPr>
            <w:r w:rsidRPr="00603299">
              <w:rPr>
                <w:rFonts w:eastAsia="Times New Roman" w:cs="Times New Roman"/>
              </w:rPr>
              <w:t>Conduct annual Stormwater Local Assistance Fund (SLAF) Requests Estimates Report and include findings in annual Chesapeake Bay and Virginia Waters Clean Up Plan Report for the Governor and Virginia General Assembly.</w:t>
            </w:r>
          </w:p>
          <w:p w14:paraId="02DEAC76" w14:textId="7AA1B97C" w:rsidR="00A0079D" w:rsidRPr="00603299"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5624D7E" w14:textId="2A40DCB5" w:rsidR="00A0079D" w:rsidRPr="00603299" w:rsidRDefault="00A0079D" w:rsidP="00A0079D">
            <w:pPr>
              <w:spacing w:after="0"/>
            </w:pPr>
            <w:r w:rsidRPr="00603299">
              <w:rPr>
                <w:rFonts w:eastAsia="Times New Roman" w:cs="Times New Roman"/>
              </w:rPr>
              <w:t>Nov. 1, 2022</w:t>
            </w:r>
          </w:p>
          <w:p w14:paraId="338AE949" w14:textId="09FBE6BD" w:rsidR="00A0079D" w:rsidRPr="00603299" w:rsidRDefault="00A0079D" w:rsidP="00A0079D">
            <w:pPr>
              <w:spacing w:after="0"/>
              <w:rPr>
                <w:rFonts w:eastAsia="Times New Roman" w:cs="Times New Roman"/>
              </w:rPr>
            </w:pPr>
            <w:r w:rsidRPr="00603299">
              <w:t>Nov. 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32454C2" w14:textId="2BBCE854" w:rsidR="00A0079D" w:rsidRPr="00603299" w:rsidRDefault="00A0079D" w:rsidP="00A0079D">
            <w:pPr>
              <w:spacing w:after="0"/>
              <w:rPr>
                <w:rFonts w:eastAsia="Times New Roman" w:cs="Times New Roman"/>
              </w:rPr>
            </w:pPr>
            <w:r>
              <w:rPr>
                <w:rFonts w:eastAsia="Times New Roman" w:cs="Times New Roman"/>
              </w:rPr>
              <w:t xml:space="preserve">SLAF funding provided in the budget proposal </w:t>
            </w:r>
            <w:r w:rsidRPr="00377593">
              <w:rPr>
                <w:rStyle w:val="Hyperlink"/>
                <w:rFonts w:eastAsia="Times New Roman" w:cs="Times New Roman"/>
                <w:color w:val="000000" w:themeColor="text1"/>
                <w:u w:val="none"/>
              </w:rPr>
              <w:t xml:space="preserve">available on </w:t>
            </w:r>
            <w:hyperlink r:id="rId28" w:history="1">
              <w:r>
                <w:rPr>
                  <w:rStyle w:val="Hyperlink"/>
                  <w:rFonts w:eastAsia="Times New Roman" w:cs="Times New Roman"/>
                </w:rPr>
                <w:t>Virginia’s LIS website</w:t>
              </w:r>
            </w:hyperlink>
            <w:r>
              <w:rPr>
                <w:rStyle w:val="Hyperlink"/>
                <w:rFonts w:eastAsia="Times New Roman" w:cs="Times New Roman"/>
              </w:rPr>
              <w:t>.</w:t>
            </w:r>
          </w:p>
        </w:tc>
        <w:tc>
          <w:tcPr>
            <w:tcW w:w="672" w:type="pct"/>
            <w:tcBorders>
              <w:top w:val="single" w:sz="4" w:space="0" w:color="auto"/>
              <w:left w:val="single" w:sz="4" w:space="0" w:color="auto"/>
              <w:bottom w:val="single" w:sz="4" w:space="0" w:color="auto"/>
            </w:tcBorders>
            <w:shd w:val="clear" w:color="auto" w:fill="auto"/>
          </w:tcPr>
          <w:p w14:paraId="53D49302" w14:textId="6A08A3A6" w:rsidR="00A0079D" w:rsidRPr="00603299" w:rsidRDefault="00A0079D" w:rsidP="00A0079D">
            <w:pPr>
              <w:spacing w:after="0"/>
              <w:rPr>
                <w:rFonts w:eastAsia="Times New Roman" w:cs="Times New Roman"/>
              </w:rPr>
            </w:pPr>
          </w:p>
        </w:tc>
      </w:tr>
      <w:tr w:rsidR="00836D3D" w:rsidRPr="003E6A4F" w14:paraId="66B5B59B" w14:textId="77777777" w:rsidTr="00AF2C0D">
        <w:trPr>
          <w:trHeight w:val="720"/>
        </w:trPr>
        <w:tc>
          <w:tcPr>
            <w:tcW w:w="308" w:type="pct"/>
            <w:tcBorders>
              <w:top w:val="single" w:sz="4" w:space="0" w:color="auto"/>
              <w:bottom w:val="single" w:sz="4" w:space="0" w:color="auto"/>
              <w:right w:val="single" w:sz="4" w:space="0" w:color="auto"/>
            </w:tcBorders>
          </w:tcPr>
          <w:p w14:paraId="11FB9822" w14:textId="738DDD8D" w:rsidR="00A0079D" w:rsidRPr="00603299" w:rsidRDefault="00A0079D" w:rsidP="00A0079D">
            <w:pPr>
              <w:spacing w:after="0"/>
              <w:rPr>
                <w:rFonts w:eastAsia="Times New Roman" w:cs="Times New Roman"/>
              </w:rPr>
            </w:pPr>
            <w:r>
              <w:rPr>
                <w:rFonts w:eastAsia="Times New Roman" w:cs="Times New Roman"/>
              </w:rPr>
              <w:t>D6</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15ACC97" w14:textId="0D4432CA" w:rsidR="00A0079D" w:rsidRPr="00603299" w:rsidRDefault="00A0079D" w:rsidP="00A0079D">
            <w:pPr>
              <w:spacing w:after="0"/>
              <w:rPr>
                <w:rFonts w:eastAsia="Times New Roman" w:cs="Times New Roman"/>
                <w:b/>
              </w:rPr>
            </w:pPr>
            <w:r w:rsidRPr="003E6A4F">
              <w:t>WIP</w:t>
            </w:r>
            <w:r>
              <w:t xml:space="preserve"> Initiative</w:t>
            </w:r>
            <w:r w:rsidRPr="003E6A4F">
              <w:t xml:space="preserve"> </w:t>
            </w:r>
            <w:r w:rsidRPr="00603299">
              <w:rPr>
                <w:rFonts w:eastAsia="Times New Roman" w:cs="Times New Roman"/>
              </w:rPr>
              <w:t>45</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36796D9" w14:textId="16491FD3" w:rsidR="00A0079D" w:rsidRPr="00603299" w:rsidRDefault="00A0079D" w:rsidP="00A0079D">
            <w:pPr>
              <w:spacing w:after="0"/>
              <w:rPr>
                <w:rFonts w:eastAsia="Times New Roman" w:cs="Times New Roman"/>
              </w:rPr>
            </w:pPr>
            <w:r w:rsidRPr="00603299">
              <w:rPr>
                <w:rFonts w:eastAsia="Times New Roman" w:cs="Times New Roman"/>
              </w:rPr>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31FC191" w14:textId="77777777" w:rsidR="00A0079D" w:rsidRDefault="00A0079D" w:rsidP="00A0079D">
            <w:pPr>
              <w:spacing w:after="0"/>
              <w:rPr>
                <w:rFonts w:eastAsia="Times New Roman" w:cs="Times New Roman"/>
                <w:color w:val="000000"/>
              </w:rPr>
            </w:pPr>
            <w:r w:rsidRPr="00603299">
              <w:rPr>
                <w:rFonts w:eastAsia="Times New Roman" w:cs="Times New Roman"/>
                <w:color w:val="000000"/>
              </w:rPr>
              <w:t>Enhance marketing of funding opportunities for Non-MS4 localities. Incorporate marketing survey results into draft comprehensive marking plan. Finalize comprehensive marketing plan.</w:t>
            </w:r>
          </w:p>
          <w:p w14:paraId="5812BC13" w14:textId="3016BB64" w:rsidR="00A0079D" w:rsidRPr="00603299"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EFD0A8A" w14:textId="1C0016EC" w:rsidR="00A0079D" w:rsidRPr="00603299" w:rsidRDefault="00A0079D" w:rsidP="00A0079D">
            <w:pPr>
              <w:spacing w:after="0"/>
            </w:pPr>
            <w:r w:rsidRPr="00603299">
              <w:rPr>
                <w:rFonts w:eastAsia="Times New Roman" w:cs="Times New Roman"/>
              </w:rPr>
              <w:t>Dec. 31, 2022</w:t>
            </w:r>
          </w:p>
          <w:p w14:paraId="61C61C69" w14:textId="6E4AF9FB" w:rsidR="00A0079D" w:rsidRPr="00603299" w:rsidRDefault="00A0079D" w:rsidP="00A0079D">
            <w:pPr>
              <w:spacing w:after="0"/>
              <w:rPr>
                <w:rFonts w:eastAsia="Times New Roman" w:cs="Times New Roman"/>
              </w:rPr>
            </w:pPr>
            <w:r w:rsidRPr="00603299">
              <w:t>Dec. 31,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083CDD7C" w14:textId="687B0D9D" w:rsidR="00A0079D" w:rsidRPr="00603299"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tcBorders>
            <w:shd w:val="clear" w:color="auto" w:fill="auto"/>
          </w:tcPr>
          <w:p w14:paraId="2209A2C2" w14:textId="53C638F8" w:rsidR="00A0079D" w:rsidRPr="00603299" w:rsidRDefault="00A0079D" w:rsidP="00A0079D">
            <w:pPr>
              <w:spacing w:after="0"/>
              <w:rPr>
                <w:rFonts w:eastAsia="Times New Roman" w:cs="Times New Roman"/>
              </w:rPr>
            </w:pPr>
          </w:p>
        </w:tc>
      </w:tr>
      <w:tr w:rsidR="00836D3D" w:rsidRPr="003E6A4F" w14:paraId="29F13987" w14:textId="77777777" w:rsidTr="00AF2C0D">
        <w:trPr>
          <w:trHeight w:val="720"/>
        </w:trPr>
        <w:tc>
          <w:tcPr>
            <w:tcW w:w="308" w:type="pct"/>
            <w:tcBorders>
              <w:top w:val="single" w:sz="4" w:space="0" w:color="auto"/>
              <w:bottom w:val="single" w:sz="4" w:space="0" w:color="auto"/>
              <w:right w:val="single" w:sz="4" w:space="0" w:color="auto"/>
            </w:tcBorders>
          </w:tcPr>
          <w:p w14:paraId="44E59075" w14:textId="3E9A73D6" w:rsidR="00A0079D" w:rsidRPr="002D7DB1" w:rsidRDefault="00A0079D" w:rsidP="00A0079D">
            <w:pPr>
              <w:spacing w:after="0"/>
              <w:rPr>
                <w:rFonts w:eastAsia="Times New Roman" w:cs="Times New Roman"/>
              </w:rPr>
            </w:pPr>
            <w:r w:rsidRPr="002D7DB1">
              <w:rPr>
                <w:rFonts w:eastAsia="Times New Roman" w:cs="Times New Roman"/>
              </w:rPr>
              <w:lastRenderedPageBreak/>
              <w:t>D7</w:t>
            </w:r>
          </w:p>
        </w:tc>
        <w:tc>
          <w:tcPr>
            <w:tcW w:w="428" w:type="pct"/>
            <w:tcBorders>
              <w:top w:val="single" w:sz="4" w:space="0" w:color="auto"/>
              <w:left w:val="single" w:sz="4" w:space="0" w:color="auto"/>
              <w:bottom w:val="single" w:sz="4" w:space="0" w:color="auto"/>
              <w:right w:val="single" w:sz="4" w:space="0" w:color="auto"/>
            </w:tcBorders>
          </w:tcPr>
          <w:p w14:paraId="77124AE5" w14:textId="0FB0B0EF" w:rsidR="00A0079D" w:rsidRPr="00603299" w:rsidRDefault="00A0079D" w:rsidP="00A0079D">
            <w:pPr>
              <w:spacing w:after="0"/>
              <w:rPr>
                <w:rFonts w:eastAsia="Times New Roman" w:cs="Times New Roman"/>
                <w:b/>
              </w:rPr>
            </w:pPr>
            <w:r w:rsidRPr="00652ECD">
              <w:rPr>
                <w:rFonts w:eastAsia="Times New Roman" w:cs="Times New Roman"/>
              </w:rPr>
              <w:t xml:space="preserve">WIP Initiative </w:t>
            </w:r>
            <w:r>
              <w:rPr>
                <w:rFonts w:eastAsia="Times New Roman" w:cs="Times New Roman"/>
              </w:rPr>
              <w:t>43</w:t>
            </w:r>
          </w:p>
        </w:tc>
        <w:tc>
          <w:tcPr>
            <w:tcW w:w="499" w:type="pct"/>
            <w:tcBorders>
              <w:top w:val="single" w:sz="4" w:space="0" w:color="auto"/>
              <w:left w:val="single" w:sz="4" w:space="0" w:color="auto"/>
              <w:bottom w:val="single" w:sz="4" w:space="0" w:color="auto"/>
              <w:right w:val="single" w:sz="4" w:space="0" w:color="auto"/>
            </w:tcBorders>
          </w:tcPr>
          <w:p w14:paraId="13D0198C" w14:textId="46A52BAA" w:rsidR="00A0079D" w:rsidRPr="00603299" w:rsidRDefault="00A0079D" w:rsidP="00A0079D">
            <w:pPr>
              <w:spacing w:after="0"/>
              <w:rPr>
                <w:rFonts w:eastAsia="Times New Roman" w:cs="Times New Roman"/>
              </w:rPr>
            </w:pPr>
            <w:r w:rsidRPr="00603299">
              <w:t>DCR</w:t>
            </w:r>
            <w:r>
              <w:t>,</w:t>
            </w:r>
            <w:r w:rsidRPr="00603299">
              <w:t xml:space="preserve"> VASWCD</w:t>
            </w:r>
          </w:p>
        </w:tc>
        <w:tc>
          <w:tcPr>
            <w:tcW w:w="1333" w:type="pct"/>
            <w:tcBorders>
              <w:top w:val="single" w:sz="4" w:space="0" w:color="auto"/>
              <w:left w:val="single" w:sz="4" w:space="0" w:color="auto"/>
              <w:bottom w:val="single" w:sz="4" w:space="0" w:color="auto"/>
              <w:right w:val="single" w:sz="4" w:space="0" w:color="auto"/>
            </w:tcBorders>
          </w:tcPr>
          <w:p w14:paraId="2268505F" w14:textId="41A406BE" w:rsidR="00A0079D" w:rsidRPr="00603299" w:rsidRDefault="00A0079D" w:rsidP="00A0079D">
            <w:pPr>
              <w:spacing w:after="0"/>
            </w:pPr>
            <w:r w:rsidRPr="00603299">
              <w:t xml:space="preserve">Continue to support VASWCD for implementation of voluntary urban stormwater </w:t>
            </w:r>
            <w:r>
              <w:t>BMP</w:t>
            </w:r>
            <w:r w:rsidRPr="00603299">
              <w:t xml:space="preserve"> retrofits through Soil and Water Conservation (SWCD) implementation of the Virginia Conservation Assistance Program (VCAP).</w:t>
            </w:r>
          </w:p>
          <w:p w14:paraId="01DA96AB" w14:textId="77777777" w:rsidR="00A0079D" w:rsidRPr="00603299" w:rsidRDefault="00A0079D" w:rsidP="00A0079D">
            <w:pPr>
              <w:spacing w:after="0"/>
            </w:pPr>
          </w:p>
          <w:p w14:paraId="44D5605E" w14:textId="77777777" w:rsidR="00A0079D" w:rsidRPr="00603299" w:rsidRDefault="00A0079D" w:rsidP="00A0079D">
            <w:pPr>
              <w:spacing w:after="0"/>
            </w:pPr>
            <w:r w:rsidRPr="00603299">
              <w:t>DCR will work with VASWCD to insure that no less than 25% of the funding each fiscal year supports vulnerable populations, especially those of lower economic status, indigenous, historically underrepresented communities and people of color.</w:t>
            </w:r>
          </w:p>
          <w:p w14:paraId="58DBDB34" w14:textId="77777777" w:rsidR="00A0079D" w:rsidRPr="00603299" w:rsidRDefault="00A0079D" w:rsidP="00A0079D">
            <w:pPr>
              <w:spacing w:after="0"/>
            </w:pPr>
          </w:p>
          <w:p w14:paraId="152D19DC" w14:textId="7A46A20E" w:rsidR="00A0079D" w:rsidRDefault="00A0079D" w:rsidP="00A0079D">
            <w:pPr>
              <w:spacing w:after="0"/>
            </w:pPr>
            <w:r>
              <w:t>VASWCD will p</w:t>
            </w:r>
            <w:r w:rsidRPr="00603299">
              <w:t>rovide financial and technical assistance for urban best management practices for homeowners and small properties via the Virginia Conservation Assistance Program (VCAP), DCR-SEAS, and other programs.</w:t>
            </w:r>
          </w:p>
          <w:p w14:paraId="3170C822" w14:textId="1660A881" w:rsidR="00A0079D" w:rsidRPr="00603299"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tcPr>
          <w:p w14:paraId="4EBA83A3" w14:textId="17E6F3AF" w:rsidR="00A0079D" w:rsidRPr="00603299" w:rsidRDefault="00A0079D" w:rsidP="00A0079D">
            <w:pPr>
              <w:spacing w:after="0"/>
              <w:rPr>
                <w:rFonts w:eastAsia="Times New Roman" w:cs="Times New Roman"/>
              </w:rPr>
            </w:pPr>
            <w:r w:rsidRPr="00603299">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tcPr>
          <w:p w14:paraId="6458E266" w14:textId="38F55114" w:rsidR="00A0079D" w:rsidRPr="00603299" w:rsidRDefault="00FF3C2A" w:rsidP="00A0079D">
            <w:pPr>
              <w:spacing w:after="0"/>
              <w:rPr>
                <w:rFonts w:eastAsia="Times New Roman" w:cs="Times New Roman"/>
              </w:rPr>
            </w:pPr>
            <w:r>
              <w:rPr>
                <w:rFonts w:eastAsia="Times New Roman" w:cs="Times New Roman"/>
              </w:rPr>
              <w:t>FY</w:t>
            </w:r>
            <w:r w:rsidR="005B5A5D">
              <w:rPr>
                <w:rFonts w:eastAsia="Times New Roman" w:cs="Times New Roman"/>
              </w:rPr>
              <w:t xml:space="preserve"> 20</w:t>
            </w:r>
            <w:r>
              <w:rPr>
                <w:rFonts w:eastAsia="Times New Roman" w:cs="Times New Roman"/>
              </w:rPr>
              <w:t>23-</w:t>
            </w:r>
            <w:r w:rsidR="005B5A5D">
              <w:rPr>
                <w:rFonts w:eastAsia="Times New Roman" w:cs="Times New Roman"/>
              </w:rPr>
              <w:t>20</w:t>
            </w:r>
            <w:r>
              <w:rPr>
                <w:rFonts w:eastAsia="Times New Roman" w:cs="Times New Roman"/>
              </w:rPr>
              <w:t xml:space="preserve">24 state budget appropriated record funding for the VCAP Program. That budget requires VASWCD to use no less than 25% of the funding “for </w:t>
            </w:r>
            <w:r>
              <w:t>projects in low-income geographic areas as defined by §10.1-603.24”.</w:t>
            </w:r>
          </w:p>
        </w:tc>
        <w:tc>
          <w:tcPr>
            <w:tcW w:w="672" w:type="pct"/>
            <w:tcBorders>
              <w:top w:val="single" w:sz="4" w:space="0" w:color="auto"/>
              <w:left w:val="single" w:sz="4" w:space="0" w:color="auto"/>
              <w:bottom w:val="single" w:sz="4" w:space="0" w:color="auto"/>
              <w:right w:val="single" w:sz="4" w:space="0" w:color="auto"/>
            </w:tcBorders>
          </w:tcPr>
          <w:p w14:paraId="40F24942" w14:textId="4AD9DF44" w:rsidR="00A0079D" w:rsidRPr="00603299" w:rsidRDefault="00A0079D" w:rsidP="00A0079D">
            <w:pPr>
              <w:spacing w:after="0"/>
              <w:rPr>
                <w:rFonts w:eastAsia="Times New Roman" w:cs="Times New Roman"/>
              </w:rPr>
            </w:pPr>
            <w:r w:rsidRPr="00603299">
              <w:rPr>
                <w:rFonts w:eastAsia="Times New Roman" w:cs="Times New Roman"/>
              </w:rPr>
              <w:t>State</w:t>
            </w:r>
            <w:r>
              <w:rPr>
                <w:rFonts w:eastAsia="Times New Roman" w:cs="Times New Roman"/>
              </w:rPr>
              <w:t xml:space="preserve"> funds</w:t>
            </w:r>
          </w:p>
        </w:tc>
      </w:tr>
      <w:tr w:rsidR="00836D3D" w:rsidRPr="003E6A4F" w14:paraId="47C90107" w14:textId="77777777" w:rsidTr="00AF2C0D">
        <w:trPr>
          <w:trHeight w:val="720"/>
        </w:trPr>
        <w:tc>
          <w:tcPr>
            <w:tcW w:w="308" w:type="pct"/>
            <w:tcBorders>
              <w:top w:val="single" w:sz="4" w:space="0" w:color="auto"/>
              <w:bottom w:val="single" w:sz="4" w:space="0" w:color="auto"/>
              <w:right w:val="single" w:sz="4" w:space="0" w:color="auto"/>
            </w:tcBorders>
          </w:tcPr>
          <w:p w14:paraId="149FE95B" w14:textId="2537842A" w:rsidR="00A0079D" w:rsidRPr="002D7DB1" w:rsidRDefault="00A0079D" w:rsidP="00A0079D">
            <w:pPr>
              <w:spacing w:after="0"/>
              <w:rPr>
                <w:rFonts w:eastAsia="Times New Roman" w:cs="Times New Roman"/>
              </w:rPr>
            </w:pPr>
            <w:r w:rsidRPr="002D7DB1">
              <w:rPr>
                <w:rFonts w:eastAsia="Times New Roman" w:cs="Times New Roman"/>
              </w:rPr>
              <w:t>D8</w:t>
            </w:r>
          </w:p>
        </w:tc>
        <w:tc>
          <w:tcPr>
            <w:tcW w:w="428" w:type="pct"/>
            <w:tcBorders>
              <w:top w:val="single" w:sz="4" w:space="0" w:color="auto"/>
              <w:left w:val="single" w:sz="4" w:space="0" w:color="auto"/>
              <w:bottom w:val="single" w:sz="4" w:space="0" w:color="auto"/>
              <w:right w:val="single" w:sz="4" w:space="0" w:color="auto"/>
            </w:tcBorders>
          </w:tcPr>
          <w:p w14:paraId="7A942634" w14:textId="0925D14F" w:rsidR="00A0079D" w:rsidRPr="003E6A4F" w:rsidRDefault="00A0079D" w:rsidP="00A0079D">
            <w:pPr>
              <w:spacing w:after="0"/>
              <w:rPr>
                <w:rFonts w:eastAsia="Times New Roman" w:cs="Times New Roman"/>
                <w:b/>
              </w:rPr>
            </w:pPr>
            <w:r w:rsidRPr="00652ECD">
              <w:rPr>
                <w:rFonts w:eastAsia="Times New Roman" w:cs="Times New Roman"/>
              </w:rPr>
              <w:t>p. 9</w:t>
            </w:r>
          </w:p>
        </w:tc>
        <w:tc>
          <w:tcPr>
            <w:tcW w:w="499" w:type="pct"/>
            <w:tcBorders>
              <w:top w:val="single" w:sz="4" w:space="0" w:color="auto"/>
              <w:left w:val="single" w:sz="4" w:space="0" w:color="auto"/>
              <w:bottom w:val="single" w:sz="4" w:space="0" w:color="auto"/>
              <w:right w:val="single" w:sz="4" w:space="0" w:color="auto"/>
            </w:tcBorders>
          </w:tcPr>
          <w:p w14:paraId="208A975F" w14:textId="1CFDB8C7" w:rsidR="00A0079D" w:rsidRPr="003E6A4F" w:rsidRDefault="00A0079D" w:rsidP="00A0079D">
            <w:pPr>
              <w:spacing w:after="0"/>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tcPr>
          <w:p w14:paraId="7FDDE25D" w14:textId="0FE9CC4F" w:rsidR="00A0079D" w:rsidRPr="00604543" w:rsidRDefault="00A0079D" w:rsidP="00A0079D">
            <w:pPr>
              <w:spacing w:after="0"/>
              <w:rPr>
                <w:rFonts w:eastAsia="Times New Roman" w:cs="Times New Roman"/>
              </w:rPr>
            </w:pPr>
            <w:r w:rsidRPr="00604543">
              <w:t>Reissue Prince William and Chesterfield MS4 Permits.</w:t>
            </w:r>
          </w:p>
        </w:tc>
        <w:tc>
          <w:tcPr>
            <w:tcW w:w="428" w:type="pct"/>
            <w:tcBorders>
              <w:top w:val="single" w:sz="4" w:space="0" w:color="auto"/>
              <w:left w:val="single" w:sz="4" w:space="0" w:color="auto"/>
              <w:bottom w:val="single" w:sz="4" w:space="0" w:color="auto"/>
              <w:right w:val="single" w:sz="4" w:space="0" w:color="auto"/>
            </w:tcBorders>
          </w:tcPr>
          <w:p w14:paraId="7E41F53B" w14:textId="0929A135" w:rsidR="00A0079D" w:rsidRPr="00604543" w:rsidRDefault="0059070B" w:rsidP="00A0079D">
            <w:pPr>
              <w:spacing w:after="0"/>
              <w:rPr>
                <w:rFonts w:eastAsia="Times New Roman" w:cs="Times New Roman"/>
              </w:rPr>
            </w:pPr>
            <w:r w:rsidRPr="00604543">
              <w:t>Dec. 31, 2022</w:t>
            </w:r>
          </w:p>
        </w:tc>
        <w:tc>
          <w:tcPr>
            <w:tcW w:w="1332" w:type="pct"/>
            <w:tcBorders>
              <w:top w:val="single" w:sz="4" w:space="0" w:color="auto"/>
              <w:left w:val="single" w:sz="4" w:space="0" w:color="auto"/>
              <w:bottom w:val="single" w:sz="4" w:space="0" w:color="auto"/>
              <w:right w:val="single" w:sz="4" w:space="0" w:color="auto"/>
            </w:tcBorders>
          </w:tcPr>
          <w:p w14:paraId="4369C48E" w14:textId="77777777"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7E872B0E" w14:textId="77777777" w:rsidR="00A0079D" w:rsidRDefault="00A0079D" w:rsidP="00A0079D">
            <w:pPr>
              <w:spacing w:after="0"/>
              <w:rPr>
                <w:rFonts w:eastAsia="Times New Roman" w:cs="Times New Roman"/>
              </w:rPr>
            </w:pPr>
            <w:r w:rsidRPr="00DE5E81">
              <w:rPr>
                <w:rFonts w:eastAsia="Times New Roman" w:cs="Times New Roman"/>
              </w:rPr>
              <w:t xml:space="preserve">DEQ has been awarded $150,000 through an EPA grant to hire contractors to assist with MS4 IP reissuance. DEQ is currently in the process of finalizing the call order to be advertised for bid to contractors.  </w:t>
            </w:r>
          </w:p>
          <w:p w14:paraId="4BA6599F" w14:textId="5351A72C" w:rsidR="00A0079D" w:rsidRPr="003E6A4F" w:rsidRDefault="00A0079D" w:rsidP="00A0079D">
            <w:pPr>
              <w:spacing w:after="0"/>
              <w:rPr>
                <w:rFonts w:eastAsia="Times New Roman" w:cs="Times New Roman"/>
              </w:rPr>
            </w:pPr>
          </w:p>
        </w:tc>
      </w:tr>
      <w:tr w:rsidR="00836D3D" w:rsidRPr="003E6A4F" w14:paraId="7C0703EC" w14:textId="77777777" w:rsidTr="00AF2C0D">
        <w:trPr>
          <w:trHeight w:val="720"/>
        </w:trPr>
        <w:tc>
          <w:tcPr>
            <w:tcW w:w="308" w:type="pct"/>
            <w:tcBorders>
              <w:top w:val="single" w:sz="4" w:space="0" w:color="auto"/>
              <w:bottom w:val="single" w:sz="4" w:space="0" w:color="auto"/>
              <w:right w:val="single" w:sz="4" w:space="0" w:color="auto"/>
            </w:tcBorders>
          </w:tcPr>
          <w:p w14:paraId="415449D5" w14:textId="1CEAAD31" w:rsidR="00A0079D" w:rsidRPr="002D7DB1" w:rsidRDefault="00A0079D" w:rsidP="00A0079D">
            <w:pPr>
              <w:spacing w:after="0"/>
              <w:rPr>
                <w:rFonts w:eastAsia="Times New Roman" w:cs="Times New Roman"/>
              </w:rPr>
            </w:pPr>
            <w:r>
              <w:rPr>
                <w:rFonts w:eastAsia="Times New Roman" w:cs="Times New Roman"/>
              </w:rPr>
              <w:t>D9</w:t>
            </w:r>
          </w:p>
        </w:tc>
        <w:tc>
          <w:tcPr>
            <w:tcW w:w="428" w:type="pct"/>
            <w:tcBorders>
              <w:top w:val="single" w:sz="4" w:space="0" w:color="auto"/>
              <w:left w:val="single" w:sz="4" w:space="0" w:color="auto"/>
              <w:bottom w:val="single" w:sz="4" w:space="0" w:color="auto"/>
              <w:right w:val="single" w:sz="4" w:space="0" w:color="auto"/>
            </w:tcBorders>
          </w:tcPr>
          <w:p w14:paraId="05394256" w14:textId="601F2324" w:rsidR="00A0079D" w:rsidRPr="003E6A4F" w:rsidRDefault="00A0079D" w:rsidP="00A0079D">
            <w:pPr>
              <w:spacing w:after="0"/>
              <w:rPr>
                <w:rFonts w:eastAsia="Times New Roman" w:cs="Times New Roman"/>
                <w:b/>
              </w:rPr>
            </w:pPr>
            <w:r w:rsidRPr="00652ECD">
              <w:rPr>
                <w:rFonts w:eastAsia="Times New Roman" w:cs="Times New Roman"/>
              </w:rPr>
              <w:t>p. 9</w:t>
            </w:r>
          </w:p>
        </w:tc>
        <w:tc>
          <w:tcPr>
            <w:tcW w:w="499" w:type="pct"/>
            <w:tcBorders>
              <w:top w:val="single" w:sz="4" w:space="0" w:color="auto"/>
              <w:left w:val="single" w:sz="4" w:space="0" w:color="auto"/>
              <w:bottom w:val="single" w:sz="4" w:space="0" w:color="auto"/>
              <w:right w:val="single" w:sz="4" w:space="0" w:color="auto"/>
            </w:tcBorders>
          </w:tcPr>
          <w:p w14:paraId="00B29A17" w14:textId="4CA660B1" w:rsidR="00A0079D" w:rsidRPr="003E6A4F" w:rsidRDefault="00A0079D" w:rsidP="00A0079D">
            <w:pPr>
              <w:spacing w:after="0"/>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tcPr>
          <w:p w14:paraId="5ECE0459" w14:textId="174F9C70" w:rsidR="00A0079D" w:rsidRPr="00604543" w:rsidRDefault="00A0079D" w:rsidP="00A0079D">
            <w:pPr>
              <w:spacing w:after="0"/>
              <w:rPr>
                <w:rFonts w:eastAsia="Times New Roman" w:cs="Times New Roman"/>
              </w:rPr>
            </w:pPr>
            <w:r w:rsidRPr="00604543">
              <w:t>Reissue Fairfax and Henrico MS4 Permits.</w:t>
            </w:r>
          </w:p>
        </w:tc>
        <w:tc>
          <w:tcPr>
            <w:tcW w:w="428" w:type="pct"/>
            <w:tcBorders>
              <w:top w:val="single" w:sz="4" w:space="0" w:color="auto"/>
              <w:left w:val="single" w:sz="4" w:space="0" w:color="auto"/>
              <w:bottom w:val="single" w:sz="4" w:space="0" w:color="auto"/>
              <w:right w:val="single" w:sz="4" w:space="0" w:color="auto"/>
            </w:tcBorders>
          </w:tcPr>
          <w:p w14:paraId="2089B9AE" w14:textId="1D1A14B2" w:rsidR="00A0079D" w:rsidRPr="00604543" w:rsidRDefault="0059070B" w:rsidP="00A0079D">
            <w:pPr>
              <w:spacing w:after="0"/>
              <w:rPr>
                <w:rFonts w:eastAsia="Times New Roman" w:cs="Times New Roman"/>
              </w:rPr>
            </w:pPr>
            <w:r>
              <w:t>Jun.</w:t>
            </w:r>
            <w:r w:rsidRPr="00604543">
              <w:t xml:space="preserve"> 30, 2023</w:t>
            </w:r>
          </w:p>
        </w:tc>
        <w:tc>
          <w:tcPr>
            <w:tcW w:w="1332" w:type="pct"/>
            <w:tcBorders>
              <w:top w:val="single" w:sz="4" w:space="0" w:color="auto"/>
              <w:left w:val="single" w:sz="4" w:space="0" w:color="auto"/>
              <w:bottom w:val="single" w:sz="4" w:space="0" w:color="auto"/>
              <w:right w:val="single" w:sz="4" w:space="0" w:color="auto"/>
            </w:tcBorders>
          </w:tcPr>
          <w:p w14:paraId="5EA50401" w14:textId="77777777"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7B977240" w14:textId="77777777" w:rsidR="00A0079D" w:rsidRPr="003E6A4F" w:rsidRDefault="00A0079D" w:rsidP="00A0079D">
            <w:pPr>
              <w:spacing w:after="0"/>
              <w:rPr>
                <w:rFonts w:eastAsia="Times New Roman" w:cs="Times New Roman"/>
              </w:rPr>
            </w:pPr>
          </w:p>
        </w:tc>
      </w:tr>
      <w:tr w:rsidR="00836D3D" w:rsidRPr="003E6A4F" w14:paraId="5CEE56DB" w14:textId="77777777" w:rsidTr="00AF2C0D">
        <w:trPr>
          <w:trHeight w:val="720"/>
        </w:trPr>
        <w:tc>
          <w:tcPr>
            <w:tcW w:w="308" w:type="pct"/>
            <w:tcBorders>
              <w:top w:val="single" w:sz="4" w:space="0" w:color="auto"/>
              <w:bottom w:val="single" w:sz="4" w:space="0" w:color="auto"/>
              <w:right w:val="single" w:sz="4" w:space="0" w:color="auto"/>
            </w:tcBorders>
          </w:tcPr>
          <w:p w14:paraId="636DD5EC" w14:textId="3BBEEFE6" w:rsidR="00A0079D" w:rsidRPr="002D7DB1" w:rsidRDefault="00A0079D" w:rsidP="00A0079D">
            <w:pPr>
              <w:spacing w:after="0"/>
              <w:rPr>
                <w:rFonts w:eastAsia="Times New Roman" w:cs="Times New Roman"/>
              </w:rPr>
            </w:pPr>
            <w:r w:rsidRPr="002D7DB1">
              <w:rPr>
                <w:rFonts w:eastAsia="Times New Roman" w:cs="Times New Roman"/>
              </w:rPr>
              <w:t>D10</w:t>
            </w:r>
          </w:p>
        </w:tc>
        <w:tc>
          <w:tcPr>
            <w:tcW w:w="428" w:type="pct"/>
            <w:tcBorders>
              <w:top w:val="single" w:sz="4" w:space="0" w:color="auto"/>
              <w:left w:val="single" w:sz="4" w:space="0" w:color="auto"/>
              <w:bottom w:val="single" w:sz="4" w:space="0" w:color="auto"/>
              <w:right w:val="single" w:sz="4" w:space="0" w:color="auto"/>
            </w:tcBorders>
          </w:tcPr>
          <w:p w14:paraId="50D6D4EB" w14:textId="56F1169B" w:rsidR="00A0079D" w:rsidRPr="002970D0" w:rsidRDefault="00A0079D" w:rsidP="00A0079D">
            <w:pPr>
              <w:spacing w:after="0"/>
              <w:rPr>
                <w:rFonts w:eastAsia="Times New Roman" w:cs="Times New Roman"/>
                <w:b/>
              </w:rPr>
            </w:pPr>
            <w:r w:rsidRPr="00652ECD">
              <w:rPr>
                <w:rFonts w:eastAsia="Times New Roman" w:cs="Times New Roman"/>
              </w:rPr>
              <w:t>p. 9</w:t>
            </w:r>
          </w:p>
        </w:tc>
        <w:tc>
          <w:tcPr>
            <w:tcW w:w="499" w:type="pct"/>
            <w:tcBorders>
              <w:top w:val="single" w:sz="4" w:space="0" w:color="auto"/>
              <w:left w:val="single" w:sz="4" w:space="0" w:color="auto"/>
              <w:bottom w:val="single" w:sz="4" w:space="0" w:color="auto"/>
              <w:right w:val="single" w:sz="4" w:space="0" w:color="auto"/>
            </w:tcBorders>
          </w:tcPr>
          <w:p w14:paraId="5CB322FF" w14:textId="25D83B32" w:rsidR="00A0079D" w:rsidRPr="00C06641" w:rsidRDefault="00A0079D" w:rsidP="00A0079D">
            <w:pPr>
              <w:spacing w:after="0"/>
              <w:rPr>
                <w:rFonts w:eastAsia="Times New Roman" w:cs="Times New Roman"/>
              </w:rPr>
            </w:pPr>
            <w:r w:rsidRPr="00C06641">
              <w:t>DEQ</w:t>
            </w:r>
          </w:p>
        </w:tc>
        <w:tc>
          <w:tcPr>
            <w:tcW w:w="1333" w:type="pct"/>
            <w:tcBorders>
              <w:top w:val="single" w:sz="4" w:space="0" w:color="auto"/>
              <w:left w:val="single" w:sz="4" w:space="0" w:color="auto"/>
              <w:bottom w:val="single" w:sz="4" w:space="0" w:color="auto"/>
              <w:right w:val="single" w:sz="4" w:space="0" w:color="auto"/>
            </w:tcBorders>
          </w:tcPr>
          <w:p w14:paraId="2826AB9E" w14:textId="36183557" w:rsidR="0059070B" w:rsidRDefault="00A0079D" w:rsidP="00A0079D">
            <w:pPr>
              <w:spacing w:after="0"/>
            </w:pPr>
            <w:r w:rsidRPr="00604543">
              <w:t>Reissue Chesapeake, Hampton, Newport News, Norfolk, Portsmouth and Virginia Beach MS4 Permits.</w:t>
            </w:r>
          </w:p>
          <w:p w14:paraId="59C3221F" w14:textId="64324598" w:rsidR="0059070B" w:rsidRPr="00604543" w:rsidRDefault="0059070B" w:rsidP="00A0079D">
            <w:pPr>
              <w:spacing w:after="0"/>
            </w:pPr>
            <w:r>
              <w:lastRenderedPageBreak/>
              <w:t xml:space="preserve">Reissue VDOT MS4 Permit months </w:t>
            </w:r>
            <w:r w:rsidR="00B27A8F">
              <w:t>after these 6</w:t>
            </w:r>
            <w:r>
              <w:t xml:space="preserve"> tidewater Virginia MS4 permits have been issued.</w:t>
            </w:r>
          </w:p>
          <w:p w14:paraId="5F52727E" w14:textId="3FC7A92D" w:rsidR="00A0079D" w:rsidRPr="00604543"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tcPr>
          <w:p w14:paraId="78FF2E27" w14:textId="57E91EB9" w:rsidR="00A0079D" w:rsidRPr="00604543" w:rsidRDefault="0059070B" w:rsidP="0059070B">
            <w:pPr>
              <w:spacing w:after="0"/>
              <w:rPr>
                <w:rFonts w:eastAsia="Times New Roman" w:cs="Times New Roman"/>
              </w:rPr>
            </w:pPr>
            <w:r>
              <w:lastRenderedPageBreak/>
              <w:t>Dec</w:t>
            </w:r>
            <w:r w:rsidR="00A0079D" w:rsidRPr="00604543">
              <w:t xml:space="preserve">. </w:t>
            </w:r>
            <w:r w:rsidRPr="00604543">
              <w:t>3</w:t>
            </w:r>
            <w:r>
              <w:t>1</w:t>
            </w:r>
            <w:r w:rsidR="00A0079D" w:rsidRPr="00604543">
              <w:t>, 2023</w:t>
            </w:r>
          </w:p>
        </w:tc>
        <w:tc>
          <w:tcPr>
            <w:tcW w:w="1332" w:type="pct"/>
            <w:tcBorders>
              <w:top w:val="single" w:sz="4" w:space="0" w:color="auto"/>
              <w:left w:val="single" w:sz="4" w:space="0" w:color="auto"/>
              <w:bottom w:val="single" w:sz="4" w:space="0" w:color="auto"/>
              <w:right w:val="single" w:sz="4" w:space="0" w:color="auto"/>
            </w:tcBorders>
          </w:tcPr>
          <w:p w14:paraId="709A7AF6" w14:textId="77777777" w:rsidR="00A0079D" w:rsidRPr="002970D0"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716C25AD" w14:textId="77777777" w:rsidR="00A0079D" w:rsidRPr="002970D0" w:rsidRDefault="00A0079D" w:rsidP="00A0079D">
            <w:pPr>
              <w:spacing w:after="0"/>
              <w:rPr>
                <w:rFonts w:eastAsia="Times New Roman" w:cs="Times New Roman"/>
              </w:rPr>
            </w:pPr>
          </w:p>
        </w:tc>
      </w:tr>
      <w:tr w:rsidR="00836D3D" w:rsidRPr="003E6A4F" w14:paraId="57935079" w14:textId="77777777" w:rsidTr="00AF2C0D">
        <w:trPr>
          <w:trHeight w:val="720"/>
        </w:trPr>
        <w:tc>
          <w:tcPr>
            <w:tcW w:w="308" w:type="pct"/>
            <w:tcBorders>
              <w:top w:val="single" w:sz="4" w:space="0" w:color="auto"/>
              <w:bottom w:val="single" w:sz="4" w:space="0" w:color="auto"/>
              <w:right w:val="single" w:sz="4" w:space="0" w:color="auto"/>
            </w:tcBorders>
          </w:tcPr>
          <w:p w14:paraId="4D3BF0D3" w14:textId="1F3D286B" w:rsidR="00A0079D" w:rsidRPr="002D7DB1" w:rsidRDefault="00A0079D" w:rsidP="00A0079D">
            <w:pPr>
              <w:spacing w:after="0"/>
              <w:rPr>
                <w:rFonts w:eastAsia="Times New Roman" w:cs="Times New Roman"/>
              </w:rPr>
            </w:pPr>
            <w:r>
              <w:rPr>
                <w:rFonts w:eastAsia="Times New Roman" w:cs="Times New Roman"/>
              </w:rPr>
              <w:t>D11</w:t>
            </w:r>
          </w:p>
        </w:tc>
        <w:tc>
          <w:tcPr>
            <w:tcW w:w="428" w:type="pct"/>
            <w:tcBorders>
              <w:top w:val="single" w:sz="4" w:space="0" w:color="auto"/>
              <w:left w:val="single" w:sz="4" w:space="0" w:color="auto"/>
              <w:bottom w:val="single" w:sz="4" w:space="0" w:color="auto"/>
              <w:right w:val="single" w:sz="4" w:space="0" w:color="auto"/>
            </w:tcBorders>
          </w:tcPr>
          <w:p w14:paraId="5274FAEE" w14:textId="07B4B101" w:rsidR="00A0079D" w:rsidRPr="002970D0" w:rsidRDefault="00A0079D" w:rsidP="00A0079D">
            <w:pPr>
              <w:spacing w:after="0"/>
              <w:rPr>
                <w:rFonts w:eastAsia="Times New Roman" w:cs="Times New Roman"/>
                <w:b/>
              </w:rPr>
            </w:pPr>
          </w:p>
        </w:tc>
        <w:tc>
          <w:tcPr>
            <w:tcW w:w="499" w:type="pct"/>
            <w:tcBorders>
              <w:top w:val="single" w:sz="4" w:space="0" w:color="auto"/>
              <w:left w:val="single" w:sz="4" w:space="0" w:color="auto"/>
              <w:bottom w:val="single" w:sz="4" w:space="0" w:color="auto"/>
              <w:right w:val="single" w:sz="4" w:space="0" w:color="auto"/>
            </w:tcBorders>
          </w:tcPr>
          <w:p w14:paraId="6CCB5BEB" w14:textId="47C5AFD2" w:rsidR="00A0079D" w:rsidRPr="00C06641" w:rsidRDefault="00A0079D" w:rsidP="00A0079D">
            <w:pPr>
              <w:spacing w:after="0"/>
            </w:pPr>
            <w:r>
              <w:t>DEQ</w:t>
            </w:r>
          </w:p>
        </w:tc>
        <w:tc>
          <w:tcPr>
            <w:tcW w:w="1333" w:type="pct"/>
            <w:tcBorders>
              <w:top w:val="single" w:sz="4" w:space="0" w:color="auto"/>
              <w:left w:val="single" w:sz="4" w:space="0" w:color="auto"/>
              <w:bottom w:val="single" w:sz="4" w:space="0" w:color="auto"/>
              <w:right w:val="single" w:sz="4" w:space="0" w:color="auto"/>
            </w:tcBorders>
          </w:tcPr>
          <w:p w14:paraId="229E1603" w14:textId="77777777" w:rsidR="00A0079D" w:rsidRDefault="00A0079D" w:rsidP="00A0079D">
            <w:pPr>
              <w:spacing w:after="0"/>
            </w:pPr>
            <w:r>
              <w:t>Evaluate the effects of modeled land use change resulting from the updates to CAST based on the new 2013-2017 land use analysis and other changes to the model. Determine any needed adjustment in WIP III effort to ensure any resulting increase in loads is fully offset.</w:t>
            </w:r>
          </w:p>
          <w:p w14:paraId="50922FF2" w14:textId="259D67A6" w:rsidR="00A0079D" w:rsidRPr="006318B1" w:rsidRDefault="00A0079D" w:rsidP="00A0079D">
            <w:pPr>
              <w:spacing w:after="0"/>
            </w:pPr>
          </w:p>
        </w:tc>
        <w:tc>
          <w:tcPr>
            <w:tcW w:w="428" w:type="pct"/>
            <w:tcBorders>
              <w:top w:val="single" w:sz="4" w:space="0" w:color="auto"/>
              <w:left w:val="single" w:sz="4" w:space="0" w:color="auto"/>
              <w:bottom w:val="single" w:sz="4" w:space="0" w:color="auto"/>
              <w:right w:val="single" w:sz="4" w:space="0" w:color="auto"/>
            </w:tcBorders>
          </w:tcPr>
          <w:p w14:paraId="13462E35" w14:textId="08AD9175" w:rsidR="00A0079D" w:rsidRPr="00A328C0" w:rsidRDefault="00A0079D" w:rsidP="00A0079D">
            <w:pPr>
              <w:spacing w:after="0"/>
            </w:pPr>
            <w:r>
              <w:t>2022-2023</w:t>
            </w:r>
          </w:p>
        </w:tc>
        <w:tc>
          <w:tcPr>
            <w:tcW w:w="1332" w:type="pct"/>
            <w:tcBorders>
              <w:top w:val="single" w:sz="4" w:space="0" w:color="auto"/>
              <w:left w:val="single" w:sz="4" w:space="0" w:color="auto"/>
              <w:bottom w:val="single" w:sz="4" w:space="0" w:color="auto"/>
              <w:right w:val="single" w:sz="4" w:space="0" w:color="auto"/>
            </w:tcBorders>
          </w:tcPr>
          <w:p w14:paraId="06677230" w14:textId="53981753" w:rsidR="00A0079D" w:rsidRPr="002970D0"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49944120" w14:textId="77777777" w:rsidR="00A0079D" w:rsidRPr="002970D0" w:rsidRDefault="00A0079D" w:rsidP="00A0079D">
            <w:pPr>
              <w:spacing w:after="0"/>
              <w:rPr>
                <w:rFonts w:eastAsia="Times New Roman" w:cs="Times New Roman"/>
              </w:rPr>
            </w:pPr>
          </w:p>
        </w:tc>
      </w:tr>
      <w:tr w:rsidR="00836D3D" w:rsidRPr="003E6A4F" w14:paraId="657A9A6A" w14:textId="77777777" w:rsidTr="00AF2C0D">
        <w:trPr>
          <w:trHeight w:val="720"/>
        </w:trPr>
        <w:tc>
          <w:tcPr>
            <w:tcW w:w="308" w:type="pct"/>
            <w:tcBorders>
              <w:top w:val="single" w:sz="4" w:space="0" w:color="auto"/>
              <w:bottom w:val="single" w:sz="4" w:space="0" w:color="auto"/>
              <w:right w:val="single" w:sz="4" w:space="0" w:color="auto"/>
            </w:tcBorders>
          </w:tcPr>
          <w:p w14:paraId="10B1E670" w14:textId="53E6CA40" w:rsidR="00A0079D" w:rsidRPr="002D7DB1" w:rsidRDefault="00A0079D" w:rsidP="00A0079D">
            <w:pPr>
              <w:spacing w:after="0"/>
              <w:rPr>
                <w:rFonts w:eastAsia="Times New Roman" w:cs="Times New Roman"/>
              </w:rPr>
            </w:pPr>
            <w:r>
              <w:rPr>
                <w:rFonts w:eastAsia="Times New Roman" w:cs="Times New Roman"/>
              </w:rPr>
              <w:t>D12</w:t>
            </w:r>
          </w:p>
        </w:tc>
        <w:tc>
          <w:tcPr>
            <w:tcW w:w="428" w:type="pct"/>
            <w:tcBorders>
              <w:top w:val="single" w:sz="4" w:space="0" w:color="auto"/>
              <w:left w:val="single" w:sz="4" w:space="0" w:color="auto"/>
              <w:bottom w:val="single" w:sz="4" w:space="0" w:color="auto"/>
              <w:right w:val="single" w:sz="4" w:space="0" w:color="auto"/>
            </w:tcBorders>
          </w:tcPr>
          <w:p w14:paraId="4B18506F" w14:textId="0F2D17D3" w:rsidR="00A0079D" w:rsidRPr="002970D0" w:rsidRDefault="00A0079D" w:rsidP="00A0079D">
            <w:pPr>
              <w:spacing w:after="0"/>
              <w:rPr>
                <w:rFonts w:eastAsia="Times New Roman" w:cs="Times New Roman"/>
                <w:b/>
              </w:rPr>
            </w:pPr>
            <w:r w:rsidRPr="00652ECD">
              <w:rPr>
                <w:rFonts w:eastAsia="Times New Roman" w:cs="Times New Roman"/>
              </w:rPr>
              <w:t>p. 9</w:t>
            </w:r>
          </w:p>
        </w:tc>
        <w:tc>
          <w:tcPr>
            <w:tcW w:w="499" w:type="pct"/>
            <w:tcBorders>
              <w:top w:val="single" w:sz="4" w:space="0" w:color="auto"/>
              <w:left w:val="single" w:sz="4" w:space="0" w:color="auto"/>
              <w:bottom w:val="single" w:sz="4" w:space="0" w:color="auto"/>
              <w:right w:val="single" w:sz="4" w:space="0" w:color="auto"/>
            </w:tcBorders>
          </w:tcPr>
          <w:p w14:paraId="7ED28591" w14:textId="03F2468A" w:rsidR="00A0079D" w:rsidRPr="00C06641" w:rsidRDefault="00A0079D" w:rsidP="00A0079D">
            <w:pPr>
              <w:spacing w:after="0"/>
              <w:rPr>
                <w:rFonts w:eastAsia="Times New Roman" w:cs="Times New Roman"/>
              </w:rPr>
            </w:pPr>
            <w:r w:rsidRPr="00C06641">
              <w:t>DEQ</w:t>
            </w:r>
          </w:p>
        </w:tc>
        <w:tc>
          <w:tcPr>
            <w:tcW w:w="1333" w:type="pct"/>
            <w:tcBorders>
              <w:top w:val="single" w:sz="4" w:space="0" w:color="auto"/>
              <w:left w:val="single" w:sz="4" w:space="0" w:color="auto"/>
              <w:bottom w:val="single" w:sz="4" w:space="0" w:color="auto"/>
              <w:right w:val="single" w:sz="4" w:space="0" w:color="auto"/>
            </w:tcBorders>
          </w:tcPr>
          <w:p w14:paraId="36845822" w14:textId="5B2FE1CC" w:rsidR="00A0079D" w:rsidRPr="006318B1" w:rsidRDefault="00A0079D" w:rsidP="00A0079D">
            <w:pPr>
              <w:spacing w:after="0"/>
            </w:pPr>
            <w:r w:rsidRPr="006318B1">
              <w:t>Form Technical Advisory Committee for reissuance of Phase II (Small) MS4 general permit (9VAC25-890).</w:t>
            </w:r>
          </w:p>
          <w:p w14:paraId="56F63323" w14:textId="77777777" w:rsidR="00A0079D" w:rsidRPr="00A328C0" w:rsidRDefault="00A0079D" w:rsidP="00A0079D">
            <w:pPr>
              <w:spacing w:after="0"/>
            </w:pPr>
          </w:p>
          <w:p w14:paraId="08834B80" w14:textId="3D6F74A1" w:rsidR="00A0079D" w:rsidRPr="002970D0" w:rsidRDefault="00A0079D" w:rsidP="00A0079D">
            <w:pPr>
              <w:spacing w:after="0"/>
              <w:rPr>
                <w:rFonts w:eastAsia="Times New Roman" w:cs="Times New Roman"/>
              </w:rPr>
            </w:pPr>
            <w:r w:rsidRPr="002970D0">
              <w:rPr>
                <w:rFonts w:eastAsia="Times New Roman" w:cs="Times New Roman"/>
              </w:rPr>
              <w:t>Prepare proposed Phase II MS4 general permit and present to the State Water Control Board for public notice authorization.</w:t>
            </w:r>
          </w:p>
          <w:p w14:paraId="2FF424E0" w14:textId="77777777" w:rsidR="00A0079D" w:rsidRPr="002970D0" w:rsidRDefault="00A0079D" w:rsidP="00A0079D">
            <w:pPr>
              <w:spacing w:after="0"/>
              <w:rPr>
                <w:rFonts w:eastAsia="Times New Roman" w:cs="Times New Roman"/>
              </w:rPr>
            </w:pPr>
          </w:p>
          <w:p w14:paraId="6D5B044F" w14:textId="424B344E" w:rsidR="00A0079D" w:rsidRPr="002970D0" w:rsidRDefault="00A0079D" w:rsidP="00A0079D">
            <w:pPr>
              <w:spacing w:after="0"/>
              <w:rPr>
                <w:rFonts w:eastAsia="Times New Roman" w:cs="Times New Roman"/>
              </w:rPr>
            </w:pPr>
            <w:r w:rsidRPr="002970D0">
              <w:rPr>
                <w:rFonts w:eastAsia="Times New Roman" w:cs="Times New Roman"/>
              </w:rPr>
              <w:t>Reissue Phase II MS4 general permit (9VAC25-890)</w:t>
            </w:r>
            <w:r>
              <w:rPr>
                <w:rFonts w:eastAsia="Times New Roman" w:cs="Times New Roman"/>
              </w:rPr>
              <w:t>.</w:t>
            </w:r>
          </w:p>
        </w:tc>
        <w:tc>
          <w:tcPr>
            <w:tcW w:w="428" w:type="pct"/>
            <w:tcBorders>
              <w:top w:val="single" w:sz="4" w:space="0" w:color="auto"/>
              <w:left w:val="single" w:sz="4" w:space="0" w:color="auto"/>
              <w:bottom w:val="single" w:sz="4" w:space="0" w:color="auto"/>
              <w:right w:val="single" w:sz="4" w:space="0" w:color="auto"/>
            </w:tcBorders>
          </w:tcPr>
          <w:p w14:paraId="12A3CC69" w14:textId="77777777" w:rsidR="00A0079D" w:rsidRPr="002970D0" w:rsidRDefault="00A0079D" w:rsidP="00A0079D">
            <w:pPr>
              <w:spacing w:after="0"/>
            </w:pPr>
            <w:r w:rsidRPr="002970D0">
              <w:t>Dec. 31, 2021</w:t>
            </w:r>
          </w:p>
          <w:p w14:paraId="2DA12077" w14:textId="77777777" w:rsidR="00A0079D" w:rsidRPr="002970D0" w:rsidRDefault="00A0079D" w:rsidP="00A0079D">
            <w:pPr>
              <w:spacing w:after="0"/>
            </w:pPr>
          </w:p>
          <w:p w14:paraId="3F8AC359" w14:textId="77777777" w:rsidR="00A0079D" w:rsidRPr="002970D0" w:rsidRDefault="00A0079D" w:rsidP="00A0079D">
            <w:pPr>
              <w:spacing w:after="0"/>
            </w:pPr>
          </w:p>
          <w:p w14:paraId="0A1C230E" w14:textId="254C78F9" w:rsidR="00A0079D" w:rsidRPr="002970D0" w:rsidRDefault="008F251F" w:rsidP="00A0079D">
            <w:pPr>
              <w:spacing w:after="0"/>
            </w:pPr>
            <w:r>
              <w:t>Nov</w:t>
            </w:r>
            <w:r w:rsidR="00A0079D" w:rsidRPr="002970D0">
              <w:t>. 30, 2022</w:t>
            </w:r>
          </w:p>
          <w:p w14:paraId="6BDDB5A9" w14:textId="77777777" w:rsidR="00A0079D" w:rsidRPr="002970D0" w:rsidRDefault="00A0079D" w:rsidP="00A0079D">
            <w:pPr>
              <w:spacing w:after="0"/>
            </w:pPr>
          </w:p>
          <w:p w14:paraId="3B279010" w14:textId="77777777" w:rsidR="00A0079D" w:rsidRPr="002970D0" w:rsidRDefault="00A0079D" w:rsidP="00A0079D">
            <w:pPr>
              <w:spacing w:after="0"/>
            </w:pPr>
          </w:p>
          <w:p w14:paraId="011901A8" w14:textId="77777777" w:rsidR="00A0079D" w:rsidRPr="002970D0" w:rsidRDefault="00A0079D" w:rsidP="00A0079D">
            <w:pPr>
              <w:spacing w:after="0"/>
            </w:pPr>
          </w:p>
          <w:p w14:paraId="57C1359F" w14:textId="141024B2" w:rsidR="00A0079D" w:rsidRPr="002970D0" w:rsidRDefault="00A0079D" w:rsidP="00A0079D">
            <w:pPr>
              <w:spacing w:after="0"/>
              <w:rPr>
                <w:rFonts w:eastAsia="Times New Roman" w:cs="Times New Roman"/>
              </w:rPr>
            </w:pPr>
            <w:r w:rsidRPr="002970D0">
              <w:t>Oct. 31, 2023</w:t>
            </w:r>
          </w:p>
        </w:tc>
        <w:tc>
          <w:tcPr>
            <w:tcW w:w="1332" w:type="pct"/>
            <w:tcBorders>
              <w:top w:val="single" w:sz="4" w:space="0" w:color="auto"/>
              <w:left w:val="single" w:sz="4" w:space="0" w:color="auto"/>
              <w:bottom w:val="single" w:sz="4" w:space="0" w:color="auto"/>
              <w:right w:val="single" w:sz="4" w:space="0" w:color="auto"/>
            </w:tcBorders>
          </w:tcPr>
          <w:p w14:paraId="2A32F665" w14:textId="77777777" w:rsidR="00A0079D" w:rsidRPr="002970D0"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00234E2C" w14:textId="01C9B32A" w:rsidR="00A0079D" w:rsidRPr="002970D0" w:rsidRDefault="00A0079D" w:rsidP="00A0079D">
            <w:pPr>
              <w:spacing w:after="0"/>
              <w:rPr>
                <w:rFonts w:eastAsia="Times New Roman" w:cs="Times New Roman"/>
              </w:rPr>
            </w:pPr>
            <w:r w:rsidRPr="00DE5E81">
              <w:rPr>
                <w:rFonts w:eastAsia="Times New Roman" w:cs="Times New Roman"/>
              </w:rPr>
              <w:t>DEQ will be evaluating and designating new MS4s with the publication of the 2020 Census Urban Areas Maps (anticipated 2023). Many small towns, cities, and counties throughout Virginia could be designated MS4s with the Census Bureau redefining Urban Area technical criteria to include areas formerly classified as Urban Clusters.</w:t>
            </w:r>
          </w:p>
        </w:tc>
      </w:tr>
      <w:tr w:rsidR="00836D3D" w:rsidRPr="003E6A4F" w14:paraId="62C3856C" w14:textId="77777777" w:rsidTr="00AF2C0D">
        <w:trPr>
          <w:trHeight w:val="720"/>
        </w:trPr>
        <w:tc>
          <w:tcPr>
            <w:tcW w:w="308" w:type="pct"/>
            <w:tcBorders>
              <w:top w:val="single" w:sz="4" w:space="0" w:color="auto"/>
              <w:bottom w:val="single" w:sz="4" w:space="0" w:color="auto"/>
              <w:right w:val="single" w:sz="4" w:space="0" w:color="auto"/>
            </w:tcBorders>
          </w:tcPr>
          <w:p w14:paraId="2A6F76B3" w14:textId="4C6A6E3C" w:rsidR="00A0079D" w:rsidRPr="002D7DB1" w:rsidRDefault="00A0079D" w:rsidP="00A0079D">
            <w:pPr>
              <w:spacing w:after="0"/>
              <w:rPr>
                <w:rFonts w:eastAsia="Times New Roman" w:cs="Times New Roman"/>
              </w:rPr>
            </w:pPr>
            <w:r w:rsidRPr="002D7DB1">
              <w:rPr>
                <w:rFonts w:eastAsia="Times New Roman" w:cs="Times New Roman"/>
              </w:rPr>
              <w:t>D13</w:t>
            </w:r>
          </w:p>
        </w:tc>
        <w:tc>
          <w:tcPr>
            <w:tcW w:w="428" w:type="pct"/>
            <w:tcBorders>
              <w:top w:val="single" w:sz="4" w:space="0" w:color="auto"/>
              <w:left w:val="single" w:sz="4" w:space="0" w:color="auto"/>
              <w:bottom w:val="single" w:sz="4" w:space="0" w:color="auto"/>
              <w:right w:val="single" w:sz="4" w:space="0" w:color="auto"/>
            </w:tcBorders>
          </w:tcPr>
          <w:p w14:paraId="2B82C9B3" w14:textId="1CFF89ED" w:rsidR="00A0079D" w:rsidRPr="002970D0" w:rsidRDefault="00A0079D" w:rsidP="00A0079D">
            <w:pPr>
              <w:spacing w:after="0"/>
              <w:rPr>
                <w:rFonts w:eastAsia="Times New Roman" w:cs="Times New Roman"/>
                <w:b/>
              </w:rPr>
            </w:pPr>
            <w:r w:rsidRPr="00420906">
              <w:rPr>
                <w:rFonts w:eastAsia="Times New Roman" w:cs="Times New Roman"/>
              </w:rPr>
              <w:t xml:space="preserve">WIP Initiative </w:t>
            </w:r>
            <w:r>
              <w:rPr>
                <w:rFonts w:eastAsia="Times New Roman" w:cs="Times New Roman"/>
              </w:rPr>
              <w:t>48, p. 26</w:t>
            </w:r>
          </w:p>
        </w:tc>
        <w:tc>
          <w:tcPr>
            <w:tcW w:w="499" w:type="pct"/>
            <w:tcBorders>
              <w:top w:val="single" w:sz="4" w:space="0" w:color="auto"/>
              <w:left w:val="single" w:sz="4" w:space="0" w:color="auto"/>
              <w:bottom w:val="single" w:sz="4" w:space="0" w:color="auto"/>
              <w:right w:val="single" w:sz="4" w:space="0" w:color="auto"/>
            </w:tcBorders>
          </w:tcPr>
          <w:p w14:paraId="53809D2F" w14:textId="321E15EF" w:rsidR="00A0079D" w:rsidRPr="0084485A" w:rsidRDefault="00A0079D" w:rsidP="00A0079D">
            <w:pPr>
              <w:spacing w:after="0"/>
              <w:rPr>
                <w:rFonts w:eastAsia="Times New Roman" w:cs="Times New Roman"/>
              </w:rPr>
            </w:pPr>
            <w:r w:rsidRPr="0084485A">
              <w:rPr>
                <w:rFonts w:eastAsia="Times New Roman" w:cs="Times New Roman"/>
              </w:rPr>
              <w:t>DEQ</w:t>
            </w:r>
          </w:p>
        </w:tc>
        <w:tc>
          <w:tcPr>
            <w:tcW w:w="1333" w:type="pct"/>
            <w:tcBorders>
              <w:top w:val="single" w:sz="4" w:space="0" w:color="auto"/>
              <w:left w:val="single" w:sz="4" w:space="0" w:color="auto"/>
              <w:bottom w:val="single" w:sz="4" w:space="0" w:color="auto"/>
              <w:right w:val="single" w:sz="4" w:space="0" w:color="auto"/>
            </w:tcBorders>
          </w:tcPr>
          <w:p w14:paraId="3A410CA2" w14:textId="35AD4F21" w:rsidR="00A0079D" w:rsidRPr="00090B8C" w:rsidRDefault="00A0079D" w:rsidP="00A0079D">
            <w:pPr>
              <w:spacing w:after="0"/>
              <w:rPr>
                <w:rFonts w:eastAsia="Times New Roman" w:cs="Times New Roman"/>
              </w:rPr>
            </w:pPr>
            <w:r w:rsidRPr="00090B8C">
              <w:rPr>
                <w:rFonts w:eastAsia="Times New Roman" w:cs="Times New Roman"/>
              </w:rPr>
              <w:t xml:space="preserve">Finalize protocol for re-evaluating post-construction water quality design criteria requirements. </w:t>
            </w:r>
          </w:p>
          <w:p w14:paraId="5FF758EB" w14:textId="77777777" w:rsidR="00A0079D" w:rsidRPr="00E4039B" w:rsidRDefault="00A0079D" w:rsidP="00A0079D">
            <w:pPr>
              <w:spacing w:after="0"/>
              <w:rPr>
                <w:rFonts w:eastAsia="Times New Roman" w:cs="Times New Roman"/>
              </w:rPr>
            </w:pPr>
          </w:p>
          <w:p w14:paraId="2F1B0D08" w14:textId="1FD28883" w:rsidR="00A0079D" w:rsidRPr="00E4039B" w:rsidRDefault="00A0079D" w:rsidP="00A0079D">
            <w:pPr>
              <w:spacing w:after="0"/>
              <w:rPr>
                <w:rFonts w:eastAsia="Times New Roman" w:cs="Times New Roman"/>
              </w:rPr>
            </w:pPr>
            <w:r w:rsidRPr="00E4039B">
              <w:rPr>
                <w:rFonts w:eastAsia="Times New Roman" w:cs="Times New Roman"/>
              </w:rPr>
              <w:t>Submit for executive review a Notice of Intended Regulatory Action to amend Virginia Stormwater Management Program Regulation (9VAC25-870) to update the water quality design criteria requirements if necessary</w:t>
            </w:r>
            <w:r>
              <w:rPr>
                <w:rFonts w:eastAsia="Times New Roman" w:cs="Times New Roman"/>
              </w:rPr>
              <w:t>.</w:t>
            </w:r>
          </w:p>
          <w:p w14:paraId="3BCFC7B2" w14:textId="77777777" w:rsidR="00A0079D" w:rsidRPr="00E4039B" w:rsidRDefault="00A0079D" w:rsidP="00A0079D">
            <w:pPr>
              <w:spacing w:after="0"/>
              <w:rPr>
                <w:rFonts w:eastAsia="Times New Roman" w:cs="Times New Roman"/>
              </w:rPr>
            </w:pPr>
          </w:p>
          <w:p w14:paraId="2D2CBEB3" w14:textId="21097976" w:rsidR="00A0079D" w:rsidRPr="00E4039B" w:rsidRDefault="00A0079D" w:rsidP="00A0079D">
            <w:pPr>
              <w:spacing w:after="0"/>
              <w:rPr>
                <w:rFonts w:eastAsia="Times New Roman" w:cs="Times New Roman"/>
              </w:rPr>
            </w:pPr>
            <w:r w:rsidRPr="00E4039B">
              <w:rPr>
                <w:rFonts w:eastAsia="Times New Roman" w:cs="Times New Roman"/>
              </w:rPr>
              <w:t>Submit for executive review a Notice of Intended Regulatory Action to amend Virginia Stormwater Management Program Regulation (9VAC25-870) to incorporate the use of future projected design storms for managing stormwater.</w:t>
            </w:r>
          </w:p>
          <w:p w14:paraId="289C93FF" w14:textId="77777777" w:rsidR="00A0079D" w:rsidRPr="00E4039B" w:rsidRDefault="00A0079D" w:rsidP="00A0079D">
            <w:pPr>
              <w:spacing w:after="0"/>
              <w:rPr>
                <w:rFonts w:eastAsia="Times New Roman" w:cs="Times New Roman"/>
              </w:rPr>
            </w:pPr>
          </w:p>
          <w:p w14:paraId="751A6065" w14:textId="77777777" w:rsidR="00A0079D" w:rsidRDefault="00A0079D" w:rsidP="00A0079D">
            <w:pPr>
              <w:spacing w:after="0"/>
              <w:rPr>
                <w:rFonts w:eastAsia="Times New Roman" w:cs="Times New Roman"/>
              </w:rPr>
            </w:pPr>
            <w:r w:rsidRPr="00E4039B">
              <w:rPr>
                <w:rFonts w:eastAsia="Times New Roman" w:cs="Times New Roman"/>
              </w:rPr>
              <w:t>Establish Regulatory Advisory Panel and develop proposed amendments for consideration by State Water Control Board.</w:t>
            </w:r>
          </w:p>
          <w:p w14:paraId="081B0705" w14:textId="0971FD98" w:rsidR="00A0079D" w:rsidRPr="0084485A"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tcPr>
          <w:p w14:paraId="477E9B74" w14:textId="5C99C5E7" w:rsidR="00A0079D" w:rsidRDefault="00A0079D" w:rsidP="00A0079D">
            <w:pPr>
              <w:spacing w:after="0"/>
              <w:rPr>
                <w:rFonts w:eastAsia="Times New Roman" w:cs="Times New Roman"/>
              </w:rPr>
            </w:pPr>
            <w:r w:rsidRPr="00090B8C">
              <w:rPr>
                <w:rFonts w:eastAsia="Times New Roman" w:cs="Times New Roman"/>
              </w:rPr>
              <w:lastRenderedPageBreak/>
              <w:t>Jan</w:t>
            </w:r>
            <w:r>
              <w:rPr>
                <w:rFonts w:eastAsia="Times New Roman" w:cs="Times New Roman"/>
              </w:rPr>
              <w:t>.</w:t>
            </w:r>
            <w:r w:rsidRPr="00090B8C">
              <w:rPr>
                <w:rFonts w:eastAsia="Times New Roman" w:cs="Times New Roman"/>
              </w:rPr>
              <w:t xml:space="preserve"> 1, 2022</w:t>
            </w:r>
          </w:p>
          <w:p w14:paraId="1AFD0590" w14:textId="77777777" w:rsidR="00A0079D" w:rsidRDefault="00A0079D" w:rsidP="00A0079D">
            <w:pPr>
              <w:spacing w:after="0"/>
              <w:rPr>
                <w:rFonts w:eastAsia="Times New Roman" w:cs="Times New Roman"/>
              </w:rPr>
            </w:pPr>
          </w:p>
          <w:p w14:paraId="22DBEA53" w14:textId="77777777" w:rsidR="00A0079D" w:rsidRDefault="00A0079D" w:rsidP="00A0079D">
            <w:pPr>
              <w:spacing w:after="0"/>
              <w:rPr>
                <w:rFonts w:eastAsia="Times New Roman" w:cs="Times New Roman"/>
              </w:rPr>
            </w:pPr>
          </w:p>
          <w:p w14:paraId="1EA3B76B" w14:textId="30AC4220" w:rsidR="00A0079D" w:rsidRDefault="00A0079D" w:rsidP="00A0079D">
            <w:pPr>
              <w:spacing w:after="0"/>
              <w:rPr>
                <w:rFonts w:eastAsia="Times New Roman" w:cs="Times New Roman"/>
              </w:rPr>
            </w:pPr>
            <w:r w:rsidRPr="00090B8C">
              <w:rPr>
                <w:rFonts w:eastAsia="Times New Roman" w:cs="Times New Roman"/>
              </w:rPr>
              <w:t>Jul</w:t>
            </w:r>
            <w:r>
              <w:rPr>
                <w:rFonts w:eastAsia="Times New Roman" w:cs="Times New Roman"/>
              </w:rPr>
              <w:t>.</w:t>
            </w:r>
            <w:r w:rsidRPr="00090B8C">
              <w:rPr>
                <w:rFonts w:eastAsia="Times New Roman" w:cs="Times New Roman"/>
              </w:rPr>
              <w:t xml:space="preserve"> 1, 202</w:t>
            </w:r>
            <w:r>
              <w:rPr>
                <w:rFonts w:eastAsia="Times New Roman" w:cs="Times New Roman"/>
              </w:rPr>
              <w:t>2</w:t>
            </w:r>
          </w:p>
          <w:p w14:paraId="3DDA199C" w14:textId="77777777" w:rsidR="00A0079D" w:rsidRDefault="00A0079D" w:rsidP="00A0079D">
            <w:pPr>
              <w:spacing w:after="0"/>
              <w:rPr>
                <w:rFonts w:eastAsia="Times New Roman" w:cs="Times New Roman"/>
              </w:rPr>
            </w:pPr>
          </w:p>
          <w:p w14:paraId="1D61DA0D" w14:textId="77777777" w:rsidR="00A0079D" w:rsidRDefault="00A0079D" w:rsidP="00A0079D">
            <w:pPr>
              <w:spacing w:after="0"/>
              <w:rPr>
                <w:rFonts w:eastAsia="Times New Roman" w:cs="Times New Roman"/>
              </w:rPr>
            </w:pPr>
          </w:p>
          <w:p w14:paraId="26AC4756" w14:textId="77777777" w:rsidR="00A0079D" w:rsidRDefault="00A0079D" w:rsidP="00A0079D">
            <w:pPr>
              <w:spacing w:after="0"/>
              <w:rPr>
                <w:rFonts w:eastAsia="Times New Roman" w:cs="Times New Roman"/>
              </w:rPr>
            </w:pPr>
          </w:p>
          <w:p w14:paraId="4CCCCD96" w14:textId="77777777" w:rsidR="00A0079D" w:rsidRDefault="00A0079D" w:rsidP="00A0079D">
            <w:pPr>
              <w:spacing w:after="0"/>
              <w:rPr>
                <w:rFonts w:eastAsia="Times New Roman" w:cs="Times New Roman"/>
              </w:rPr>
            </w:pPr>
          </w:p>
          <w:p w14:paraId="480E88D6" w14:textId="77777777" w:rsidR="00A0079D" w:rsidRDefault="00A0079D" w:rsidP="00A0079D">
            <w:pPr>
              <w:spacing w:after="0"/>
              <w:rPr>
                <w:rFonts w:eastAsia="Times New Roman" w:cs="Times New Roman"/>
              </w:rPr>
            </w:pPr>
          </w:p>
          <w:p w14:paraId="0DDEA647" w14:textId="4CC40531" w:rsidR="00A0079D" w:rsidRDefault="00A0079D" w:rsidP="00A0079D">
            <w:pPr>
              <w:spacing w:after="0"/>
              <w:rPr>
                <w:rFonts w:eastAsia="Times New Roman" w:cs="Times New Roman"/>
              </w:rPr>
            </w:pPr>
            <w:r w:rsidRPr="00090B8C">
              <w:rPr>
                <w:rFonts w:eastAsia="Times New Roman" w:cs="Times New Roman"/>
              </w:rPr>
              <w:t>Jul</w:t>
            </w:r>
            <w:r>
              <w:rPr>
                <w:rFonts w:eastAsia="Times New Roman" w:cs="Times New Roman"/>
              </w:rPr>
              <w:t>.</w:t>
            </w:r>
            <w:r w:rsidRPr="00090B8C">
              <w:rPr>
                <w:rFonts w:eastAsia="Times New Roman" w:cs="Times New Roman"/>
              </w:rPr>
              <w:t xml:space="preserve"> 1, 202</w:t>
            </w:r>
            <w:r>
              <w:rPr>
                <w:rFonts w:eastAsia="Times New Roman" w:cs="Times New Roman"/>
              </w:rPr>
              <w:t>2</w:t>
            </w:r>
          </w:p>
          <w:p w14:paraId="55B86FA5" w14:textId="77777777" w:rsidR="00A0079D" w:rsidRDefault="00A0079D" w:rsidP="00A0079D">
            <w:pPr>
              <w:spacing w:after="0"/>
              <w:rPr>
                <w:rFonts w:eastAsia="Times New Roman" w:cs="Times New Roman"/>
              </w:rPr>
            </w:pPr>
          </w:p>
          <w:p w14:paraId="62FF187D" w14:textId="77777777" w:rsidR="00A0079D" w:rsidRDefault="00A0079D" w:rsidP="00A0079D">
            <w:pPr>
              <w:spacing w:after="0"/>
              <w:rPr>
                <w:rFonts w:eastAsia="Times New Roman" w:cs="Times New Roman"/>
              </w:rPr>
            </w:pPr>
          </w:p>
          <w:p w14:paraId="63A42DD7" w14:textId="77777777" w:rsidR="00A0079D" w:rsidRDefault="00A0079D" w:rsidP="00A0079D">
            <w:pPr>
              <w:spacing w:after="0"/>
              <w:rPr>
                <w:rFonts w:eastAsia="Times New Roman" w:cs="Times New Roman"/>
              </w:rPr>
            </w:pPr>
          </w:p>
          <w:p w14:paraId="375C566E" w14:textId="77777777" w:rsidR="00A0079D" w:rsidRDefault="00A0079D" w:rsidP="00A0079D">
            <w:pPr>
              <w:spacing w:after="0"/>
              <w:rPr>
                <w:rFonts w:eastAsia="Times New Roman" w:cs="Times New Roman"/>
              </w:rPr>
            </w:pPr>
          </w:p>
          <w:p w14:paraId="23162F9B" w14:textId="77777777" w:rsidR="00A0079D" w:rsidRDefault="00A0079D" w:rsidP="00A0079D">
            <w:pPr>
              <w:spacing w:after="0"/>
              <w:rPr>
                <w:rFonts w:eastAsia="Times New Roman" w:cs="Times New Roman"/>
              </w:rPr>
            </w:pPr>
          </w:p>
          <w:p w14:paraId="0B6AE9FB" w14:textId="3B2A5B56" w:rsidR="00A0079D" w:rsidRDefault="00A0079D" w:rsidP="00A0079D">
            <w:pPr>
              <w:spacing w:after="0"/>
              <w:rPr>
                <w:rFonts w:eastAsia="Times New Roman" w:cs="Times New Roman"/>
              </w:rPr>
            </w:pPr>
            <w:r>
              <w:rPr>
                <w:rFonts w:eastAsia="Times New Roman" w:cs="Times New Roman"/>
              </w:rPr>
              <w:t>Jan. 1, 2023</w:t>
            </w:r>
          </w:p>
          <w:p w14:paraId="150F7B04" w14:textId="77777777" w:rsidR="00A0079D" w:rsidRDefault="00A0079D" w:rsidP="00A0079D">
            <w:pPr>
              <w:spacing w:after="0"/>
              <w:rPr>
                <w:rFonts w:eastAsia="Times New Roman" w:cs="Times New Roman"/>
              </w:rPr>
            </w:pPr>
          </w:p>
          <w:p w14:paraId="0FE8F05C" w14:textId="0214D2C9" w:rsidR="00A0079D" w:rsidRPr="0084485A" w:rsidRDefault="00A0079D" w:rsidP="00A0079D">
            <w:pPr>
              <w:spacing w:after="0"/>
              <w:rPr>
                <w:rFonts w:eastAsia="Times New Roman" w:cs="Times New Roman"/>
              </w:rPr>
            </w:pPr>
          </w:p>
        </w:tc>
        <w:tc>
          <w:tcPr>
            <w:tcW w:w="1332" w:type="pct"/>
            <w:tcBorders>
              <w:top w:val="single" w:sz="4" w:space="0" w:color="auto"/>
              <w:left w:val="single" w:sz="4" w:space="0" w:color="auto"/>
              <w:bottom w:val="single" w:sz="4" w:space="0" w:color="auto"/>
              <w:right w:val="single" w:sz="4" w:space="0" w:color="auto"/>
            </w:tcBorders>
          </w:tcPr>
          <w:p w14:paraId="7659ACF8" w14:textId="77777777" w:rsidR="00A0079D" w:rsidRPr="0084485A"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694DA518" w14:textId="77777777" w:rsidR="00A0079D" w:rsidRPr="0084485A" w:rsidRDefault="00A0079D" w:rsidP="00A0079D">
            <w:pPr>
              <w:spacing w:after="0"/>
              <w:rPr>
                <w:rFonts w:eastAsia="Times New Roman" w:cs="Times New Roman"/>
              </w:rPr>
            </w:pPr>
          </w:p>
        </w:tc>
      </w:tr>
      <w:tr w:rsidR="00836D3D" w:rsidRPr="003E6A4F" w14:paraId="50299FDD" w14:textId="77777777" w:rsidTr="00AF2C0D">
        <w:trPr>
          <w:trHeight w:val="1265"/>
        </w:trPr>
        <w:tc>
          <w:tcPr>
            <w:tcW w:w="308" w:type="pct"/>
            <w:tcBorders>
              <w:top w:val="single" w:sz="4" w:space="0" w:color="auto"/>
              <w:bottom w:val="single" w:sz="4" w:space="0" w:color="auto"/>
              <w:right w:val="single" w:sz="4" w:space="0" w:color="auto"/>
            </w:tcBorders>
          </w:tcPr>
          <w:p w14:paraId="3EC8171A" w14:textId="4EB25501" w:rsidR="00A0079D" w:rsidRPr="002D7DB1" w:rsidRDefault="00A0079D" w:rsidP="00A0079D">
            <w:pPr>
              <w:spacing w:after="0"/>
              <w:rPr>
                <w:rFonts w:eastAsia="Times New Roman" w:cs="Times New Roman"/>
              </w:rPr>
            </w:pPr>
            <w:r w:rsidRPr="002D7DB1">
              <w:rPr>
                <w:rFonts w:eastAsia="Times New Roman" w:cs="Times New Roman"/>
              </w:rPr>
              <w:t>D14</w:t>
            </w:r>
          </w:p>
        </w:tc>
        <w:tc>
          <w:tcPr>
            <w:tcW w:w="428" w:type="pct"/>
            <w:tcBorders>
              <w:top w:val="single" w:sz="4" w:space="0" w:color="auto"/>
              <w:left w:val="single" w:sz="4" w:space="0" w:color="auto"/>
              <w:bottom w:val="single" w:sz="4" w:space="0" w:color="auto"/>
              <w:right w:val="single" w:sz="4" w:space="0" w:color="auto"/>
            </w:tcBorders>
          </w:tcPr>
          <w:p w14:paraId="2D313B85" w14:textId="2E473848" w:rsidR="00A0079D" w:rsidRPr="003A2A26" w:rsidRDefault="00A0079D" w:rsidP="00A0079D">
            <w:pPr>
              <w:spacing w:after="0"/>
              <w:rPr>
                <w:rFonts w:eastAsia="Times New Roman" w:cs="Times New Roman"/>
              </w:rPr>
            </w:pPr>
            <w:r w:rsidRPr="00FD3127">
              <w:rPr>
                <w:rFonts w:eastAsia="Times New Roman" w:cs="Times New Roman"/>
              </w:rPr>
              <w:t>p. 26, 154</w:t>
            </w:r>
          </w:p>
        </w:tc>
        <w:tc>
          <w:tcPr>
            <w:tcW w:w="499" w:type="pct"/>
            <w:tcBorders>
              <w:top w:val="single" w:sz="4" w:space="0" w:color="auto"/>
              <w:left w:val="single" w:sz="4" w:space="0" w:color="auto"/>
              <w:bottom w:val="single" w:sz="4" w:space="0" w:color="auto"/>
              <w:right w:val="single" w:sz="4" w:space="0" w:color="auto"/>
            </w:tcBorders>
          </w:tcPr>
          <w:p w14:paraId="54C524DF" w14:textId="110930B1" w:rsidR="00A0079D" w:rsidRPr="002D7DB1" w:rsidRDefault="00A0079D" w:rsidP="00A0079D">
            <w:pPr>
              <w:spacing w:after="0"/>
              <w:rPr>
                <w:rFonts w:eastAsia="Times New Roman" w:cs="Times New Roman"/>
              </w:rPr>
            </w:pPr>
            <w:r w:rsidRPr="002D7DB1">
              <w:t>CCRM. VIMS</w:t>
            </w:r>
          </w:p>
        </w:tc>
        <w:tc>
          <w:tcPr>
            <w:tcW w:w="1333" w:type="pct"/>
            <w:tcBorders>
              <w:top w:val="single" w:sz="4" w:space="0" w:color="auto"/>
              <w:left w:val="single" w:sz="4" w:space="0" w:color="auto"/>
              <w:bottom w:val="single" w:sz="4" w:space="0" w:color="auto"/>
              <w:right w:val="single" w:sz="4" w:space="0" w:color="auto"/>
            </w:tcBorders>
          </w:tcPr>
          <w:p w14:paraId="2A246AC3" w14:textId="118ECBA5" w:rsidR="00A0079D" w:rsidRPr="002D7DB1" w:rsidRDefault="00A0079D" w:rsidP="00A0079D">
            <w:pPr>
              <w:spacing w:after="0"/>
              <w:rPr>
                <w:rFonts w:eastAsia="Times New Roman" w:cs="Times New Roman"/>
                <w:color w:val="FF0000"/>
              </w:rPr>
            </w:pPr>
            <w:r w:rsidRPr="002D7DB1">
              <w:t>Shoreline Management Model for preferred management approaches including Living Shorelines Suitability (SMM), Phase 5.1.</w:t>
            </w:r>
          </w:p>
        </w:tc>
        <w:tc>
          <w:tcPr>
            <w:tcW w:w="428" w:type="pct"/>
            <w:tcBorders>
              <w:top w:val="single" w:sz="4" w:space="0" w:color="auto"/>
              <w:left w:val="single" w:sz="4" w:space="0" w:color="auto"/>
              <w:bottom w:val="single" w:sz="4" w:space="0" w:color="auto"/>
              <w:right w:val="single" w:sz="4" w:space="0" w:color="auto"/>
            </w:tcBorders>
          </w:tcPr>
          <w:p w14:paraId="522075F5" w14:textId="289DC1E8" w:rsidR="00A0079D" w:rsidRPr="002D7DB1" w:rsidRDefault="00A0079D" w:rsidP="00A0079D">
            <w:pPr>
              <w:spacing w:after="0"/>
              <w:rPr>
                <w:rFonts w:eastAsia="Times New Roman" w:cs="Times New Roman"/>
              </w:rPr>
            </w:pPr>
            <w:r w:rsidRPr="002D7DB1">
              <w:t xml:space="preserve">Ongoing </w:t>
            </w:r>
          </w:p>
        </w:tc>
        <w:tc>
          <w:tcPr>
            <w:tcW w:w="1332" w:type="pct"/>
            <w:tcBorders>
              <w:top w:val="single" w:sz="4" w:space="0" w:color="auto"/>
              <w:left w:val="single" w:sz="4" w:space="0" w:color="auto"/>
              <w:bottom w:val="single" w:sz="4" w:space="0" w:color="auto"/>
              <w:right w:val="single" w:sz="4" w:space="0" w:color="auto"/>
            </w:tcBorders>
          </w:tcPr>
          <w:p w14:paraId="2F2D703C" w14:textId="77777777" w:rsidR="00A0079D" w:rsidRDefault="00A0079D" w:rsidP="00A0079D">
            <w:pPr>
              <w:spacing w:after="0"/>
              <w:rPr>
                <w:rFonts w:eastAsia="Times New Roman" w:cs="Times New Roman"/>
              </w:rPr>
            </w:pPr>
            <w:r w:rsidRPr="002D7DB1">
              <w:rPr>
                <w:rFonts w:eastAsia="Times New Roman" w:cs="Times New Roman"/>
              </w:rPr>
              <w:t>VIMS developed the model to inform local Wetlands Boards and VMRC decision-making. CCRM presents model output at Shoreline Workshops and specific trainings and digital newsletters.</w:t>
            </w:r>
            <w:r w:rsidRPr="002D7DB1">
              <w:t xml:space="preserve"> Project website updated as needed and in response to new authorities</w:t>
            </w:r>
            <w:r w:rsidRPr="0084485A">
              <w:t xml:space="preserve"> (</w:t>
            </w:r>
            <w:hyperlink r:id="rId29" w:history="1">
              <w:r w:rsidRPr="0084485A">
                <w:rPr>
                  <w:rStyle w:val="Hyperlink"/>
                  <w:rFonts w:eastAsia="Times New Roman" w:cs="Times New Roman"/>
                </w:rPr>
                <w:t>www.</w:t>
              </w:r>
              <w:r w:rsidRPr="002D7DB1">
                <w:rPr>
                  <w:rStyle w:val="Hyperlink"/>
                  <w:rFonts w:eastAsia="Times New Roman" w:cs="Times New Roman"/>
                </w:rPr>
                <w:t>vims.edu/ccrm</w:t>
              </w:r>
            </w:hyperlink>
            <w:r w:rsidRPr="002D7DB1">
              <w:rPr>
                <w:rFonts w:eastAsia="Times New Roman" w:cs="Times New Roman"/>
              </w:rPr>
              <w:t xml:space="preserve"> and </w:t>
            </w:r>
            <w:hyperlink r:id="rId30" w:history="1">
              <w:r w:rsidRPr="0084485A">
                <w:rPr>
                  <w:rStyle w:val="Hyperlink"/>
                  <w:rFonts w:eastAsia="Times New Roman" w:cs="Times New Roman"/>
                </w:rPr>
                <w:t>www.</w:t>
              </w:r>
              <w:r w:rsidRPr="002D7DB1">
                <w:rPr>
                  <w:rStyle w:val="Hyperlink"/>
                  <w:rFonts w:eastAsia="Times New Roman" w:cs="Times New Roman"/>
                </w:rPr>
                <w:t>adaptva.org</w:t>
              </w:r>
            </w:hyperlink>
            <w:r w:rsidRPr="002D7DB1">
              <w:rPr>
                <w:rFonts w:eastAsia="Times New Roman" w:cs="Times New Roman"/>
              </w:rPr>
              <w:t>)</w:t>
            </w:r>
            <w:r>
              <w:rPr>
                <w:rFonts w:eastAsia="Times New Roman" w:cs="Times New Roman"/>
              </w:rPr>
              <w:t>.</w:t>
            </w:r>
          </w:p>
          <w:p w14:paraId="425A1DE8" w14:textId="15245DC1" w:rsidR="00A0079D" w:rsidRPr="002D7DB1"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7DF1C127" w14:textId="77777777" w:rsidR="00A0079D" w:rsidRPr="002D7DB1" w:rsidRDefault="00A0079D" w:rsidP="00A0079D">
            <w:pPr>
              <w:spacing w:after="0"/>
              <w:rPr>
                <w:rFonts w:eastAsia="Times New Roman" w:cs="Times New Roman"/>
              </w:rPr>
            </w:pPr>
            <w:r w:rsidRPr="002D7DB1">
              <w:rPr>
                <w:rFonts w:eastAsia="Times New Roman" w:cs="Times New Roman"/>
              </w:rPr>
              <w:t>CCRM, CZM</w:t>
            </w:r>
          </w:p>
          <w:p w14:paraId="163A2852" w14:textId="24025298" w:rsidR="00A0079D" w:rsidRPr="002D7DB1" w:rsidRDefault="00A0079D" w:rsidP="00A0079D">
            <w:pPr>
              <w:spacing w:after="0"/>
              <w:rPr>
                <w:rFonts w:eastAsia="Times New Roman" w:cs="Times New Roman"/>
              </w:rPr>
            </w:pPr>
            <w:r w:rsidRPr="002D7DB1">
              <w:rPr>
                <w:rFonts w:eastAsia="Times New Roman" w:cs="Times New Roman"/>
              </w:rPr>
              <w:t>Additional support of the model from state agencies may be necessary.</w:t>
            </w:r>
          </w:p>
        </w:tc>
      </w:tr>
      <w:tr w:rsidR="00836D3D" w:rsidRPr="003E6A4F" w14:paraId="5A3EF684" w14:textId="77777777" w:rsidTr="00AF2C0D">
        <w:trPr>
          <w:trHeight w:val="720"/>
        </w:trPr>
        <w:tc>
          <w:tcPr>
            <w:tcW w:w="308" w:type="pct"/>
            <w:tcBorders>
              <w:top w:val="single" w:sz="4" w:space="0" w:color="auto"/>
              <w:bottom w:val="single" w:sz="4" w:space="0" w:color="auto"/>
              <w:right w:val="single" w:sz="4" w:space="0" w:color="auto"/>
            </w:tcBorders>
          </w:tcPr>
          <w:p w14:paraId="339103FA" w14:textId="46CA5014" w:rsidR="00A0079D" w:rsidRPr="002D7DB1" w:rsidRDefault="00A0079D" w:rsidP="00A0079D">
            <w:pPr>
              <w:spacing w:after="0"/>
              <w:rPr>
                <w:rFonts w:eastAsia="Times New Roman" w:cs="Times New Roman"/>
              </w:rPr>
            </w:pPr>
            <w:r w:rsidRPr="002D7DB1">
              <w:rPr>
                <w:rFonts w:eastAsia="Times New Roman" w:cs="Times New Roman"/>
              </w:rPr>
              <w:t>D15</w:t>
            </w:r>
          </w:p>
        </w:tc>
        <w:tc>
          <w:tcPr>
            <w:tcW w:w="428" w:type="pct"/>
            <w:tcBorders>
              <w:top w:val="single" w:sz="4" w:space="0" w:color="auto"/>
              <w:left w:val="single" w:sz="4" w:space="0" w:color="auto"/>
              <w:bottom w:val="single" w:sz="4" w:space="0" w:color="auto"/>
              <w:right w:val="single" w:sz="4" w:space="0" w:color="auto"/>
            </w:tcBorders>
          </w:tcPr>
          <w:p w14:paraId="469A76D9" w14:textId="5C39CD54" w:rsidR="00A0079D" w:rsidRPr="00FD3127" w:rsidRDefault="00A0079D" w:rsidP="00A0079D">
            <w:pPr>
              <w:spacing w:after="0"/>
              <w:rPr>
                <w:rFonts w:eastAsia="Times New Roman" w:cs="Times New Roman"/>
              </w:rPr>
            </w:pPr>
            <w:r w:rsidRPr="00FD3127">
              <w:rPr>
                <w:rFonts w:eastAsia="Times New Roman" w:cs="Times New Roman"/>
              </w:rPr>
              <w:t>WIP Initiative 4, p. 153</w:t>
            </w:r>
          </w:p>
          <w:p w14:paraId="68EF10C8" w14:textId="77777777" w:rsidR="00A0079D" w:rsidRPr="00FD3127" w:rsidRDefault="00A0079D" w:rsidP="00A0079D">
            <w:pPr>
              <w:rPr>
                <w:rFonts w:eastAsia="Times New Roman" w:cs="Times New Roman"/>
              </w:rPr>
            </w:pPr>
          </w:p>
        </w:tc>
        <w:tc>
          <w:tcPr>
            <w:tcW w:w="499" w:type="pct"/>
            <w:tcBorders>
              <w:top w:val="single" w:sz="4" w:space="0" w:color="auto"/>
              <w:left w:val="single" w:sz="4" w:space="0" w:color="auto"/>
              <w:bottom w:val="single" w:sz="4" w:space="0" w:color="auto"/>
              <w:right w:val="single" w:sz="4" w:space="0" w:color="auto"/>
            </w:tcBorders>
          </w:tcPr>
          <w:p w14:paraId="2ECE2FA3" w14:textId="76B320E3" w:rsidR="00A0079D" w:rsidRPr="002D7DB1" w:rsidRDefault="00A0079D" w:rsidP="00A0079D">
            <w:pPr>
              <w:spacing w:after="0"/>
              <w:rPr>
                <w:rFonts w:eastAsia="Times New Roman" w:cs="Times New Roman"/>
              </w:rPr>
            </w:pPr>
            <w:r w:rsidRPr="002D7DB1">
              <w:t>CCRM, VIMS</w:t>
            </w:r>
          </w:p>
        </w:tc>
        <w:tc>
          <w:tcPr>
            <w:tcW w:w="1333" w:type="pct"/>
            <w:tcBorders>
              <w:top w:val="single" w:sz="4" w:space="0" w:color="auto"/>
              <w:left w:val="single" w:sz="4" w:space="0" w:color="auto"/>
              <w:bottom w:val="single" w:sz="4" w:space="0" w:color="auto"/>
              <w:right w:val="single" w:sz="4" w:space="0" w:color="auto"/>
            </w:tcBorders>
          </w:tcPr>
          <w:p w14:paraId="37063AA9" w14:textId="2FD54156" w:rsidR="00A0079D" w:rsidRPr="002D7DB1" w:rsidRDefault="00A0079D" w:rsidP="00A0079D">
            <w:pPr>
              <w:spacing w:after="0"/>
              <w:rPr>
                <w:rFonts w:eastAsia="Times New Roman" w:cs="Times New Roman"/>
              </w:rPr>
            </w:pPr>
            <w:r w:rsidRPr="002D7DB1">
              <w:rPr>
                <w:rFonts w:cs="Times New Roman"/>
              </w:rPr>
              <w:t xml:space="preserve">Wetlands restoration targeting. </w:t>
            </w:r>
            <w:r w:rsidRPr="002D7DB1">
              <w:rPr>
                <w:rFonts w:eastAsia="Times New Roman" w:cs="Times New Roman"/>
              </w:rPr>
              <w:t>This proposed work is to inform and increase the likelihood of wetlands restoration.</w:t>
            </w:r>
          </w:p>
        </w:tc>
        <w:tc>
          <w:tcPr>
            <w:tcW w:w="428" w:type="pct"/>
            <w:tcBorders>
              <w:top w:val="single" w:sz="4" w:space="0" w:color="auto"/>
              <w:left w:val="single" w:sz="4" w:space="0" w:color="auto"/>
              <w:bottom w:val="single" w:sz="4" w:space="0" w:color="auto"/>
              <w:right w:val="single" w:sz="4" w:space="0" w:color="auto"/>
            </w:tcBorders>
          </w:tcPr>
          <w:p w14:paraId="050532F3" w14:textId="77DA0D3E" w:rsidR="00A0079D" w:rsidRPr="002D7DB1" w:rsidRDefault="00A0079D" w:rsidP="00A0079D">
            <w:pPr>
              <w:spacing w:after="0"/>
              <w:rPr>
                <w:rFonts w:eastAsia="Times New Roman" w:cs="Times New Roman"/>
              </w:rPr>
            </w:pPr>
            <w:r>
              <w:rPr>
                <w:rFonts w:cs="Times New Roman"/>
              </w:rPr>
              <w:t>Dec. 2023</w:t>
            </w:r>
          </w:p>
        </w:tc>
        <w:tc>
          <w:tcPr>
            <w:tcW w:w="1332" w:type="pct"/>
            <w:tcBorders>
              <w:top w:val="single" w:sz="4" w:space="0" w:color="auto"/>
              <w:left w:val="single" w:sz="4" w:space="0" w:color="auto"/>
              <w:bottom w:val="single" w:sz="4" w:space="0" w:color="auto"/>
              <w:right w:val="single" w:sz="4" w:space="0" w:color="auto"/>
            </w:tcBorders>
          </w:tcPr>
          <w:p w14:paraId="449AE848" w14:textId="77777777" w:rsidR="00A0079D" w:rsidRDefault="00A0079D" w:rsidP="00A0079D">
            <w:pPr>
              <w:spacing w:after="0"/>
              <w:rPr>
                <w:rFonts w:eastAsia="Times New Roman" w:cs="Times New Roman"/>
              </w:rPr>
            </w:pPr>
            <w:r w:rsidRPr="002D7DB1">
              <w:rPr>
                <w:rFonts w:cs="Times New Roman"/>
              </w:rPr>
              <w:t>This effort will be part of Wetland Condition Assessment Tool.</w:t>
            </w:r>
            <w:r w:rsidRPr="002D7DB1" w:rsidDel="00F22BE0">
              <w:rPr>
                <w:rFonts w:cs="Times New Roman"/>
              </w:rPr>
              <w:t xml:space="preserve"> </w:t>
            </w:r>
            <w:r w:rsidRPr="002D7DB1">
              <w:rPr>
                <w:rFonts w:eastAsia="Times New Roman" w:cs="Times New Roman"/>
              </w:rPr>
              <w:t xml:space="preserve">As both tidal and </w:t>
            </w:r>
            <w:proofErr w:type="spellStart"/>
            <w:r w:rsidRPr="002D7DB1">
              <w:rPr>
                <w:rFonts w:eastAsia="Times New Roman" w:cs="Times New Roman"/>
              </w:rPr>
              <w:t>nontidal</w:t>
            </w:r>
            <w:proofErr w:type="spellEnd"/>
            <w:r w:rsidRPr="002D7DB1">
              <w:rPr>
                <w:rFonts w:eastAsia="Times New Roman" w:cs="Times New Roman"/>
              </w:rPr>
              <w:t xml:space="preserve"> wetlands are approved CBP BMPs, projects implemented for nutrient and sediment load reduction also can provide habitat, flood and erosion control co-benefits for resilience</w:t>
            </w:r>
            <w:r>
              <w:rPr>
                <w:rFonts w:eastAsia="Times New Roman" w:cs="Times New Roman"/>
              </w:rPr>
              <w:t>.</w:t>
            </w:r>
          </w:p>
          <w:p w14:paraId="338047AE" w14:textId="6CD1B85E" w:rsidR="00A0079D" w:rsidRPr="002D7DB1"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5B4AA8EA" w14:textId="77777777" w:rsidR="00A0079D" w:rsidRPr="002D7DB1" w:rsidRDefault="00A0079D" w:rsidP="00A0079D">
            <w:pPr>
              <w:spacing w:after="0"/>
              <w:rPr>
                <w:rFonts w:eastAsia="Times New Roman" w:cs="Times New Roman"/>
              </w:rPr>
            </w:pPr>
          </w:p>
        </w:tc>
      </w:tr>
      <w:tr w:rsidR="00836D3D" w:rsidRPr="003E6A4F" w14:paraId="57CC466D" w14:textId="77777777" w:rsidTr="00AF2C0D">
        <w:trPr>
          <w:trHeight w:val="720"/>
        </w:trPr>
        <w:tc>
          <w:tcPr>
            <w:tcW w:w="308" w:type="pct"/>
            <w:tcBorders>
              <w:top w:val="single" w:sz="4" w:space="0" w:color="auto"/>
              <w:bottom w:val="single" w:sz="4" w:space="0" w:color="auto"/>
              <w:right w:val="single" w:sz="4" w:space="0" w:color="auto"/>
            </w:tcBorders>
          </w:tcPr>
          <w:p w14:paraId="47CF8590" w14:textId="3D1F4468" w:rsidR="00A0079D" w:rsidRPr="002D7DB1" w:rsidRDefault="00A0079D" w:rsidP="00A0079D">
            <w:pPr>
              <w:spacing w:after="0"/>
              <w:rPr>
                <w:rFonts w:eastAsia="Times New Roman" w:cs="Times New Roman"/>
              </w:rPr>
            </w:pPr>
            <w:r w:rsidRPr="002D7DB1">
              <w:rPr>
                <w:rFonts w:eastAsia="Times New Roman" w:cs="Times New Roman"/>
              </w:rPr>
              <w:t>D16</w:t>
            </w:r>
          </w:p>
        </w:tc>
        <w:tc>
          <w:tcPr>
            <w:tcW w:w="428" w:type="pct"/>
            <w:tcBorders>
              <w:top w:val="single" w:sz="4" w:space="0" w:color="auto"/>
              <w:left w:val="single" w:sz="4" w:space="0" w:color="auto"/>
              <w:bottom w:val="single" w:sz="4" w:space="0" w:color="auto"/>
              <w:right w:val="single" w:sz="4" w:space="0" w:color="auto"/>
            </w:tcBorders>
          </w:tcPr>
          <w:p w14:paraId="5C639A25" w14:textId="77777777" w:rsidR="00A0079D" w:rsidRDefault="00A0079D" w:rsidP="00A0079D">
            <w:pPr>
              <w:spacing w:after="0"/>
              <w:rPr>
                <w:rFonts w:eastAsia="Times New Roman" w:cs="Times New Roman"/>
              </w:rPr>
            </w:pPr>
            <w:r>
              <w:rPr>
                <w:rFonts w:eastAsia="Times New Roman" w:cs="Times New Roman"/>
              </w:rPr>
              <w:t>WIP Initiative 4</w:t>
            </w:r>
          </w:p>
          <w:p w14:paraId="0C7C57EF" w14:textId="77777777" w:rsidR="00A0079D" w:rsidRDefault="00A0079D" w:rsidP="00A0079D">
            <w:pPr>
              <w:spacing w:after="0"/>
              <w:rPr>
                <w:rFonts w:eastAsia="Times New Roman" w:cs="Times New Roman"/>
              </w:rPr>
            </w:pPr>
          </w:p>
          <w:p w14:paraId="05B71AC1" w14:textId="77777777" w:rsidR="00A0079D" w:rsidRDefault="00A0079D" w:rsidP="00A0079D">
            <w:pPr>
              <w:spacing w:after="0"/>
              <w:rPr>
                <w:rFonts w:eastAsia="Times New Roman" w:cs="Times New Roman"/>
              </w:rPr>
            </w:pPr>
            <w:r>
              <w:rPr>
                <w:rFonts w:eastAsia="Times New Roman" w:cs="Times New Roman"/>
              </w:rPr>
              <w:t xml:space="preserve">p. </w:t>
            </w:r>
            <w:r w:rsidRPr="00652ECD">
              <w:rPr>
                <w:rFonts w:eastAsia="Times New Roman" w:cs="Times New Roman"/>
              </w:rPr>
              <w:t>26,</w:t>
            </w:r>
            <w:r>
              <w:rPr>
                <w:rFonts w:eastAsia="Times New Roman" w:cs="Times New Roman"/>
              </w:rPr>
              <w:t xml:space="preserve"> </w:t>
            </w:r>
            <w:r w:rsidRPr="00652ECD">
              <w:rPr>
                <w:rFonts w:eastAsia="Times New Roman" w:cs="Times New Roman"/>
              </w:rPr>
              <w:t>153</w:t>
            </w:r>
            <w:r>
              <w:rPr>
                <w:rFonts w:eastAsia="Times New Roman" w:cs="Times New Roman"/>
              </w:rPr>
              <w:t>, 154</w:t>
            </w:r>
          </w:p>
          <w:p w14:paraId="3827B919" w14:textId="61835094" w:rsidR="00A0079D" w:rsidRPr="002D7DB1" w:rsidRDefault="00A0079D" w:rsidP="00A0079D">
            <w:pPr>
              <w:spacing w:after="0"/>
              <w:rPr>
                <w:rFonts w:eastAsia="Times New Roman" w:cs="Times New Roman"/>
                <w:b/>
              </w:rPr>
            </w:pPr>
          </w:p>
        </w:tc>
        <w:tc>
          <w:tcPr>
            <w:tcW w:w="499" w:type="pct"/>
            <w:tcBorders>
              <w:top w:val="single" w:sz="4" w:space="0" w:color="auto"/>
              <w:left w:val="single" w:sz="4" w:space="0" w:color="auto"/>
              <w:bottom w:val="single" w:sz="4" w:space="0" w:color="auto"/>
              <w:right w:val="single" w:sz="4" w:space="0" w:color="auto"/>
            </w:tcBorders>
          </w:tcPr>
          <w:p w14:paraId="66F4B5F1" w14:textId="68AB5EEB" w:rsidR="00A0079D" w:rsidRPr="002D7DB1" w:rsidRDefault="00A0079D" w:rsidP="00A0079D">
            <w:pPr>
              <w:spacing w:after="0"/>
              <w:rPr>
                <w:rFonts w:eastAsia="Times New Roman" w:cs="Times New Roman"/>
              </w:rPr>
            </w:pPr>
            <w:r w:rsidRPr="002D7DB1">
              <w:t>CCRM, VIMS</w:t>
            </w:r>
          </w:p>
        </w:tc>
        <w:tc>
          <w:tcPr>
            <w:tcW w:w="1333" w:type="pct"/>
            <w:tcBorders>
              <w:top w:val="single" w:sz="4" w:space="0" w:color="auto"/>
              <w:left w:val="single" w:sz="4" w:space="0" w:color="auto"/>
              <w:bottom w:val="single" w:sz="4" w:space="0" w:color="auto"/>
              <w:right w:val="single" w:sz="4" w:space="0" w:color="auto"/>
            </w:tcBorders>
          </w:tcPr>
          <w:p w14:paraId="46B1983D" w14:textId="4845C1AE" w:rsidR="00A0079D" w:rsidRPr="002D7DB1" w:rsidRDefault="00A0079D" w:rsidP="00A0079D">
            <w:pPr>
              <w:pStyle w:val="NoSpacing"/>
            </w:pPr>
            <w:r w:rsidRPr="002D7DB1">
              <w:t>Develop strategies to enhance conservation and adaptation of wetlands in a changing climate.</w:t>
            </w:r>
          </w:p>
          <w:p w14:paraId="54F4D1CA" w14:textId="77777777" w:rsidR="00A0079D" w:rsidRPr="002D7DB1" w:rsidRDefault="00A0079D" w:rsidP="00A0079D">
            <w:pPr>
              <w:pStyle w:val="NoSpacing"/>
              <w:rPr>
                <w:rFonts w:eastAsia="Times New Roman"/>
              </w:rPr>
            </w:pPr>
          </w:p>
        </w:tc>
        <w:tc>
          <w:tcPr>
            <w:tcW w:w="428" w:type="pct"/>
            <w:tcBorders>
              <w:top w:val="single" w:sz="4" w:space="0" w:color="auto"/>
              <w:left w:val="single" w:sz="4" w:space="0" w:color="auto"/>
              <w:bottom w:val="single" w:sz="4" w:space="0" w:color="auto"/>
              <w:right w:val="single" w:sz="4" w:space="0" w:color="auto"/>
            </w:tcBorders>
          </w:tcPr>
          <w:p w14:paraId="4F211A28" w14:textId="5D58DF6D" w:rsidR="00A0079D" w:rsidRPr="002D7DB1" w:rsidRDefault="00A0079D" w:rsidP="00A0079D">
            <w:pPr>
              <w:spacing w:after="0"/>
              <w:rPr>
                <w:rFonts w:eastAsia="Times New Roman" w:cs="Times New Roman"/>
              </w:rPr>
            </w:pPr>
            <w:r w:rsidRPr="002D7DB1">
              <w:rPr>
                <w:rFonts w:cs="Times New Roman"/>
              </w:rPr>
              <w:t>Ongoing</w:t>
            </w:r>
          </w:p>
        </w:tc>
        <w:tc>
          <w:tcPr>
            <w:tcW w:w="1332" w:type="pct"/>
            <w:tcBorders>
              <w:top w:val="single" w:sz="4" w:space="0" w:color="auto"/>
              <w:left w:val="single" w:sz="4" w:space="0" w:color="auto"/>
              <w:bottom w:val="single" w:sz="4" w:space="0" w:color="auto"/>
              <w:right w:val="single" w:sz="4" w:space="0" w:color="auto"/>
            </w:tcBorders>
          </w:tcPr>
          <w:p w14:paraId="43F56053" w14:textId="3690F09B" w:rsidR="00A0079D" w:rsidRPr="002D7DB1" w:rsidRDefault="00A0079D" w:rsidP="00A0079D">
            <w:pPr>
              <w:spacing w:after="0"/>
              <w:rPr>
                <w:rFonts w:eastAsia="Times New Roman" w:cs="Times New Roman"/>
              </w:rPr>
            </w:pPr>
            <w:r w:rsidRPr="002D7DB1">
              <w:rPr>
                <w:rFonts w:cs="Times New Roman"/>
              </w:rPr>
              <w:t xml:space="preserve">This project looks at the ecosystem functions provided by newly migrated marsh in comparison to existing marshes. The results will be incorporated into </w:t>
            </w:r>
            <w:proofErr w:type="spellStart"/>
            <w:r w:rsidRPr="002D7DB1">
              <w:rPr>
                <w:rFonts w:cs="Times New Roman"/>
              </w:rPr>
              <w:t>WetCat</w:t>
            </w:r>
            <w:proofErr w:type="spellEnd"/>
            <w:r w:rsidRPr="002D7DB1">
              <w:rPr>
                <w:rFonts w:cs="Times New Roman"/>
              </w:rPr>
              <w:t>.</w:t>
            </w:r>
          </w:p>
        </w:tc>
        <w:tc>
          <w:tcPr>
            <w:tcW w:w="672" w:type="pct"/>
            <w:tcBorders>
              <w:top w:val="single" w:sz="4" w:space="0" w:color="auto"/>
              <w:left w:val="single" w:sz="4" w:space="0" w:color="auto"/>
              <w:bottom w:val="single" w:sz="4" w:space="0" w:color="auto"/>
              <w:right w:val="single" w:sz="4" w:space="0" w:color="auto"/>
            </w:tcBorders>
          </w:tcPr>
          <w:p w14:paraId="377D2A4B" w14:textId="358042D9" w:rsidR="00A0079D" w:rsidRPr="002D7DB1" w:rsidRDefault="00A0079D" w:rsidP="00A0079D">
            <w:pPr>
              <w:spacing w:after="0"/>
              <w:rPr>
                <w:rFonts w:eastAsia="Times New Roman" w:cs="Times New Roman"/>
              </w:rPr>
            </w:pPr>
            <w:r w:rsidRPr="002D7DB1">
              <w:rPr>
                <w:rFonts w:eastAsia="Times New Roman" w:cs="Times New Roman"/>
              </w:rPr>
              <w:t>Currently funded by the EPA wetland program development grant</w:t>
            </w:r>
            <w:r>
              <w:rPr>
                <w:rFonts w:eastAsia="Times New Roman" w:cs="Times New Roman"/>
              </w:rPr>
              <w:t>.</w:t>
            </w:r>
          </w:p>
        </w:tc>
      </w:tr>
      <w:tr w:rsidR="00836D3D" w:rsidRPr="003E6A4F" w14:paraId="65F9A518" w14:textId="77777777" w:rsidTr="00AF2C0D">
        <w:trPr>
          <w:trHeight w:val="720"/>
        </w:trPr>
        <w:tc>
          <w:tcPr>
            <w:tcW w:w="308" w:type="pct"/>
            <w:tcBorders>
              <w:top w:val="single" w:sz="4" w:space="0" w:color="auto"/>
              <w:bottom w:val="single" w:sz="4" w:space="0" w:color="auto"/>
              <w:right w:val="single" w:sz="4" w:space="0" w:color="auto"/>
            </w:tcBorders>
          </w:tcPr>
          <w:p w14:paraId="28BB0925" w14:textId="146E55A0" w:rsidR="00A0079D" w:rsidRPr="002D7DB1" w:rsidRDefault="00A0079D" w:rsidP="00A0079D">
            <w:pPr>
              <w:spacing w:after="0"/>
              <w:rPr>
                <w:rFonts w:eastAsia="Times New Roman" w:cs="Times New Roman"/>
              </w:rPr>
            </w:pPr>
            <w:r w:rsidRPr="002D7DB1">
              <w:rPr>
                <w:rFonts w:eastAsia="Times New Roman" w:cs="Times New Roman"/>
              </w:rPr>
              <w:t>D17</w:t>
            </w:r>
          </w:p>
        </w:tc>
        <w:tc>
          <w:tcPr>
            <w:tcW w:w="428" w:type="pct"/>
            <w:tcBorders>
              <w:top w:val="single" w:sz="4" w:space="0" w:color="auto"/>
              <w:left w:val="single" w:sz="4" w:space="0" w:color="auto"/>
              <w:bottom w:val="single" w:sz="4" w:space="0" w:color="auto"/>
              <w:right w:val="single" w:sz="4" w:space="0" w:color="auto"/>
            </w:tcBorders>
          </w:tcPr>
          <w:p w14:paraId="099F70D0" w14:textId="48D1F533" w:rsidR="00A0079D" w:rsidRPr="002D7DB1" w:rsidRDefault="00A0079D" w:rsidP="00A0079D">
            <w:pPr>
              <w:spacing w:after="0"/>
              <w:rPr>
                <w:rFonts w:eastAsia="Times New Roman" w:cs="Times New Roman"/>
                <w:b/>
              </w:rPr>
            </w:pPr>
            <w:r w:rsidRPr="00652ECD">
              <w:rPr>
                <w:rFonts w:eastAsia="Times New Roman" w:cs="Times New Roman"/>
              </w:rPr>
              <w:t>p. 154</w:t>
            </w:r>
          </w:p>
        </w:tc>
        <w:tc>
          <w:tcPr>
            <w:tcW w:w="499" w:type="pct"/>
            <w:tcBorders>
              <w:top w:val="single" w:sz="4" w:space="0" w:color="auto"/>
              <w:left w:val="single" w:sz="4" w:space="0" w:color="auto"/>
              <w:bottom w:val="single" w:sz="4" w:space="0" w:color="auto"/>
              <w:right w:val="single" w:sz="4" w:space="0" w:color="auto"/>
            </w:tcBorders>
          </w:tcPr>
          <w:p w14:paraId="44B78992" w14:textId="70431951" w:rsidR="00A0079D" w:rsidRPr="002D7DB1" w:rsidRDefault="00A0079D" w:rsidP="00A0079D">
            <w:pPr>
              <w:spacing w:after="0"/>
              <w:rPr>
                <w:rFonts w:eastAsia="Times New Roman" w:cs="Times New Roman"/>
              </w:rPr>
            </w:pPr>
            <w:r w:rsidRPr="002D7DB1">
              <w:rPr>
                <w:rFonts w:eastAsia="Times New Roman" w:cs="Times New Roman"/>
              </w:rPr>
              <w:t>CCRM, VIMS, DCR</w:t>
            </w:r>
            <w:r>
              <w:rPr>
                <w:rFonts w:eastAsia="Times New Roman" w:cs="Times New Roman"/>
              </w:rPr>
              <w:t xml:space="preserve"> - </w:t>
            </w:r>
            <w:r w:rsidRPr="002D7DB1">
              <w:rPr>
                <w:rFonts w:eastAsia="Times New Roman" w:cs="Times New Roman"/>
              </w:rPr>
              <w:t>S</w:t>
            </w:r>
            <w:r>
              <w:rPr>
                <w:rFonts w:eastAsia="Times New Roman" w:cs="Times New Roman"/>
              </w:rPr>
              <w:t xml:space="preserve">horeline </w:t>
            </w:r>
            <w:r w:rsidRPr="002D7DB1">
              <w:rPr>
                <w:rFonts w:eastAsia="Times New Roman" w:cs="Times New Roman"/>
              </w:rPr>
              <w:t>E</w:t>
            </w:r>
            <w:r>
              <w:rPr>
                <w:rFonts w:eastAsia="Times New Roman" w:cs="Times New Roman"/>
              </w:rPr>
              <w:t xml:space="preserve">rosion </w:t>
            </w:r>
            <w:r w:rsidRPr="002D7DB1">
              <w:rPr>
                <w:rFonts w:eastAsia="Times New Roman" w:cs="Times New Roman"/>
              </w:rPr>
              <w:t>A</w:t>
            </w:r>
            <w:r>
              <w:rPr>
                <w:rFonts w:eastAsia="Times New Roman" w:cs="Times New Roman"/>
              </w:rPr>
              <w:t xml:space="preserve">dvisory </w:t>
            </w:r>
            <w:r w:rsidRPr="002D7DB1">
              <w:rPr>
                <w:rFonts w:eastAsia="Times New Roman" w:cs="Times New Roman"/>
              </w:rPr>
              <w:lastRenderedPageBreak/>
              <w:t>S</w:t>
            </w:r>
            <w:r>
              <w:rPr>
                <w:rFonts w:eastAsia="Times New Roman" w:cs="Times New Roman"/>
              </w:rPr>
              <w:t>ervice (DCR/SEAS)</w:t>
            </w:r>
          </w:p>
        </w:tc>
        <w:tc>
          <w:tcPr>
            <w:tcW w:w="1333" w:type="pct"/>
            <w:tcBorders>
              <w:top w:val="single" w:sz="4" w:space="0" w:color="auto"/>
              <w:left w:val="single" w:sz="4" w:space="0" w:color="auto"/>
              <w:bottom w:val="single" w:sz="4" w:space="0" w:color="auto"/>
              <w:right w:val="single" w:sz="4" w:space="0" w:color="auto"/>
            </w:tcBorders>
          </w:tcPr>
          <w:p w14:paraId="50256DBF" w14:textId="7DA5A263" w:rsidR="00A0079D" w:rsidRPr="002D7DB1" w:rsidRDefault="00A0079D" w:rsidP="00A0079D">
            <w:pPr>
              <w:spacing w:after="0"/>
              <w:rPr>
                <w:rFonts w:eastAsia="Times New Roman" w:cs="Times New Roman"/>
              </w:rPr>
            </w:pPr>
            <w:r w:rsidRPr="002D7DB1">
              <w:rPr>
                <w:rFonts w:eastAsia="Times New Roman" w:cs="Times New Roman"/>
              </w:rPr>
              <w:lastRenderedPageBreak/>
              <w:t>Accelerating water quality improvements in the James River through the living shoreline collaborative.</w:t>
            </w:r>
          </w:p>
        </w:tc>
        <w:tc>
          <w:tcPr>
            <w:tcW w:w="428" w:type="pct"/>
            <w:tcBorders>
              <w:top w:val="single" w:sz="4" w:space="0" w:color="auto"/>
              <w:left w:val="single" w:sz="4" w:space="0" w:color="auto"/>
              <w:bottom w:val="single" w:sz="4" w:space="0" w:color="auto"/>
              <w:right w:val="single" w:sz="4" w:space="0" w:color="auto"/>
            </w:tcBorders>
          </w:tcPr>
          <w:p w14:paraId="46F00BB5" w14:textId="24856CDE" w:rsidR="00A0079D" w:rsidRPr="002D7DB1" w:rsidRDefault="00A0079D" w:rsidP="00A0079D">
            <w:pPr>
              <w:spacing w:after="0"/>
              <w:rPr>
                <w:rFonts w:eastAsia="Times New Roman" w:cs="Times New Roman"/>
              </w:rPr>
            </w:pPr>
            <w:r w:rsidRPr="002D7DB1">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tcPr>
          <w:p w14:paraId="0EC1FC55" w14:textId="3246FEDC" w:rsidR="00A0079D" w:rsidRDefault="00A0079D" w:rsidP="00A0079D">
            <w:pPr>
              <w:spacing w:after="0"/>
              <w:rPr>
                <w:rFonts w:eastAsia="Times New Roman" w:cs="Times New Roman"/>
              </w:rPr>
            </w:pPr>
            <w:r w:rsidRPr="002D7DB1">
              <w:rPr>
                <w:rFonts w:eastAsia="Times New Roman" w:cs="Times New Roman"/>
              </w:rPr>
              <w:t xml:space="preserve">CCRM is a partner; James River Association is the lead. Partners include DCR/SEAS, Colonial </w:t>
            </w:r>
            <w:r>
              <w:rPr>
                <w:rFonts w:eastAsia="Times New Roman" w:cs="Times New Roman"/>
              </w:rPr>
              <w:t>SWCD</w:t>
            </w:r>
            <w:r w:rsidRPr="002D7DB1">
              <w:rPr>
                <w:rFonts w:eastAsia="Times New Roman" w:cs="Times New Roman"/>
              </w:rPr>
              <w:t xml:space="preserve"> and Wetlands Watch. Focus is on increased </w:t>
            </w:r>
            <w:r w:rsidRPr="002D7DB1">
              <w:rPr>
                <w:rFonts w:eastAsia="Times New Roman" w:cs="Times New Roman"/>
              </w:rPr>
              <w:lastRenderedPageBreak/>
              <w:t>implementation of living shorelines in the James River to improve water quality. Building three projects with the first round of funding, established a living shorelines symposium process, a list serve, training and a monitoring network</w:t>
            </w:r>
            <w:r>
              <w:rPr>
                <w:rFonts w:eastAsia="Times New Roman" w:cs="Times New Roman"/>
              </w:rPr>
              <w:t>.</w:t>
            </w:r>
          </w:p>
          <w:p w14:paraId="01FDF7FF" w14:textId="06DE0712" w:rsidR="00A0079D" w:rsidRPr="002D7DB1" w:rsidRDefault="00A0079D" w:rsidP="00A0079D">
            <w:pPr>
              <w:spacing w:after="0"/>
              <w:rPr>
                <w:rFonts w:eastAsia="Times New Roman" w:cs="Times New Roman"/>
                <w:color w:val="FF0000"/>
              </w:rPr>
            </w:pPr>
          </w:p>
        </w:tc>
        <w:tc>
          <w:tcPr>
            <w:tcW w:w="672" w:type="pct"/>
            <w:tcBorders>
              <w:top w:val="single" w:sz="4" w:space="0" w:color="auto"/>
              <w:left w:val="single" w:sz="4" w:space="0" w:color="auto"/>
              <w:bottom w:val="single" w:sz="4" w:space="0" w:color="auto"/>
              <w:right w:val="single" w:sz="4" w:space="0" w:color="auto"/>
            </w:tcBorders>
          </w:tcPr>
          <w:p w14:paraId="071FB1EE" w14:textId="56B7897B" w:rsidR="00A0079D" w:rsidRPr="002D7DB1" w:rsidRDefault="00A0079D" w:rsidP="00A0079D">
            <w:pPr>
              <w:spacing w:after="0"/>
              <w:rPr>
                <w:rFonts w:eastAsia="Times New Roman" w:cs="Times New Roman"/>
              </w:rPr>
            </w:pPr>
            <w:r w:rsidRPr="002D7DB1">
              <w:rPr>
                <w:rFonts w:eastAsia="Times New Roman" w:cs="Times New Roman"/>
              </w:rPr>
              <w:lastRenderedPageBreak/>
              <w:t>NFWF</w:t>
            </w:r>
          </w:p>
        </w:tc>
      </w:tr>
      <w:tr w:rsidR="00836D3D" w:rsidRPr="003E6A4F" w14:paraId="65C32497" w14:textId="49FF956E" w:rsidTr="00AF2C0D">
        <w:trPr>
          <w:trHeight w:val="720"/>
        </w:trPr>
        <w:tc>
          <w:tcPr>
            <w:tcW w:w="308" w:type="pct"/>
            <w:tcBorders>
              <w:top w:val="single" w:sz="4" w:space="0" w:color="auto"/>
              <w:left w:val="single" w:sz="4" w:space="0" w:color="auto"/>
              <w:bottom w:val="single" w:sz="4" w:space="0" w:color="auto"/>
              <w:right w:val="nil"/>
            </w:tcBorders>
            <w:shd w:val="clear" w:color="auto" w:fill="BDD6EE" w:themeFill="accent1" w:themeFillTint="66"/>
          </w:tcPr>
          <w:p w14:paraId="40EFBB36" w14:textId="77777777" w:rsidR="00A0079D" w:rsidRPr="003E6A4F" w:rsidRDefault="00A0079D" w:rsidP="00A0079D">
            <w:pPr>
              <w:spacing w:after="0"/>
              <w:jc w:val="center"/>
              <w:rPr>
                <w:rFonts w:eastAsia="Times New Roman" w:cs="Times New Roman"/>
                <w:b/>
              </w:rPr>
            </w:pPr>
          </w:p>
        </w:tc>
        <w:tc>
          <w:tcPr>
            <w:tcW w:w="428" w:type="pct"/>
            <w:tcBorders>
              <w:top w:val="single" w:sz="4" w:space="0" w:color="auto"/>
              <w:left w:val="nil"/>
              <w:bottom w:val="single" w:sz="4" w:space="0" w:color="auto"/>
              <w:right w:val="nil"/>
            </w:tcBorders>
            <w:shd w:val="clear" w:color="auto" w:fill="BDD6EE" w:themeFill="accent1" w:themeFillTint="66"/>
          </w:tcPr>
          <w:p w14:paraId="1F3E3631" w14:textId="61164CCE" w:rsidR="00A0079D" w:rsidRDefault="00A0079D" w:rsidP="00A0079D">
            <w:pPr>
              <w:spacing w:after="0"/>
              <w:jc w:val="center"/>
              <w:rPr>
                <w:rFonts w:eastAsia="Times New Roman" w:cs="Times New Roman"/>
                <w:b/>
              </w:rPr>
            </w:pPr>
          </w:p>
          <w:p w14:paraId="2F8D5DD1" w14:textId="77777777" w:rsidR="00A0079D" w:rsidRPr="00A82833" w:rsidRDefault="00A0079D" w:rsidP="00A82833"/>
        </w:tc>
        <w:tc>
          <w:tcPr>
            <w:tcW w:w="499" w:type="pct"/>
            <w:tcBorders>
              <w:top w:val="single" w:sz="4" w:space="0" w:color="auto"/>
              <w:left w:val="nil"/>
              <w:bottom w:val="single" w:sz="4" w:space="0" w:color="auto"/>
              <w:right w:val="nil"/>
            </w:tcBorders>
            <w:shd w:val="clear" w:color="auto" w:fill="BDD6EE" w:themeFill="accent1" w:themeFillTint="66"/>
          </w:tcPr>
          <w:p w14:paraId="30B1C959" w14:textId="77777777" w:rsidR="00A0079D" w:rsidRPr="003E6A4F" w:rsidRDefault="00A0079D" w:rsidP="00A0079D">
            <w:pPr>
              <w:spacing w:after="0"/>
              <w:jc w:val="center"/>
              <w:rPr>
                <w:rFonts w:eastAsia="Times New Roman" w:cs="Times New Roman"/>
              </w:rPr>
            </w:pPr>
          </w:p>
        </w:tc>
        <w:tc>
          <w:tcPr>
            <w:tcW w:w="1333" w:type="pct"/>
            <w:tcBorders>
              <w:top w:val="single" w:sz="4" w:space="0" w:color="auto"/>
              <w:left w:val="nil"/>
              <w:bottom w:val="single" w:sz="4" w:space="0" w:color="auto"/>
              <w:right w:val="nil"/>
            </w:tcBorders>
            <w:shd w:val="clear" w:color="auto" w:fill="BDD6EE" w:themeFill="accent1" w:themeFillTint="66"/>
            <w:vAlign w:val="center"/>
          </w:tcPr>
          <w:p w14:paraId="388BD21B" w14:textId="7C5738ED" w:rsidR="00A0079D" w:rsidRPr="00836D3D" w:rsidRDefault="00A0079D" w:rsidP="00A82833">
            <w:pPr>
              <w:pStyle w:val="Heading2"/>
            </w:pPr>
            <w:r w:rsidRPr="00836D3D">
              <w:t>Developed Lands</w:t>
            </w:r>
          </w:p>
          <w:p w14:paraId="5B30D065" w14:textId="392FE538" w:rsidR="00A0079D" w:rsidRPr="00836D3D" w:rsidRDefault="00A0079D" w:rsidP="00A82833">
            <w:pPr>
              <w:pStyle w:val="Heading2"/>
            </w:pPr>
            <w:r w:rsidRPr="00836D3D">
              <w:t>(Regulated &amp; Unregulated Urban) –</w:t>
            </w:r>
          </w:p>
          <w:p w14:paraId="2F86231D" w14:textId="50F17C0D" w:rsidR="00A0079D" w:rsidRPr="003E6A4F" w:rsidRDefault="00A0079D" w:rsidP="00A82833">
            <w:pPr>
              <w:pStyle w:val="Heading2"/>
            </w:pPr>
            <w:r w:rsidRPr="00836D3D">
              <w:t>WIP Chapter 7 Initiatives</w:t>
            </w:r>
          </w:p>
        </w:tc>
        <w:tc>
          <w:tcPr>
            <w:tcW w:w="428" w:type="pct"/>
            <w:tcBorders>
              <w:top w:val="single" w:sz="4" w:space="0" w:color="auto"/>
              <w:left w:val="nil"/>
              <w:bottom w:val="single" w:sz="4" w:space="0" w:color="auto"/>
              <w:right w:val="nil"/>
            </w:tcBorders>
            <w:shd w:val="clear" w:color="auto" w:fill="BDD6EE" w:themeFill="accent1" w:themeFillTint="66"/>
          </w:tcPr>
          <w:p w14:paraId="47FDE9D3" w14:textId="77777777" w:rsidR="00A0079D" w:rsidRPr="003E6A4F" w:rsidRDefault="00A0079D" w:rsidP="00A0079D">
            <w:pPr>
              <w:spacing w:after="0"/>
              <w:jc w:val="center"/>
              <w:rPr>
                <w:rFonts w:eastAsia="Times New Roman" w:cs="Times New Roman"/>
              </w:rPr>
            </w:pPr>
          </w:p>
        </w:tc>
        <w:tc>
          <w:tcPr>
            <w:tcW w:w="1332" w:type="pct"/>
            <w:tcBorders>
              <w:top w:val="single" w:sz="4" w:space="0" w:color="auto"/>
              <w:left w:val="nil"/>
              <w:bottom w:val="single" w:sz="4" w:space="0" w:color="auto"/>
              <w:right w:val="nil"/>
            </w:tcBorders>
            <w:shd w:val="clear" w:color="auto" w:fill="BDD6EE" w:themeFill="accent1" w:themeFillTint="66"/>
          </w:tcPr>
          <w:p w14:paraId="730018C5" w14:textId="77777777" w:rsidR="00A0079D" w:rsidRPr="003E6A4F" w:rsidRDefault="00A0079D" w:rsidP="00A0079D">
            <w:pPr>
              <w:spacing w:after="0"/>
              <w:jc w:val="center"/>
              <w:rPr>
                <w:rFonts w:eastAsia="Times New Roman" w:cs="Times New Roman"/>
              </w:rPr>
            </w:pPr>
          </w:p>
        </w:tc>
        <w:tc>
          <w:tcPr>
            <w:tcW w:w="672" w:type="pct"/>
            <w:tcBorders>
              <w:top w:val="single" w:sz="4" w:space="0" w:color="auto"/>
              <w:left w:val="nil"/>
              <w:bottom w:val="single" w:sz="4" w:space="0" w:color="auto"/>
              <w:right w:val="single" w:sz="4" w:space="0" w:color="auto"/>
            </w:tcBorders>
            <w:shd w:val="clear" w:color="auto" w:fill="BDD6EE" w:themeFill="accent1" w:themeFillTint="66"/>
          </w:tcPr>
          <w:p w14:paraId="6D14797F" w14:textId="77777777" w:rsidR="00A0079D" w:rsidRPr="003E6A4F" w:rsidRDefault="00A0079D" w:rsidP="00A0079D">
            <w:pPr>
              <w:spacing w:after="0"/>
              <w:jc w:val="center"/>
              <w:rPr>
                <w:rFonts w:eastAsia="Times New Roman" w:cs="Times New Roman"/>
              </w:rPr>
            </w:pPr>
          </w:p>
        </w:tc>
      </w:tr>
      <w:tr w:rsidR="00836D3D" w:rsidRPr="003E6A4F" w14:paraId="2E770C21" w14:textId="77777777" w:rsidTr="00AF2C0D">
        <w:trPr>
          <w:trHeight w:val="720"/>
        </w:trPr>
        <w:tc>
          <w:tcPr>
            <w:tcW w:w="308" w:type="pct"/>
            <w:tcBorders>
              <w:top w:val="single" w:sz="4" w:space="0" w:color="auto"/>
              <w:bottom w:val="single" w:sz="4" w:space="0" w:color="auto"/>
              <w:right w:val="single" w:sz="4" w:space="0" w:color="auto"/>
            </w:tcBorders>
          </w:tcPr>
          <w:p w14:paraId="34AF6ECC" w14:textId="0292CBF3" w:rsidR="00A0079D" w:rsidRPr="003E6A4F" w:rsidRDefault="00A0079D" w:rsidP="00A0079D">
            <w:pPr>
              <w:spacing w:after="0"/>
            </w:pPr>
            <w:r>
              <w:t>D18</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93A4A6C" w14:textId="4E722889" w:rsidR="00A0079D" w:rsidRPr="003E6A4F" w:rsidRDefault="00A0079D" w:rsidP="00A0079D">
            <w:pPr>
              <w:spacing w:after="0"/>
            </w:pPr>
            <w:r w:rsidRPr="003E6A4F">
              <w:t>WIP</w:t>
            </w:r>
            <w:r>
              <w:t xml:space="preserve"> Initiative</w:t>
            </w:r>
            <w:r w:rsidRPr="003E6A4F">
              <w:t xml:space="preserve"> 6</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C45E18E" w14:textId="0C89F2E7" w:rsidR="00A0079D" w:rsidRPr="003E6A4F" w:rsidRDefault="00A0079D" w:rsidP="00A0079D">
            <w:pPr>
              <w:spacing w:after="0"/>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A392072" w14:textId="77777777" w:rsidR="00A0079D" w:rsidRDefault="00A0079D" w:rsidP="00A0079D">
            <w:pPr>
              <w:spacing w:after="0"/>
            </w:pPr>
            <w:r w:rsidRPr="003E6A4F">
              <w:t xml:space="preserve">Provide opportunities for localities and individual communities, via the Community Flood Preparedness Fund, to establish nature based solutions, such as living shorelines, to increase resilience and improve water quality. </w:t>
            </w:r>
            <w:r w:rsidRPr="00CE69DB">
              <w:t>Funding opportunities will be published soon after every RGGI auction.</w:t>
            </w:r>
          </w:p>
          <w:p w14:paraId="7FEAF9FF" w14:textId="5F44B74E"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4859DAD" w14:textId="41146ECD" w:rsidR="00A0079D" w:rsidRPr="003E6A4F" w:rsidRDefault="00A0079D" w:rsidP="00A0079D">
            <w:pPr>
              <w:spacing w:after="0"/>
              <w:rPr>
                <w:rFonts w:eastAsia="Times New Roman" w:cs="Times New Roman"/>
              </w:rPr>
            </w:pPr>
            <w:r w:rsidRPr="002C7845">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4FEE15F" w14:textId="600C14FD" w:rsidR="00A0079D" w:rsidRPr="003E6A4F" w:rsidRDefault="00A0079D" w:rsidP="00A0079D">
            <w:pPr>
              <w:spacing w:after="0"/>
              <w:rPr>
                <w:rFonts w:eastAsia="Times New Roman" w:cs="Times New Roman"/>
              </w:rPr>
            </w:pPr>
            <w:r>
              <w:rPr>
                <w:rFonts w:eastAsia="Times New Roman" w:cs="Times New Roman"/>
              </w:rPr>
              <w:t xml:space="preserve">More information available on </w:t>
            </w:r>
            <w:hyperlink r:id="rId31" w:history="1">
              <w:r>
                <w:rPr>
                  <w:rStyle w:val="Hyperlink"/>
                  <w:rFonts w:eastAsia="Times New Roman" w:cs="Times New Roman"/>
                </w:rPr>
                <w:t>DCR’s Virginia Community Flood Preparedness Fund webpage</w:t>
              </w:r>
            </w:hyperlink>
            <w:r w:rsidRPr="00FB529E">
              <w:rPr>
                <w:rFonts w:eastAsia="Times New Roman" w:cs="Times New Roman"/>
                <w:color w:val="000000" w:themeColor="text1"/>
              </w:rPr>
              <w:t>.</w:t>
            </w:r>
            <w:r w:rsidR="00310975">
              <w:rPr>
                <w:rFonts w:eastAsia="Times New Roman" w:cs="Times New Roman"/>
                <w:color w:val="000000" w:themeColor="text1"/>
              </w:rPr>
              <w:t xml:space="preserve"> DCR, working with Virginia Resources Authority, continues to administer the Community Flood Preparedness Fund to assist communities with planning, studies, increasing their capacity, and where a local resilience plan has been approved, with flood resilience projects.</w:t>
            </w:r>
          </w:p>
        </w:tc>
        <w:tc>
          <w:tcPr>
            <w:tcW w:w="672" w:type="pct"/>
            <w:tcBorders>
              <w:top w:val="single" w:sz="4" w:space="0" w:color="auto"/>
              <w:left w:val="single" w:sz="4" w:space="0" w:color="auto"/>
              <w:bottom w:val="single" w:sz="4" w:space="0" w:color="auto"/>
              <w:right w:val="single" w:sz="4" w:space="0" w:color="auto"/>
            </w:tcBorders>
          </w:tcPr>
          <w:p w14:paraId="0118C62B" w14:textId="31521CD0" w:rsidR="00A0079D" w:rsidRPr="003E6A4F" w:rsidRDefault="00A0079D" w:rsidP="00A0079D">
            <w:pPr>
              <w:spacing w:after="0"/>
              <w:rPr>
                <w:rFonts w:eastAsia="Times New Roman" w:cs="Times New Roman"/>
              </w:rPr>
            </w:pPr>
            <w:r w:rsidRPr="003E6A4F">
              <w:rPr>
                <w:rFonts w:eastAsia="Times New Roman" w:cs="Times New Roman"/>
              </w:rPr>
              <w:t>State</w:t>
            </w:r>
            <w:r>
              <w:rPr>
                <w:rFonts w:eastAsia="Times New Roman" w:cs="Times New Roman"/>
              </w:rPr>
              <w:t xml:space="preserve"> funds</w:t>
            </w:r>
          </w:p>
        </w:tc>
      </w:tr>
      <w:tr w:rsidR="00836D3D" w:rsidRPr="003E6A4F" w14:paraId="5905D3B5" w14:textId="4585E37D" w:rsidTr="00AF2C0D">
        <w:trPr>
          <w:trHeight w:val="720"/>
        </w:trPr>
        <w:tc>
          <w:tcPr>
            <w:tcW w:w="308" w:type="pct"/>
            <w:tcBorders>
              <w:top w:val="single" w:sz="4" w:space="0" w:color="auto"/>
              <w:bottom w:val="single" w:sz="4" w:space="0" w:color="auto"/>
              <w:right w:val="single" w:sz="4" w:space="0" w:color="auto"/>
            </w:tcBorders>
          </w:tcPr>
          <w:p w14:paraId="2EFE4CC9" w14:textId="1E59B0E0" w:rsidR="00A0079D" w:rsidRPr="003E6A4F" w:rsidRDefault="00A0079D" w:rsidP="00A0079D">
            <w:pPr>
              <w:spacing w:after="0"/>
            </w:pPr>
            <w:r>
              <w:t>D19</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A5FABC5" w14:textId="6D2E96A9" w:rsidR="00A0079D" w:rsidRPr="003E6A4F" w:rsidRDefault="00A0079D" w:rsidP="00A0079D">
            <w:pPr>
              <w:spacing w:after="0"/>
              <w:rPr>
                <w:rFonts w:eastAsia="Times New Roman" w:cs="Times New Roman"/>
              </w:rPr>
            </w:pPr>
            <w:r w:rsidRPr="003E6A4F">
              <w:t>WIP</w:t>
            </w:r>
            <w:r>
              <w:t xml:space="preserve"> Initiative</w:t>
            </w:r>
            <w:r w:rsidRPr="003E6A4F">
              <w:t xml:space="preserve"> 42</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34D6229" w14:textId="31B02334" w:rsidR="00A0079D" w:rsidRPr="003E6A4F" w:rsidRDefault="00A0079D" w:rsidP="00A0079D">
            <w:pPr>
              <w:spacing w:after="0"/>
              <w:rPr>
                <w:rFonts w:eastAsia="Times New Roman" w:cs="Times New Roman"/>
              </w:rPr>
            </w:pPr>
            <w:r w:rsidRPr="003E6A4F">
              <w:t>VDACS</w:t>
            </w:r>
            <w:r>
              <w:t>, Office of Secretary of Agriculture and Forestry (</w:t>
            </w:r>
            <w:proofErr w:type="spellStart"/>
            <w:r w:rsidRPr="003E6A4F">
              <w:t>OSAg&amp;F</w:t>
            </w:r>
            <w:proofErr w:type="spellEnd"/>
            <w:r>
              <w:t>)</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3D5C09F" w14:textId="0B958511" w:rsidR="00A0079D" w:rsidRPr="003E6A4F" w:rsidRDefault="00A0079D" w:rsidP="00A0079D">
            <w:pPr>
              <w:spacing w:after="0"/>
              <w:rPr>
                <w:rFonts w:eastAsia="Times New Roman" w:cs="Times New Roman"/>
              </w:rPr>
            </w:pPr>
            <w:r w:rsidRPr="003E6A4F">
              <w:rPr>
                <w:rFonts w:eastAsia="Times New Roman" w:cs="Times New Roman"/>
              </w:rPr>
              <w:t>Secured legislation to enhance existing lawn fertilizer contractor-applicator program. Effective Jul. 1, 2020. Virginia's General Assembly 2020 Session: Senate Bill 849 Lawn fertilizer; contractor-applicators.</w:t>
            </w:r>
          </w:p>
          <w:p w14:paraId="43C2BF4E" w14:textId="1D701E94" w:rsidR="00A0079D" w:rsidRPr="003E6A4F" w:rsidRDefault="00A0079D" w:rsidP="00A0079D">
            <w:pPr>
              <w:spacing w:after="0"/>
              <w:rPr>
                <w:rFonts w:eastAsia="Times New Roman" w:cs="Times New Roman"/>
              </w:rPr>
            </w:pPr>
          </w:p>
          <w:p w14:paraId="2131D9FF" w14:textId="5528AD07" w:rsidR="00A0079D" w:rsidRPr="003E6A4F" w:rsidRDefault="00A0079D" w:rsidP="00A0079D">
            <w:pPr>
              <w:spacing w:after="0"/>
              <w:rPr>
                <w:rFonts w:eastAsia="Times New Roman" w:cs="Times New Roman"/>
              </w:rPr>
            </w:pPr>
            <w:r>
              <w:rPr>
                <w:rFonts w:eastAsia="Times New Roman" w:cs="Times New Roman"/>
              </w:rPr>
              <w:t>VDACS to a</w:t>
            </w:r>
            <w:r w:rsidRPr="003E6A4F">
              <w:rPr>
                <w:rFonts w:eastAsia="Times New Roman" w:cs="Times New Roman"/>
              </w:rPr>
              <w:t xml:space="preserve">mend 2 VAC 5-405, Regulations for the Application of Fertilizer to Nonagricultural Lands, to reflect regulatory changes required pursuant to Chapter 413 of the 2020 Acts of Assembly (SB 849): Consider additional amendments to this regulation to increase compliance. </w:t>
            </w:r>
            <w:r>
              <w:rPr>
                <w:rFonts w:eastAsia="Times New Roman" w:cs="Times New Roman"/>
              </w:rPr>
              <w:t>T</w:t>
            </w:r>
            <w:r w:rsidRPr="003E6A4F">
              <w:rPr>
                <w:rFonts w:eastAsia="Times New Roman" w:cs="Times New Roman"/>
              </w:rPr>
              <w:t>arget date Dec. 31, 2020</w:t>
            </w:r>
            <w:r>
              <w:rPr>
                <w:rFonts w:eastAsia="Times New Roman" w:cs="Times New Roman"/>
              </w:rPr>
              <w:t>.</w:t>
            </w:r>
          </w:p>
          <w:p w14:paraId="514B1A32" w14:textId="77777777" w:rsidR="00A0079D" w:rsidRPr="003E6A4F" w:rsidRDefault="00A0079D" w:rsidP="00A0079D">
            <w:pPr>
              <w:spacing w:after="0"/>
              <w:rPr>
                <w:rFonts w:eastAsia="Times New Roman" w:cs="Times New Roman"/>
              </w:rPr>
            </w:pPr>
          </w:p>
          <w:p w14:paraId="25E5A3C1" w14:textId="19AE1299"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5C7D72F" w14:textId="62EA3178" w:rsidR="00A0079D" w:rsidRPr="003E6A4F" w:rsidRDefault="00A0079D" w:rsidP="00A0079D">
            <w:pPr>
              <w:spacing w:after="0"/>
              <w:rPr>
                <w:rFonts w:eastAsia="Times New Roman" w:cs="Times New Roman"/>
              </w:rPr>
            </w:pPr>
            <w:r w:rsidRPr="003E6A4F">
              <w:rPr>
                <w:rFonts w:eastAsia="Times New Roman" w:cs="Times New Roman"/>
              </w:rPr>
              <w:t>Oct</w:t>
            </w:r>
            <w:r>
              <w:rPr>
                <w:rFonts w:eastAsia="Times New Roman" w:cs="Times New Roman"/>
              </w:rPr>
              <w:t>.</w:t>
            </w:r>
            <w:r w:rsidRPr="003E6A4F">
              <w:rPr>
                <w:rFonts w:eastAsia="Times New Roman" w:cs="Times New Roman"/>
              </w:rPr>
              <w:t xml:space="preserve"> 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0D366E55" w14:textId="7054F2E7" w:rsidR="00A0079D" w:rsidRPr="003E6A4F" w:rsidRDefault="00A0079D" w:rsidP="00A0079D">
            <w:pPr>
              <w:spacing w:after="0"/>
              <w:rPr>
                <w:rFonts w:eastAsia="Times New Roman" w:cs="Times New Roman"/>
              </w:rPr>
            </w:pPr>
            <w:r w:rsidRPr="003E6A4F">
              <w:rPr>
                <w:rFonts w:eastAsia="Times New Roman" w:cs="Times New Roman"/>
              </w:rPr>
              <w:t>On Jul</w:t>
            </w:r>
            <w:r>
              <w:rPr>
                <w:rFonts w:eastAsia="Times New Roman" w:cs="Times New Roman"/>
              </w:rPr>
              <w:t>.</w:t>
            </w:r>
            <w:r w:rsidRPr="003E6A4F">
              <w:rPr>
                <w:rFonts w:eastAsia="Times New Roman" w:cs="Times New Roman"/>
              </w:rPr>
              <w:t xml:space="preserve"> 21, 2020, the Board of Agriculture and Consumer Services approved an exempt action to adopt amendments necessary to conform 2 VAC 5-405, Regulations for the Application of Fertilizer to Nonagricultural Land to changes in Virginia’s Fertilizer Law. The exempt action, which decreased contractor-applicators’ and licensees’ annual reporting threshold, from 100 acres to 50 acres of nonagricultural lands to which fertilizer was applied, was published in the Register of Regulations on Oct</w:t>
            </w:r>
            <w:r>
              <w:rPr>
                <w:rFonts w:eastAsia="Times New Roman" w:cs="Times New Roman"/>
              </w:rPr>
              <w:t>.</w:t>
            </w:r>
            <w:r w:rsidRPr="003E6A4F">
              <w:rPr>
                <w:rFonts w:eastAsia="Times New Roman" w:cs="Times New Roman"/>
              </w:rPr>
              <w:t>12, 2020, and became effective on Nov</w:t>
            </w:r>
            <w:r>
              <w:rPr>
                <w:rFonts w:eastAsia="Times New Roman" w:cs="Times New Roman"/>
              </w:rPr>
              <w:t>.</w:t>
            </w:r>
            <w:r w:rsidRPr="003E6A4F">
              <w:rPr>
                <w:rFonts w:eastAsia="Times New Roman" w:cs="Times New Roman"/>
              </w:rPr>
              <w:t xml:space="preserve"> 11, 2020.  </w:t>
            </w:r>
          </w:p>
          <w:p w14:paraId="7C33684D" w14:textId="77777777" w:rsidR="00A0079D" w:rsidRPr="003E6A4F" w:rsidRDefault="00A0079D" w:rsidP="00A0079D">
            <w:pPr>
              <w:spacing w:after="0"/>
              <w:rPr>
                <w:rFonts w:eastAsia="Times New Roman" w:cs="Times New Roman"/>
              </w:rPr>
            </w:pPr>
          </w:p>
          <w:p w14:paraId="00EF3A1D" w14:textId="77777777" w:rsidR="00A0079D" w:rsidRDefault="00A0079D" w:rsidP="00A0079D">
            <w:pPr>
              <w:spacing w:after="0"/>
              <w:rPr>
                <w:rFonts w:eastAsia="Times New Roman" w:cs="Times New Roman"/>
              </w:rPr>
            </w:pPr>
            <w:r w:rsidRPr="003E6A4F">
              <w:rPr>
                <w:rFonts w:eastAsia="Times New Roman" w:cs="Times New Roman"/>
              </w:rPr>
              <w:t>On Jul</w:t>
            </w:r>
            <w:r>
              <w:rPr>
                <w:rFonts w:eastAsia="Times New Roman" w:cs="Times New Roman"/>
              </w:rPr>
              <w:t xml:space="preserve">. </w:t>
            </w:r>
            <w:r w:rsidRPr="003E6A4F">
              <w:rPr>
                <w:rFonts w:eastAsia="Times New Roman" w:cs="Times New Roman"/>
              </w:rPr>
              <w:t xml:space="preserve">21, 2020, the Board of Agriculture and Consumer Services also approved a Notice of Intended Regulatory Action (NOIRA) for 2 VAC 5-405, Regulations for the Application of Fertilizer to Nonagricultural Lands, to determine the appropriate </w:t>
            </w:r>
            <w:r w:rsidRPr="003E6A4F">
              <w:rPr>
                <w:rFonts w:eastAsia="Times New Roman" w:cs="Times New Roman"/>
              </w:rPr>
              <w:lastRenderedPageBreak/>
              <w:t>increase to the current maximum penalty and assess the need for additional penalties that will ensure compliance with this regulation. VDACS held an industry stakeholder meeting to develop recommendations regarding penalties for non-compliance of Regulations for the Application of Fertilizer to Nonagricultural Lands. Industry stakeholders recommended increased penalty amounts to the existing penalty and two additional penalties for non-compliance. The stakeholder recommendations were approved by the Board of Agriculture and Consumer Services on Jul</w:t>
            </w:r>
            <w:r>
              <w:rPr>
                <w:rFonts w:eastAsia="Times New Roman" w:cs="Times New Roman"/>
              </w:rPr>
              <w:t>.</w:t>
            </w:r>
            <w:r w:rsidRPr="003E6A4F">
              <w:rPr>
                <w:rFonts w:eastAsia="Times New Roman" w:cs="Times New Roman"/>
              </w:rPr>
              <w:t xml:space="preserve"> 20, 2021, initiating Stage 2 of the standard regulatory process.</w:t>
            </w:r>
          </w:p>
          <w:p w14:paraId="0E972F7F" w14:textId="53CD2AC9"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3C75110C" w14:textId="5A365561" w:rsidR="00A0079D" w:rsidRPr="003E6A4F" w:rsidRDefault="00A0079D" w:rsidP="00A0079D">
            <w:pPr>
              <w:spacing w:after="0"/>
              <w:rPr>
                <w:rFonts w:eastAsia="Times New Roman" w:cs="Times New Roman"/>
              </w:rPr>
            </w:pPr>
            <w:r w:rsidRPr="003E6A4F">
              <w:rPr>
                <w:rFonts w:eastAsia="Times New Roman" w:cs="Times New Roman"/>
              </w:rPr>
              <w:lastRenderedPageBreak/>
              <w:t>State funds</w:t>
            </w:r>
          </w:p>
        </w:tc>
      </w:tr>
      <w:tr w:rsidR="00836D3D" w:rsidRPr="003E6A4F" w14:paraId="20754600" w14:textId="77777777" w:rsidTr="00AF2C0D">
        <w:trPr>
          <w:trHeight w:val="720"/>
        </w:trPr>
        <w:tc>
          <w:tcPr>
            <w:tcW w:w="308" w:type="pct"/>
            <w:tcBorders>
              <w:top w:val="single" w:sz="4" w:space="0" w:color="auto"/>
              <w:bottom w:val="single" w:sz="4" w:space="0" w:color="auto"/>
              <w:right w:val="single" w:sz="4" w:space="0" w:color="auto"/>
            </w:tcBorders>
          </w:tcPr>
          <w:p w14:paraId="6001EF2B" w14:textId="581C00D5" w:rsidR="00A0079D" w:rsidRPr="003E6A4F" w:rsidRDefault="00A0079D" w:rsidP="00A0079D">
            <w:pPr>
              <w:spacing w:after="0"/>
            </w:pPr>
            <w:r>
              <w:t>D20</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BA41FC9" w14:textId="6BAB04DA" w:rsidR="00A0079D" w:rsidRPr="003E6A4F" w:rsidRDefault="00A0079D" w:rsidP="00A0079D">
            <w:pPr>
              <w:spacing w:after="0"/>
              <w:rPr>
                <w:rFonts w:eastAsia="Times New Roman" w:cs="Times New Roman"/>
              </w:rPr>
            </w:pPr>
            <w:r>
              <w:rPr>
                <w:rFonts w:eastAsia="Times New Roman" w:cs="Times New Roman"/>
              </w:rPr>
              <w:t>p. 154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2645987" w14:textId="339D9587" w:rsidR="00A0079D" w:rsidRPr="003E6A4F" w:rsidRDefault="00A0079D" w:rsidP="00A0079D">
            <w:pPr>
              <w:spacing w:after="0"/>
              <w:rPr>
                <w:rFonts w:eastAsia="Times New Roman" w:cs="Times New Roman"/>
              </w:rPr>
            </w:pPr>
            <w:r w:rsidRPr="003E6A4F">
              <w:t>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DBA409D" w14:textId="356D10D2" w:rsidR="00A0079D" w:rsidRDefault="00A0079D" w:rsidP="00A0079D">
            <w:pPr>
              <w:spacing w:after="0"/>
            </w:pPr>
            <w:r w:rsidRPr="003E6A4F">
              <w:t>Report on 57,000 additional linear feet of tidal shoreline newly stabilized and/or verified existing practices by the DCR Shoreline Erosion Advisory Service, using funding fro</w:t>
            </w:r>
            <w:r>
              <w:t>m a National Fish and Wildlife F</w:t>
            </w:r>
            <w:r w:rsidRPr="003E6A4F">
              <w:t>oundation grant.</w:t>
            </w:r>
          </w:p>
          <w:p w14:paraId="3ECB8575" w14:textId="5C0A2F02"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0CBA52F" w14:textId="0BE1C751" w:rsidR="00A0079D" w:rsidRPr="003E6A4F" w:rsidRDefault="00A0079D" w:rsidP="00A0079D">
            <w:pPr>
              <w:spacing w:after="0"/>
              <w:rPr>
                <w:rFonts w:eastAsia="Times New Roman" w:cs="Times New Roman"/>
              </w:rPr>
            </w:pPr>
            <w:r w:rsidRPr="003E6A4F">
              <w:rPr>
                <w:rFonts w:eastAsia="Times New Roman" w:cs="Times New Roman"/>
              </w:rPr>
              <w:t>Jun</w:t>
            </w:r>
            <w:r>
              <w:rPr>
                <w:rFonts w:eastAsia="Times New Roman" w:cs="Times New Roman"/>
              </w:rPr>
              <w:t>.</w:t>
            </w:r>
            <w:r w:rsidRPr="003E6A4F">
              <w:rPr>
                <w:rFonts w:eastAsia="Times New Roman" w:cs="Times New Roman"/>
              </w:rPr>
              <w:t xml:space="preserve"> 30, 2023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3F8CC115" w14:textId="12321255" w:rsidR="00A0079D" w:rsidRPr="003E6A4F" w:rsidRDefault="00310975" w:rsidP="00A0079D">
            <w:pPr>
              <w:spacing w:after="0"/>
              <w:rPr>
                <w:rFonts w:eastAsia="Times New Roman" w:cs="Times New Roman"/>
              </w:rPr>
            </w:pPr>
            <w:r>
              <w:rPr>
                <w:rFonts w:eastAsia="Times New Roman" w:cs="Times New Roman"/>
              </w:rPr>
              <w:t>DCR has hired an additional staff person to assist with the data gathering needed to track progress.</w:t>
            </w:r>
          </w:p>
        </w:tc>
        <w:tc>
          <w:tcPr>
            <w:tcW w:w="672" w:type="pct"/>
            <w:tcBorders>
              <w:top w:val="single" w:sz="4" w:space="0" w:color="auto"/>
              <w:left w:val="single" w:sz="4" w:space="0" w:color="auto"/>
              <w:bottom w:val="single" w:sz="4" w:space="0" w:color="auto"/>
              <w:right w:val="single" w:sz="4" w:space="0" w:color="auto"/>
            </w:tcBorders>
          </w:tcPr>
          <w:p w14:paraId="15D827A3" w14:textId="2A064322" w:rsidR="00A0079D" w:rsidRPr="003E6A4F" w:rsidRDefault="00A0079D" w:rsidP="00A0079D">
            <w:pPr>
              <w:spacing w:after="0"/>
              <w:rPr>
                <w:rFonts w:eastAsia="Times New Roman" w:cs="Times New Roman"/>
              </w:rPr>
            </w:pPr>
            <w:r w:rsidRPr="003E6A4F">
              <w:rPr>
                <w:rFonts w:eastAsia="Times New Roman" w:cs="Times New Roman"/>
              </w:rPr>
              <w:t>NFWF</w:t>
            </w:r>
          </w:p>
        </w:tc>
      </w:tr>
      <w:tr w:rsidR="00836D3D" w:rsidRPr="003E6A4F" w14:paraId="4299FA48" w14:textId="77777777" w:rsidTr="00AF2C0D">
        <w:trPr>
          <w:trHeight w:val="720"/>
        </w:trPr>
        <w:tc>
          <w:tcPr>
            <w:tcW w:w="308" w:type="pct"/>
            <w:tcBorders>
              <w:top w:val="single" w:sz="4" w:space="0" w:color="auto"/>
              <w:bottom w:val="single" w:sz="4" w:space="0" w:color="auto"/>
              <w:right w:val="single" w:sz="4" w:space="0" w:color="auto"/>
            </w:tcBorders>
          </w:tcPr>
          <w:p w14:paraId="39D3D94A" w14:textId="6EE1EF2E" w:rsidR="00A0079D" w:rsidRPr="003E6A4F" w:rsidRDefault="00A0079D" w:rsidP="00A0079D">
            <w:pPr>
              <w:spacing w:after="0"/>
            </w:pPr>
            <w:r>
              <w:t>D21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350039C" w14:textId="2F56B4AD" w:rsidR="00A0079D" w:rsidRPr="003E6A4F" w:rsidRDefault="00A0079D" w:rsidP="00A0079D">
            <w:pPr>
              <w:spacing w:after="0"/>
              <w:rPr>
                <w:rFonts w:eastAsia="Times New Roman" w:cs="Times New Roman"/>
              </w:rPr>
            </w:pPr>
            <w:r w:rsidRPr="003E6A4F">
              <w:t>WIP</w:t>
            </w:r>
            <w:r>
              <w:t xml:space="preserve"> Initiative</w:t>
            </w:r>
            <w:r w:rsidRPr="003E6A4F">
              <w:t xml:space="preserve"> 47</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A74E96" w14:textId="510BC1C2" w:rsidR="00A0079D" w:rsidRPr="003E6A4F" w:rsidRDefault="00A0079D" w:rsidP="00A0079D">
            <w:pPr>
              <w:spacing w:after="0"/>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F727A3F" w14:textId="1E77B5C0" w:rsidR="00A0079D" w:rsidRPr="003E6A4F" w:rsidRDefault="00A0079D" w:rsidP="00A0079D">
            <w:pPr>
              <w:spacing w:after="0"/>
              <w:rPr>
                <w:rFonts w:eastAsia="Times New Roman" w:cs="Times New Roman"/>
              </w:rPr>
            </w:pPr>
            <w:r w:rsidRPr="003E6A4F">
              <w:rPr>
                <w:rFonts w:eastAsia="Times New Roman" w:cs="Times New Roman"/>
              </w:rPr>
              <w:t>Evaluate nutrient management planning under the Erosion &amp; Sediment Control Regulations (9VAC25-840).</w:t>
            </w:r>
          </w:p>
          <w:p w14:paraId="190F2CD4" w14:textId="77777777" w:rsidR="00A0079D" w:rsidRPr="003E6A4F" w:rsidRDefault="00A0079D" w:rsidP="00A0079D">
            <w:pPr>
              <w:spacing w:after="0"/>
              <w:rPr>
                <w:rFonts w:eastAsia="Times New Roman" w:cs="Times New Roman"/>
              </w:rPr>
            </w:pPr>
          </w:p>
          <w:p w14:paraId="763780C7" w14:textId="77777777" w:rsidR="00A0079D" w:rsidRPr="003E6A4F" w:rsidRDefault="00A0079D" w:rsidP="00A0079D">
            <w:pPr>
              <w:spacing w:after="0"/>
              <w:rPr>
                <w:rFonts w:eastAsia="Times New Roman" w:cs="Times New Roman"/>
              </w:rPr>
            </w:pPr>
            <w:r w:rsidRPr="003E6A4F">
              <w:rPr>
                <w:rFonts w:eastAsia="Times New Roman" w:cs="Times New Roman"/>
              </w:rPr>
              <w:t>Submit for executive review a Notice of Intended Regulatory Action to amend Erosion &amp; Sediment Control Regulations (9VAC25-840).</w:t>
            </w:r>
          </w:p>
          <w:p w14:paraId="4A54423C" w14:textId="77777777" w:rsidR="00A0079D" w:rsidRPr="003E6A4F" w:rsidRDefault="00A0079D" w:rsidP="00A0079D">
            <w:pPr>
              <w:spacing w:after="0"/>
              <w:rPr>
                <w:rFonts w:eastAsia="Times New Roman" w:cs="Times New Roman"/>
              </w:rPr>
            </w:pPr>
          </w:p>
          <w:p w14:paraId="4C249096" w14:textId="77777777" w:rsidR="00A0079D" w:rsidRDefault="00A0079D" w:rsidP="00A0079D">
            <w:pPr>
              <w:spacing w:after="0"/>
              <w:rPr>
                <w:rFonts w:eastAsia="Times New Roman" w:cs="Times New Roman"/>
              </w:rPr>
            </w:pPr>
            <w:r w:rsidRPr="003E6A4F">
              <w:rPr>
                <w:rFonts w:eastAsia="Times New Roman" w:cs="Times New Roman"/>
              </w:rPr>
              <w:t>Establish Regulatory Advisory Panel and develop proposed amendments for consideration by State Water Control Board.</w:t>
            </w:r>
          </w:p>
          <w:p w14:paraId="007EC54F" w14:textId="12F13FAD"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F2683BB" w14:textId="77777777" w:rsidR="00A0079D" w:rsidRPr="003E6A4F" w:rsidRDefault="00A0079D" w:rsidP="00A0079D">
            <w:pPr>
              <w:spacing w:after="0"/>
              <w:rPr>
                <w:rFonts w:eastAsia="Times New Roman" w:cs="Times New Roman"/>
              </w:rPr>
            </w:pPr>
            <w:r w:rsidRPr="003E6A4F">
              <w:rPr>
                <w:rFonts w:eastAsia="Times New Roman" w:cs="Times New Roman"/>
              </w:rPr>
              <w:t>Mar. 1, 2022</w:t>
            </w:r>
          </w:p>
          <w:p w14:paraId="13986D42" w14:textId="77777777" w:rsidR="00A0079D" w:rsidRPr="003E6A4F" w:rsidRDefault="00A0079D" w:rsidP="00A0079D">
            <w:pPr>
              <w:spacing w:after="0"/>
              <w:rPr>
                <w:rFonts w:eastAsia="Times New Roman" w:cs="Times New Roman"/>
              </w:rPr>
            </w:pPr>
          </w:p>
          <w:p w14:paraId="59A44C06" w14:textId="77777777" w:rsidR="00A0079D" w:rsidRPr="003E6A4F" w:rsidRDefault="00A0079D" w:rsidP="00A0079D">
            <w:pPr>
              <w:spacing w:after="0"/>
              <w:rPr>
                <w:rFonts w:eastAsia="Times New Roman" w:cs="Times New Roman"/>
              </w:rPr>
            </w:pPr>
          </w:p>
          <w:p w14:paraId="7B13FF0A" w14:textId="77777777" w:rsidR="00A0079D" w:rsidRDefault="00A0079D" w:rsidP="00A0079D">
            <w:pPr>
              <w:spacing w:after="0"/>
              <w:rPr>
                <w:rFonts w:eastAsia="Times New Roman" w:cs="Times New Roman"/>
              </w:rPr>
            </w:pPr>
          </w:p>
          <w:p w14:paraId="0F057439" w14:textId="752DDA13" w:rsidR="00A0079D" w:rsidRPr="003E6A4F" w:rsidRDefault="00A0079D" w:rsidP="00A0079D">
            <w:pPr>
              <w:spacing w:after="0"/>
              <w:rPr>
                <w:rFonts w:eastAsia="Times New Roman" w:cs="Times New Roman"/>
              </w:rPr>
            </w:pPr>
            <w:r w:rsidRPr="003E6A4F">
              <w:rPr>
                <w:rFonts w:eastAsia="Times New Roman" w:cs="Times New Roman"/>
              </w:rPr>
              <w:t>Sept. 1, 2022</w:t>
            </w:r>
          </w:p>
          <w:p w14:paraId="5F4873B7" w14:textId="77777777" w:rsidR="00A0079D" w:rsidRPr="003E6A4F" w:rsidRDefault="00A0079D" w:rsidP="00A0079D">
            <w:pPr>
              <w:spacing w:after="0"/>
              <w:rPr>
                <w:rFonts w:eastAsia="Times New Roman" w:cs="Times New Roman"/>
              </w:rPr>
            </w:pPr>
          </w:p>
          <w:p w14:paraId="798C187B" w14:textId="77777777" w:rsidR="00A0079D" w:rsidRPr="003E6A4F" w:rsidRDefault="00A0079D" w:rsidP="00A0079D">
            <w:pPr>
              <w:spacing w:after="0"/>
              <w:rPr>
                <w:rFonts w:eastAsia="Times New Roman" w:cs="Times New Roman"/>
              </w:rPr>
            </w:pPr>
          </w:p>
          <w:p w14:paraId="0E942132" w14:textId="77777777" w:rsidR="00A0079D" w:rsidRPr="003E6A4F" w:rsidRDefault="00A0079D" w:rsidP="00A0079D">
            <w:pPr>
              <w:spacing w:after="0"/>
              <w:rPr>
                <w:rFonts w:eastAsia="Times New Roman" w:cs="Times New Roman"/>
              </w:rPr>
            </w:pPr>
          </w:p>
          <w:p w14:paraId="1A642212" w14:textId="31EB0968" w:rsidR="00A0079D" w:rsidRPr="003E6A4F" w:rsidRDefault="00A0079D" w:rsidP="00A0079D">
            <w:pPr>
              <w:spacing w:after="0"/>
              <w:rPr>
                <w:rFonts w:eastAsia="Times New Roman" w:cs="Times New Roman"/>
              </w:rPr>
            </w:pPr>
            <w:r w:rsidRPr="003E6A4F">
              <w:rPr>
                <w:rFonts w:eastAsia="Times New Roman" w:cs="Times New Roman"/>
              </w:rPr>
              <w:t>Mar</w:t>
            </w:r>
            <w:r>
              <w:rPr>
                <w:rFonts w:eastAsia="Times New Roman" w:cs="Times New Roman"/>
              </w:rPr>
              <w:t>. 1</w:t>
            </w:r>
            <w:r w:rsidRPr="003E6A4F">
              <w:rPr>
                <w:rFonts w:eastAsia="Times New Roman" w:cs="Times New Roman"/>
              </w:rPr>
              <w:t>,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0E7BD320" w14:textId="77777777"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3F5F35A6" w14:textId="77777777" w:rsidR="00A0079D" w:rsidRPr="003E6A4F" w:rsidRDefault="00A0079D" w:rsidP="00A0079D">
            <w:pPr>
              <w:spacing w:after="0"/>
              <w:rPr>
                <w:rFonts w:eastAsia="Times New Roman" w:cs="Times New Roman"/>
              </w:rPr>
            </w:pPr>
          </w:p>
        </w:tc>
      </w:tr>
      <w:tr w:rsidR="00836D3D" w:rsidRPr="003E6A4F" w14:paraId="6FA57546" w14:textId="77777777" w:rsidTr="00AF2C0D">
        <w:trPr>
          <w:trHeight w:val="720"/>
        </w:trPr>
        <w:tc>
          <w:tcPr>
            <w:tcW w:w="308" w:type="pct"/>
            <w:tcBorders>
              <w:top w:val="single" w:sz="4" w:space="0" w:color="auto"/>
              <w:bottom w:val="single" w:sz="4" w:space="0" w:color="auto"/>
              <w:right w:val="single" w:sz="4" w:space="0" w:color="auto"/>
            </w:tcBorders>
          </w:tcPr>
          <w:p w14:paraId="2EB405C8" w14:textId="2F2E8B44" w:rsidR="00A0079D" w:rsidRPr="003E6A4F" w:rsidRDefault="00A0079D" w:rsidP="00A0079D">
            <w:pPr>
              <w:spacing w:after="0"/>
            </w:pPr>
            <w:r>
              <w:lastRenderedPageBreak/>
              <w:t>D22</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4C99AA2" w14:textId="77777777" w:rsidR="00A0079D" w:rsidRDefault="00A0079D" w:rsidP="00A0079D">
            <w:pPr>
              <w:spacing w:after="0"/>
            </w:pPr>
            <w:r w:rsidRPr="003E6A4F">
              <w:t>WIP</w:t>
            </w:r>
            <w:r>
              <w:t xml:space="preserve"> Initiative</w:t>
            </w:r>
            <w:r w:rsidRPr="003E6A4F">
              <w:t xml:space="preserve"> 49</w:t>
            </w:r>
          </w:p>
          <w:p w14:paraId="0D96D778" w14:textId="4AA8B236" w:rsidR="00A0079D" w:rsidRPr="003E6A4F" w:rsidRDefault="00A0079D" w:rsidP="00A0079D">
            <w:pPr>
              <w:spacing w:after="0"/>
              <w:rPr>
                <w:rFonts w:eastAsia="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ED4CC04" w14:textId="4F978B54" w:rsidR="00A0079D" w:rsidRPr="003E6A4F" w:rsidRDefault="00A0079D" w:rsidP="00A0079D">
            <w:pPr>
              <w:spacing w:after="0"/>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CA9B49B" w14:textId="77777777" w:rsidR="00A0079D" w:rsidRDefault="00A0079D" w:rsidP="00A0079D">
            <w:pPr>
              <w:spacing w:after="0"/>
              <w:rPr>
                <w:rFonts w:eastAsia="Times New Roman" w:cs="Times New Roman"/>
              </w:rPr>
            </w:pPr>
            <w:r w:rsidRPr="003E6A4F">
              <w:rPr>
                <w:rFonts w:eastAsia="Times New Roman" w:cs="Times New Roman"/>
              </w:rPr>
              <w:t xml:space="preserve">Perform a limited review of approximately </w:t>
            </w:r>
            <w:r>
              <w:rPr>
                <w:rFonts w:eastAsia="Times New Roman" w:cs="Times New Roman"/>
              </w:rPr>
              <w:t>20</w:t>
            </w:r>
            <w:r w:rsidRPr="003E6A4F">
              <w:rPr>
                <w:rFonts w:eastAsia="Times New Roman" w:cs="Times New Roman"/>
              </w:rPr>
              <w:t xml:space="preserve"> Virginia Stormwater Management Programs under the federally-delegated MS4 permitting and compliance program.</w:t>
            </w:r>
          </w:p>
          <w:p w14:paraId="74A3A2D8" w14:textId="3C90DE37"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AE84E9E" w14:textId="77777777" w:rsidR="00A0079D" w:rsidRPr="003E6A4F" w:rsidRDefault="00A0079D" w:rsidP="00A0079D">
            <w:pPr>
              <w:spacing w:after="0"/>
              <w:rPr>
                <w:rFonts w:eastAsia="Times New Roman" w:cs="Times New Roman"/>
              </w:rPr>
            </w:pPr>
            <w:r w:rsidRPr="003E6A4F">
              <w:rPr>
                <w:rFonts w:eastAsia="Times New Roman" w:cs="Times New Roman"/>
              </w:rPr>
              <w:t>Sept. 30, 2022</w:t>
            </w:r>
          </w:p>
          <w:p w14:paraId="44AB402A" w14:textId="3D1CF5F7" w:rsidR="00A0079D" w:rsidRPr="003E6A4F" w:rsidRDefault="00A0079D" w:rsidP="00A0079D">
            <w:pPr>
              <w:spacing w:after="0"/>
              <w:rPr>
                <w:rFonts w:eastAsia="Times New Roman" w:cs="Times New Roman"/>
              </w:rPr>
            </w:pPr>
            <w:r w:rsidRPr="003E6A4F">
              <w:rPr>
                <w:rFonts w:eastAsia="Times New Roman" w:cs="Times New Roman"/>
              </w:rPr>
              <w:t>Sept. 30,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8C9634C" w14:textId="77777777"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60F344DB" w14:textId="77777777" w:rsidR="00A0079D" w:rsidRPr="003E6A4F" w:rsidRDefault="00A0079D" w:rsidP="00A0079D">
            <w:pPr>
              <w:spacing w:after="0"/>
              <w:rPr>
                <w:rFonts w:eastAsia="Times New Roman" w:cs="Times New Roman"/>
              </w:rPr>
            </w:pPr>
          </w:p>
        </w:tc>
      </w:tr>
      <w:tr w:rsidR="00836D3D" w:rsidRPr="003E6A4F" w14:paraId="429F3E22" w14:textId="77777777" w:rsidTr="00AF2C0D">
        <w:trPr>
          <w:trHeight w:val="720"/>
        </w:trPr>
        <w:tc>
          <w:tcPr>
            <w:tcW w:w="308" w:type="pct"/>
            <w:tcBorders>
              <w:top w:val="single" w:sz="4" w:space="0" w:color="auto"/>
              <w:bottom w:val="single" w:sz="4" w:space="0" w:color="auto"/>
              <w:right w:val="single" w:sz="4" w:space="0" w:color="auto"/>
            </w:tcBorders>
          </w:tcPr>
          <w:p w14:paraId="235B16F0" w14:textId="27A17D08" w:rsidR="00A0079D" w:rsidRPr="003E6A4F" w:rsidRDefault="00A0079D" w:rsidP="00A0079D">
            <w:pPr>
              <w:spacing w:after="0"/>
            </w:pPr>
            <w:r>
              <w:t>D23</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990F7F7" w14:textId="78EF5735" w:rsidR="00A0079D" w:rsidRPr="003E6A4F" w:rsidRDefault="00A0079D" w:rsidP="00A0079D">
            <w:pPr>
              <w:spacing w:after="0"/>
              <w:rPr>
                <w:rFonts w:eastAsia="Times New Roman" w:cs="Times New Roman"/>
              </w:rPr>
            </w:pPr>
            <w:r w:rsidRPr="003E6A4F">
              <w:t>WIP</w:t>
            </w:r>
            <w:r>
              <w:t xml:space="preserve"> Initiative</w:t>
            </w:r>
            <w:r w:rsidRPr="003E6A4F">
              <w:t xml:space="preserve"> 50</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9858A30" w14:textId="4D964A86" w:rsidR="00A0079D" w:rsidRPr="003E6A4F" w:rsidRDefault="00A0079D" w:rsidP="00A0079D">
            <w:pPr>
              <w:spacing w:after="0"/>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95E497" w14:textId="77777777" w:rsidR="00A0079D" w:rsidRDefault="00A0079D" w:rsidP="00A0079D">
            <w:pPr>
              <w:spacing w:after="0"/>
              <w:rPr>
                <w:rFonts w:eastAsia="Times New Roman" w:cs="Times New Roman"/>
              </w:rPr>
            </w:pPr>
            <w:r w:rsidRPr="003E6A4F">
              <w:rPr>
                <w:rFonts w:eastAsia="Times New Roman" w:cs="Times New Roman"/>
              </w:rPr>
              <w:t>Review Urban Tree Canopy expert panel report for potential inclusion of Tree Planting on Virginia Stormwater BMP Clearinghouse (i.e., potential BMP for use under the VSMP). Update Virginia Stormwater BMP Clearinghouse to include Tree Planting, if applicable.</w:t>
            </w:r>
          </w:p>
          <w:p w14:paraId="6313038A" w14:textId="2EC8E8C0"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B7BB67F" w14:textId="34151C62" w:rsidR="00A0079D" w:rsidRPr="007866EF" w:rsidRDefault="00A0079D" w:rsidP="00A0079D">
            <w:pPr>
              <w:spacing w:after="0"/>
              <w:rPr>
                <w:rFonts w:eastAsia="Times New Roman" w:cs="Times New Roman"/>
              </w:rPr>
            </w:pPr>
            <w:r w:rsidRPr="007866EF">
              <w:rPr>
                <w:rFonts w:eastAsia="Times New Roman" w:cs="Times New Roman"/>
              </w:rPr>
              <w:t>Jan. 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04151F86" w14:textId="7AF87900" w:rsidR="00A0079D" w:rsidRPr="003E6A4F" w:rsidRDefault="00A0079D" w:rsidP="00A0079D">
            <w:pPr>
              <w:spacing w:after="0"/>
              <w:rPr>
                <w:rFonts w:eastAsia="Times New Roman" w:cs="Times New Roman"/>
              </w:rPr>
            </w:pPr>
            <w:r>
              <w:rPr>
                <w:rFonts w:eastAsia="Times New Roman" w:cs="Times New Roman"/>
              </w:rPr>
              <w:t>DEQ</w:t>
            </w:r>
            <w:r w:rsidRPr="00A63169">
              <w:rPr>
                <w:rFonts w:eastAsia="Times New Roman" w:cs="Times New Roman"/>
              </w:rPr>
              <w:t xml:space="preserve"> prepared </w:t>
            </w:r>
            <w:r>
              <w:rPr>
                <w:rFonts w:eastAsia="Times New Roman" w:cs="Times New Roman"/>
              </w:rPr>
              <w:t xml:space="preserve">and published </w:t>
            </w:r>
            <w:r w:rsidRPr="00A63169">
              <w:rPr>
                <w:rFonts w:eastAsia="Times New Roman" w:cs="Times New Roman"/>
              </w:rPr>
              <w:t>th</w:t>
            </w:r>
            <w:r>
              <w:rPr>
                <w:rFonts w:eastAsia="Times New Roman" w:cs="Times New Roman"/>
              </w:rPr>
              <w:t xml:space="preserve">e </w:t>
            </w:r>
            <w:hyperlink r:id="rId32" w:history="1">
              <w:r w:rsidRPr="00A63169">
                <w:rPr>
                  <w:rStyle w:val="Hyperlink"/>
                  <w:rFonts w:eastAsia="Times New Roman" w:cs="Times New Roman"/>
                </w:rPr>
                <w:t>stakeholder advisory group report</w:t>
              </w:r>
            </w:hyperlink>
            <w:r w:rsidRPr="00A63169">
              <w:rPr>
                <w:rFonts w:eastAsia="Times New Roman" w:cs="Times New Roman"/>
              </w:rPr>
              <w:t xml:space="preserve"> pursuant to Chapter 405 of the 2020 Virginia Ac</w:t>
            </w:r>
            <w:r>
              <w:rPr>
                <w:rFonts w:eastAsia="Times New Roman" w:cs="Times New Roman"/>
              </w:rPr>
              <w:t xml:space="preserve">ts of Assembly (House Bill </w:t>
            </w:r>
            <w:r w:rsidRPr="00A63169">
              <w:rPr>
                <w:rFonts w:eastAsia="Times New Roman" w:cs="Times New Roman"/>
              </w:rPr>
              <w:t>520).</w:t>
            </w:r>
            <w:r>
              <w:rPr>
                <w:rFonts w:eastAsia="Times New Roman" w:cs="Times New Roman"/>
              </w:rPr>
              <w:t xml:space="preserve"> </w:t>
            </w:r>
          </w:p>
        </w:tc>
        <w:tc>
          <w:tcPr>
            <w:tcW w:w="672" w:type="pct"/>
            <w:tcBorders>
              <w:top w:val="single" w:sz="4" w:space="0" w:color="auto"/>
              <w:left w:val="single" w:sz="4" w:space="0" w:color="auto"/>
              <w:bottom w:val="single" w:sz="4" w:space="0" w:color="auto"/>
              <w:right w:val="single" w:sz="4" w:space="0" w:color="auto"/>
            </w:tcBorders>
          </w:tcPr>
          <w:p w14:paraId="3967150C" w14:textId="77777777" w:rsidR="00A0079D" w:rsidRPr="003E6A4F" w:rsidRDefault="00A0079D" w:rsidP="00A0079D">
            <w:pPr>
              <w:spacing w:after="0"/>
              <w:rPr>
                <w:rFonts w:eastAsia="Times New Roman" w:cs="Times New Roman"/>
              </w:rPr>
            </w:pPr>
          </w:p>
        </w:tc>
      </w:tr>
      <w:tr w:rsidR="00836D3D" w:rsidRPr="003E6A4F" w14:paraId="47F2A558" w14:textId="77777777" w:rsidTr="00AF2C0D">
        <w:trPr>
          <w:trHeight w:val="720"/>
        </w:trPr>
        <w:tc>
          <w:tcPr>
            <w:tcW w:w="308" w:type="pct"/>
            <w:tcBorders>
              <w:top w:val="single" w:sz="4" w:space="0" w:color="auto"/>
              <w:bottom w:val="single" w:sz="4" w:space="0" w:color="auto"/>
              <w:right w:val="single" w:sz="4" w:space="0" w:color="auto"/>
            </w:tcBorders>
          </w:tcPr>
          <w:p w14:paraId="108A528D" w14:textId="794660C3" w:rsidR="00A0079D" w:rsidRPr="00055409" w:rsidRDefault="00A0079D" w:rsidP="00A0079D">
            <w:pPr>
              <w:spacing w:after="0"/>
            </w:pPr>
            <w:r w:rsidRPr="00055409">
              <w:t>D2</w:t>
            </w:r>
            <w:r>
              <w:t>4</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58D95C9" w14:textId="2E143FFD" w:rsidR="00A0079D" w:rsidRPr="00055409" w:rsidRDefault="00A0079D" w:rsidP="00A0079D">
            <w:pPr>
              <w:spacing w:after="0"/>
            </w:pPr>
            <w:r w:rsidRPr="00420906">
              <w:t xml:space="preserve">WIP Initiative </w:t>
            </w:r>
            <w:r>
              <w:t>49</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3B7FA17" w14:textId="7B97B02B" w:rsidR="00A0079D" w:rsidRPr="00055409" w:rsidRDefault="00A0079D" w:rsidP="00A0079D">
            <w:pPr>
              <w:spacing w:after="0"/>
            </w:pPr>
            <w:r w:rsidRPr="00055409">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A470A8C" w14:textId="77777777" w:rsidR="00A0079D" w:rsidRDefault="00A0079D" w:rsidP="00A0079D">
            <w:pPr>
              <w:spacing w:after="0"/>
              <w:rPr>
                <w:rFonts w:eastAsia="Times New Roman" w:cs="Times New Roman"/>
              </w:rPr>
            </w:pPr>
            <w:r>
              <w:rPr>
                <w:rFonts w:eastAsia="Times New Roman" w:cs="Times New Roman"/>
              </w:rPr>
              <w:t>Explore alternatives to ensure re-verification of stormwater BMPs in areas where DEQ is the local stormwater management program authority.</w:t>
            </w:r>
          </w:p>
          <w:p w14:paraId="0402156F" w14:textId="28629DA8"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EFCE4F7" w14:textId="211AA483" w:rsidR="00A0079D" w:rsidRPr="007866EF" w:rsidRDefault="00A0079D" w:rsidP="00A0079D">
            <w:pPr>
              <w:spacing w:after="0"/>
              <w:rPr>
                <w:rFonts w:eastAsia="Times New Roman" w:cs="Times New Roman"/>
              </w:rPr>
            </w:pPr>
            <w:r>
              <w:rPr>
                <w:rFonts w:eastAsia="Times New Roman" w:cs="Times New Roman"/>
              </w:rPr>
              <w:t>Dec.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26E8C6ED" w14:textId="77777777"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4B243ADA" w14:textId="77777777" w:rsidR="00A0079D" w:rsidRPr="003E6A4F" w:rsidRDefault="00A0079D" w:rsidP="00A0079D">
            <w:pPr>
              <w:spacing w:after="0"/>
              <w:rPr>
                <w:rFonts w:eastAsia="Times New Roman" w:cs="Times New Roman"/>
              </w:rPr>
            </w:pPr>
          </w:p>
        </w:tc>
      </w:tr>
      <w:tr w:rsidR="00836D3D" w:rsidRPr="003E6A4F" w14:paraId="7E82C90D" w14:textId="77777777" w:rsidTr="00AF2C0D">
        <w:trPr>
          <w:trHeight w:val="720"/>
        </w:trPr>
        <w:tc>
          <w:tcPr>
            <w:tcW w:w="308" w:type="pct"/>
            <w:tcBorders>
              <w:top w:val="single" w:sz="4" w:space="0" w:color="auto"/>
              <w:bottom w:val="single" w:sz="4" w:space="0" w:color="auto"/>
              <w:right w:val="single" w:sz="4" w:space="0" w:color="auto"/>
            </w:tcBorders>
          </w:tcPr>
          <w:p w14:paraId="0D4E38A3" w14:textId="0A92319B" w:rsidR="00A0079D" w:rsidRPr="005C0FFA" w:rsidRDefault="00A0079D" w:rsidP="00A0079D">
            <w:pPr>
              <w:spacing w:after="0"/>
            </w:pPr>
            <w:r w:rsidRPr="005C0FFA">
              <w:t>D2</w:t>
            </w:r>
            <w:r>
              <w:t>5</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089CFE3" w14:textId="072683DA" w:rsidR="00A0079D" w:rsidRPr="005C0FFA" w:rsidRDefault="00A0079D" w:rsidP="00A0079D">
            <w:pPr>
              <w:spacing w:after="0"/>
            </w:pPr>
            <w:r w:rsidRPr="00420906">
              <w:t>WIP Initiative</w:t>
            </w:r>
            <w:r>
              <w:t>s</w:t>
            </w:r>
            <w:r w:rsidRPr="00420906">
              <w:t xml:space="preserve"> </w:t>
            </w:r>
            <w:r>
              <w:t>44, 4</w:t>
            </w:r>
            <w:r w:rsidRPr="00420906">
              <w:t>6</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1F9155A" w14:textId="0E633831" w:rsidR="00A0079D" w:rsidRPr="005C0FFA" w:rsidRDefault="00A0079D" w:rsidP="00A0079D">
            <w:pPr>
              <w:spacing w:after="0"/>
            </w:pPr>
            <w:r w:rsidRPr="005C0FFA">
              <w:t>OSNHR, DEQ,  DCR, VCE, Planning District Commissions (PDCs), SWCDs, Non-Governmental Organizations (NGOs)</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7F72F79" w14:textId="77777777" w:rsidR="00A0079D" w:rsidRDefault="00A0079D" w:rsidP="00A0079D">
            <w:pPr>
              <w:spacing w:after="0"/>
              <w:rPr>
                <w:rFonts w:eastAsia="Times New Roman" w:cs="Times New Roman"/>
              </w:rPr>
            </w:pPr>
            <w:r>
              <w:rPr>
                <w:rFonts w:eastAsia="Times New Roman" w:cs="Times New Roman"/>
              </w:rPr>
              <w:t>Develop collaborative structure for multiple agencies and organizations implementing urban BMPs in non-MS4 areas to coordinate efforts, improve reporting, accelerate implementation and verify existing practices.</w:t>
            </w:r>
          </w:p>
          <w:p w14:paraId="76EDD8CB" w14:textId="77777777" w:rsidR="00A0079D" w:rsidRDefault="00A0079D" w:rsidP="00A0079D">
            <w:pPr>
              <w:spacing w:after="0"/>
              <w:rPr>
                <w:rFonts w:eastAsia="Times New Roman" w:cs="Times New Roman"/>
              </w:rPr>
            </w:pPr>
          </w:p>
          <w:p w14:paraId="079EA94F" w14:textId="3DC1BDF2" w:rsidR="00A0079D" w:rsidRDefault="00A0079D" w:rsidP="00A0079D">
            <w:pPr>
              <w:spacing w:after="0"/>
              <w:rPr>
                <w:rFonts w:eastAsia="Times New Roman" w:cs="Times New Roman"/>
              </w:rPr>
            </w:pPr>
            <w:r w:rsidRPr="00B42FB3">
              <w:rPr>
                <w:rFonts w:eastAsia="Times New Roman" w:cs="Times New Roman"/>
              </w:rPr>
              <w:t xml:space="preserve">Establish a task force of state agencies, local representatives and nongovernmental organizations to evaluate existing programs for implementing urban </w:t>
            </w:r>
            <w:r>
              <w:rPr>
                <w:rFonts w:eastAsia="Times New Roman" w:cs="Times New Roman"/>
              </w:rPr>
              <w:t>BMPs</w:t>
            </w:r>
            <w:r w:rsidRPr="00B42FB3">
              <w:rPr>
                <w:rFonts w:eastAsia="Times New Roman" w:cs="Times New Roman"/>
              </w:rPr>
              <w:t xml:space="preserve"> on unregulated developed lands to achi</w:t>
            </w:r>
            <w:r>
              <w:rPr>
                <w:rFonts w:eastAsia="Times New Roman" w:cs="Times New Roman"/>
              </w:rPr>
              <w:t xml:space="preserve">eve the Phase III WIP targets. </w:t>
            </w:r>
            <w:r w:rsidRPr="00B42FB3">
              <w:rPr>
                <w:rFonts w:eastAsia="Times New Roman" w:cs="Times New Roman"/>
              </w:rPr>
              <w:t xml:space="preserve">The task force will, at a minimum, consider a collaborative approach for multiple partners to accelerate implementation and verification of </w:t>
            </w:r>
            <w:r>
              <w:rPr>
                <w:rFonts w:eastAsia="Times New Roman" w:cs="Times New Roman"/>
              </w:rPr>
              <w:t>BMPs</w:t>
            </w:r>
            <w:r w:rsidRPr="00B42FB3">
              <w:rPr>
                <w:rFonts w:eastAsia="Times New Roman" w:cs="Times New Roman"/>
              </w:rPr>
              <w:t>; recommend programmatic improvements or development of new programs</w:t>
            </w:r>
            <w:r>
              <w:rPr>
                <w:rFonts w:eastAsia="Times New Roman" w:cs="Times New Roman"/>
              </w:rPr>
              <w:t xml:space="preserve">; and determine funding needs. </w:t>
            </w:r>
            <w:r w:rsidRPr="00B42FB3">
              <w:rPr>
                <w:rFonts w:eastAsia="Times New Roman" w:cs="Times New Roman"/>
              </w:rPr>
              <w:t xml:space="preserve">The task force will provide its recommendations to the </w:t>
            </w:r>
            <w:r>
              <w:rPr>
                <w:rFonts w:eastAsia="Times New Roman" w:cs="Times New Roman"/>
              </w:rPr>
              <w:t>SNHR</w:t>
            </w:r>
            <w:r w:rsidRPr="00B42FB3">
              <w:rPr>
                <w:rFonts w:eastAsia="Times New Roman" w:cs="Times New Roman"/>
              </w:rPr>
              <w:t>.</w:t>
            </w:r>
          </w:p>
          <w:p w14:paraId="6BB4E806" w14:textId="2FA8BA03"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6360F37" w14:textId="776EC958" w:rsidR="00A0079D" w:rsidRPr="007866EF" w:rsidRDefault="00A0079D" w:rsidP="00A0079D">
            <w:pPr>
              <w:spacing w:after="0"/>
              <w:rPr>
                <w:rFonts w:eastAsia="Times New Roman" w:cs="Times New Roman"/>
              </w:rPr>
            </w:pPr>
            <w:r>
              <w:rPr>
                <w:rFonts w:eastAsia="Times New Roman" w:cs="Times New Roman"/>
              </w:rPr>
              <w:lastRenderedPageBreak/>
              <w:t>Oct. 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32F26D26" w14:textId="50C6D624" w:rsidR="00A0079D" w:rsidRPr="003E6A4F" w:rsidRDefault="00A0079D" w:rsidP="00A0079D">
            <w:pPr>
              <w:spacing w:after="0"/>
              <w:rPr>
                <w:rFonts w:eastAsia="Times New Roman" w:cs="Times New Roman"/>
              </w:rPr>
            </w:pPr>
            <w:r w:rsidRPr="00B42FB3">
              <w:rPr>
                <w:rFonts w:eastAsia="Times New Roman" w:cs="Times New Roman"/>
              </w:rPr>
              <w:t xml:space="preserve">Residential homeowners, churches, small businesses and many other urban landowners are encouraged to implement </w:t>
            </w:r>
            <w:r>
              <w:rPr>
                <w:rFonts w:eastAsia="Times New Roman" w:cs="Times New Roman"/>
              </w:rPr>
              <w:t>BMP</w:t>
            </w:r>
            <w:r w:rsidRPr="00B42FB3">
              <w:rPr>
                <w:rFonts w:eastAsia="Times New Roman" w:cs="Times New Roman"/>
              </w:rPr>
              <w:t>s through technical su</w:t>
            </w:r>
            <w:r>
              <w:rPr>
                <w:rFonts w:eastAsia="Times New Roman" w:cs="Times New Roman"/>
              </w:rPr>
              <w:t>pport and financial assistance.</w:t>
            </w:r>
            <w:r w:rsidRPr="00B42FB3">
              <w:rPr>
                <w:rFonts w:eastAsia="Times New Roman" w:cs="Times New Roman"/>
              </w:rPr>
              <w:t xml:space="preserve"> Funding and staffing to support such implementation originates from multiple state, lo</w:t>
            </w:r>
            <w:r>
              <w:rPr>
                <w:rFonts w:eastAsia="Times New Roman" w:cs="Times New Roman"/>
              </w:rPr>
              <w:t>cal and private organizations.</w:t>
            </w:r>
          </w:p>
        </w:tc>
        <w:tc>
          <w:tcPr>
            <w:tcW w:w="672" w:type="pct"/>
            <w:tcBorders>
              <w:top w:val="single" w:sz="4" w:space="0" w:color="auto"/>
              <w:left w:val="single" w:sz="4" w:space="0" w:color="auto"/>
              <w:bottom w:val="single" w:sz="4" w:space="0" w:color="auto"/>
              <w:right w:val="single" w:sz="4" w:space="0" w:color="auto"/>
            </w:tcBorders>
          </w:tcPr>
          <w:p w14:paraId="19521F2D" w14:textId="77777777" w:rsidR="00A0079D" w:rsidRPr="003E6A4F" w:rsidRDefault="00A0079D" w:rsidP="00A0079D">
            <w:pPr>
              <w:spacing w:after="0"/>
              <w:rPr>
                <w:rFonts w:eastAsia="Times New Roman" w:cs="Times New Roman"/>
              </w:rPr>
            </w:pPr>
          </w:p>
        </w:tc>
      </w:tr>
      <w:tr w:rsidR="00836D3D" w:rsidRPr="003E6A4F" w14:paraId="025E8278" w14:textId="77777777" w:rsidTr="00AF2C0D">
        <w:trPr>
          <w:trHeight w:val="720"/>
        </w:trPr>
        <w:tc>
          <w:tcPr>
            <w:tcW w:w="308" w:type="pct"/>
            <w:tcBorders>
              <w:top w:val="single" w:sz="4" w:space="0" w:color="auto"/>
              <w:bottom w:val="single" w:sz="4" w:space="0" w:color="auto"/>
              <w:right w:val="single" w:sz="4" w:space="0" w:color="auto"/>
            </w:tcBorders>
          </w:tcPr>
          <w:p w14:paraId="1BB47291" w14:textId="2585C74D" w:rsidR="00A0079D" w:rsidRDefault="00A0079D" w:rsidP="00A0079D">
            <w:pPr>
              <w:spacing w:after="0"/>
            </w:pPr>
            <w:r>
              <w:rPr>
                <w:rFonts w:eastAsia="Times New Roman" w:cs="Times New Roman"/>
              </w:rPr>
              <w:t>D26</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49BF333" w14:textId="23980901" w:rsidR="00A0079D" w:rsidRPr="003E6A4F" w:rsidRDefault="00A0079D" w:rsidP="00A0079D">
            <w:pPr>
              <w:spacing w:after="0"/>
            </w:pPr>
            <w:r w:rsidRPr="003E6A4F">
              <w:t>WIP</w:t>
            </w:r>
            <w:r>
              <w:t xml:space="preserve"> Initiative</w:t>
            </w:r>
            <w:r w:rsidRPr="003E6A4F">
              <w:t xml:space="preserve"> </w:t>
            </w:r>
            <w:r w:rsidRPr="00B801E8">
              <w:rPr>
                <w:rFonts w:cs="Times New Roman"/>
              </w:rPr>
              <w:t>40</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DCDD328" w14:textId="41FD4E27" w:rsidR="00A0079D" w:rsidRPr="0084485A" w:rsidRDefault="00A0079D" w:rsidP="00A0079D">
            <w:pPr>
              <w:spacing w:after="0"/>
            </w:pPr>
            <w:r w:rsidRPr="00B801E8">
              <w:rPr>
                <w:rFonts w:cs="Times New Roman"/>
              </w:rPr>
              <w:t xml:space="preserve">VCE, </w:t>
            </w:r>
            <w:r>
              <w:rPr>
                <w:rFonts w:cs="Times New Roman"/>
              </w:rPr>
              <w:t>OSNHR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32C8AAB" w14:textId="7CA48F47" w:rsidR="00A0079D" w:rsidRPr="00E6282A" w:rsidRDefault="00A0079D" w:rsidP="00A0079D">
            <w:pPr>
              <w:spacing w:after="0"/>
              <w:rPr>
                <w:rFonts w:cs="Times New Roman"/>
              </w:rPr>
            </w:pPr>
            <w:r w:rsidRPr="00B801E8">
              <w:rPr>
                <w:rFonts w:cs="Times New Roman"/>
              </w:rPr>
              <w:t>Through the Healthy Virginia Lawns (HVL) program, Extension Master Gardeners provide science-based information to homeowners on establishment and maintenance of lawns to reduce unnecessary chemical use that can harm the Chesapeake Bay.</w:t>
            </w:r>
          </w:p>
          <w:p w14:paraId="7C2A6119" w14:textId="7CBC699C" w:rsidR="00A0079D"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0DBE56F" w14:textId="238EB92B" w:rsidR="00A0079D" w:rsidRDefault="00A0079D" w:rsidP="00A0079D">
            <w:pPr>
              <w:spacing w:after="0"/>
              <w:rPr>
                <w:rFonts w:eastAsia="Times New Roman" w:cs="Times New Roman"/>
              </w:rPr>
            </w:pPr>
            <w:r w:rsidRPr="00B801E8">
              <w:rPr>
                <w:rFonts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00379A7D" w14:textId="77777777" w:rsidR="00A0079D" w:rsidRDefault="00A0079D" w:rsidP="00A0079D">
            <w:pPr>
              <w:spacing w:after="0"/>
              <w:rPr>
                <w:rFonts w:cs="Times New Roman"/>
              </w:rPr>
            </w:pPr>
            <w:r w:rsidRPr="00B801E8">
              <w:rPr>
                <w:rFonts w:cs="Times New Roman"/>
              </w:rPr>
              <w:t>The focus of the HVL program is to target residential lawn areas up to 1.5 acres. Efforts will be made to explore HVL outcomes and impacts and their potential to support WIP goals and be captured in Virginia’s annual reporting.</w:t>
            </w:r>
          </w:p>
          <w:p w14:paraId="781DC014" w14:textId="77777777" w:rsidR="00A0079D" w:rsidRDefault="00A0079D" w:rsidP="00A0079D">
            <w:pPr>
              <w:spacing w:after="0"/>
              <w:rPr>
                <w:rFonts w:cs="Times New Roman"/>
              </w:rPr>
            </w:pPr>
          </w:p>
          <w:p w14:paraId="1C4EC0F7" w14:textId="77777777" w:rsidR="00A0079D" w:rsidRDefault="00A0079D" w:rsidP="00A0079D">
            <w:pPr>
              <w:spacing w:after="0"/>
              <w:rPr>
                <w:rFonts w:cs="Times New Roman"/>
              </w:rPr>
            </w:pPr>
          </w:p>
          <w:p w14:paraId="3C83A011" w14:textId="77777777" w:rsidR="00A0079D" w:rsidRDefault="00A0079D" w:rsidP="00A0079D">
            <w:pPr>
              <w:spacing w:after="0"/>
              <w:rPr>
                <w:rFonts w:cs="Times New Roman"/>
              </w:rPr>
            </w:pPr>
          </w:p>
          <w:p w14:paraId="0EFD95CA" w14:textId="05F5A9E6" w:rsidR="00A0079D" w:rsidRPr="00B42FB3"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31681E48" w14:textId="1918E367" w:rsidR="00A0079D" w:rsidRPr="003E6A4F" w:rsidRDefault="00A0079D" w:rsidP="00A0079D">
            <w:pPr>
              <w:spacing w:after="0"/>
              <w:rPr>
                <w:rFonts w:eastAsia="Times New Roman" w:cs="Times New Roman"/>
              </w:rPr>
            </w:pPr>
            <w:r w:rsidRPr="00B801E8">
              <w:rPr>
                <w:rFonts w:cs="Times New Roman"/>
              </w:rPr>
              <w:t>Included in Program Coordinator line item.</w:t>
            </w:r>
          </w:p>
        </w:tc>
      </w:tr>
      <w:tr w:rsidR="00836D3D" w:rsidRPr="003E6A4F" w14:paraId="5E868D90" w14:textId="614C2467" w:rsidTr="00AF2C0D">
        <w:trPr>
          <w:trHeight w:val="720"/>
        </w:trPr>
        <w:tc>
          <w:tcPr>
            <w:tcW w:w="308" w:type="pct"/>
            <w:tcBorders>
              <w:top w:val="single" w:sz="4" w:space="0" w:color="auto"/>
              <w:left w:val="single" w:sz="4" w:space="0" w:color="auto"/>
              <w:bottom w:val="single" w:sz="4" w:space="0" w:color="auto"/>
              <w:right w:val="nil"/>
            </w:tcBorders>
            <w:shd w:val="clear" w:color="auto" w:fill="BDD6EE" w:themeFill="accent1" w:themeFillTint="66"/>
          </w:tcPr>
          <w:p w14:paraId="08ED80C9" w14:textId="77777777" w:rsidR="00A0079D" w:rsidRPr="003E6A4F" w:rsidRDefault="00A0079D" w:rsidP="00A0079D">
            <w:pPr>
              <w:spacing w:after="0"/>
              <w:jc w:val="center"/>
              <w:rPr>
                <w:rFonts w:eastAsia="Times New Roman" w:cs="Times New Roman"/>
              </w:rPr>
            </w:pPr>
          </w:p>
        </w:tc>
        <w:tc>
          <w:tcPr>
            <w:tcW w:w="428" w:type="pct"/>
            <w:tcBorders>
              <w:top w:val="single" w:sz="4" w:space="0" w:color="auto"/>
              <w:left w:val="nil"/>
              <w:bottom w:val="single" w:sz="4" w:space="0" w:color="auto"/>
              <w:right w:val="nil"/>
            </w:tcBorders>
            <w:shd w:val="clear" w:color="auto" w:fill="BDD6EE" w:themeFill="accent1" w:themeFillTint="66"/>
          </w:tcPr>
          <w:p w14:paraId="65DA525C" w14:textId="3E990ACD" w:rsidR="00A0079D" w:rsidRPr="003E6A4F" w:rsidRDefault="00A0079D" w:rsidP="00A0079D">
            <w:pPr>
              <w:spacing w:after="0"/>
              <w:jc w:val="center"/>
              <w:rPr>
                <w:rFonts w:eastAsia="Times New Roman" w:cs="Times New Roman"/>
              </w:rPr>
            </w:pPr>
          </w:p>
        </w:tc>
        <w:tc>
          <w:tcPr>
            <w:tcW w:w="499" w:type="pct"/>
            <w:tcBorders>
              <w:top w:val="single" w:sz="4" w:space="0" w:color="auto"/>
              <w:left w:val="nil"/>
              <w:bottom w:val="single" w:sz="4" w:space="0" w:color="auto"/>
              <w:right w:val="nil"/>
            </w:tcBorders>
            <w:shd w:val="clear" w:color="auto" w:fill="BDD6EE" w:themeFill="accent1" w:themeFillTint="66"/>
          </w:tcPr>
          <w:p w14:paraId="039690A2" w14:textId="77777777" w:rsidR="00A0079D" w:rsidRPr="003E6A4F" w:rsidRDefault="00A0079D" w:rsidP="00A0079D">
            <w:pPr>
              <w:spacing w:after="0"/>
              <w:jc w:val="center"/>
              <w:rPr>
                <w:rFonts w:eastAsia="Times New Roman" w:cs="Times New Roman"/>
                <w:b/>
              </w:rPr>
            </w:pPr>
          </w:p>
        </w:tc>
        <w:tc>
          <w:tcPr>
            <w:tcW w:w="1333" w:type="pct"/>
            <w:tcBorders>
              <w:top w:val="single" w:sz="4" w:space="0" w:color="auto"/>
              <w:left w:val="nil"/>
              <w:bottom w:val="single" w:sz="4" w:space="0" w:color="auto"/>
              <w:right w:val="nil"/>
            </w:tcBorders>
            <w:shd w:val="clear" w:color="auto" w:fill="BDD6EE" w:themeFill="accent1" w:themeFillTint="66"/>
            <w:vAlign w:val="center"/>
          </w:tcPr>
          <w:p w14:paraId="0ADD0323" w14:textId="77777777" w:rsidR="00A0079D" w:rsidRPr="00836D3D" w:rsidRDefault="00A0079D" w:rsidP="00A82833">
            <w:pPr>
              <w:pStyle w:val="Heading2"/>
            </w:pPr>
            <w:r w:rsidRPr="00836D3D">
              <w:t xml:space="preserve">Forestry – </w:t>
            </w:r>
          </w:p>
          <w:p w14:paraId="423737F8" w14:textId="206CD967" w:rsidR="00A0079D" w:rsidRPr="00836D3D" w:rsidRDefault="00A0079D" w:rsidP="00A82833">
            <w:pPr>
              <w:pStyle w:val="Heading2"/>
            </w:pPr>
            <w:r w:rsidRPr="00836D3D">
              <w:t>Key Ongoing Activities</w:t>
            </w:r>
          </w:p>
        </w:tc>
        <w:tc>
          <w:tcPr>
            <w:tcW w:w="428" w:type="pct"/>
            <w:tcBorders>
              <w:top w:val="single" w:sz="4" w:space="0" w:color="auto"/>
              <w:left w:val="nil"/>
              <w:bottom w:val="single" w:sz="4" w:space="0" w:color="auto"/>
              <w:right w:val="nil"/>
            </w:tcBorders>
            <w:shd w:val="clear" w:color="auto" w:fill="BDD6EE" w:themeFill="accent1" w:themeFillTint="66"/>
          </w:tcPr>
          <w:p w14:paraId="5B6B09DF" w14:textId="77777777" w:rsidR="00A0079D" w:rsidRPr="003E6A4F" w:rsidRDefault="00A0079D" w:rsidP="00A0079D">
            <w:pPr>
              <w:spacing w:after="0"/>
              <w:jc w:val="center"/>
              <w:rPr>
                <w:rFonts w:eastAsia="Times New Roman" w:cs="Times New Roman"/>
              </w:rPr>
            </w:pPr>
          </w:p>
        </w:tc>
        <w:tc>
          <w:tcPr>
            <w:tcW w:w="1332" w:type="pct"/>
            <w:tcBorders>
              <w:top w:val="single" w:sz="4" w:space="0" w:color="auto"/>
              <w:left w:val="nil"/>
              <w:bottom w:val="single" w:sz="4" w:space="0" w:color="auto"/>
              <w:right w:val="nil"/>
            </w:tcBorders>
            <w:shd w:val="clear" w:color="auto" w:fill="BDD6EE" w:themeFill="accent1" w:themeFillTint="66"/>
          </w:tcPr>
          <w:p w14:paraId="3466959E" w14:textId="77777777" w:rsidR="00A0079D" w:rsidRPr="003E6A4F" w:rsidRDefault="00A0079D" w:rsidP="00A0079D">
            <w:pPr>
              <w:spacing w:after="0"/>
              <w:jc w:val="center"/>
              <w:rPr>
                <w:rFonts w:cs="Times New Roman"/>
                <w:color w:val="333333"/>
                <w:shd w:val="clear" w:color="auto" w:fill="FFFFFF"/>
              </w:rPr>
            </w:pPr>
          </w:p>
        </w:tc>
        <w:tc>
          <w:tcPr>
            <w:tcW w:w="672" w:type="pct"/>
            <w:tcBorders>
              <w:top w:val="single" w:sz="4" w:space="0" w:color="auto"/>
              <w:left w:val="nil"/>
              <w:bottom w:val="single" w:sz="4" w:space="0" w:color="auto"/>
              <w:right w:val="single" w:sz="4" w:space="0" w:color="auto"/>
            </w:tcBorders>
            <w:shd w:val="clear" w:color="auto" w:fill="BDD6EE" w:themeFill="accent1" w:themeFillTint="66"/>
          </w:tcPr>
          <w:p w14:paraId="411D7443" w14:textId="77777777" w:rsidR="00A0079D" w:rsidRPr="003E6A4F" w:rsidRDefault="00A0079D" w:rsidP="00A0079D">
            <w:pPr>
              <w:spacing w:after="0"/>
              <w:jc w:val="center"/>
              <w:rPr>
                <w:rFonts w:cs="Times New Roman"/>
                <w:color w:val="333333"/>
                <w:shd w:val="clear" w:color="auto" w:fill="FFFFFF"/>
              </w:rPr>
            </w:pPr>
          </w:p>
        </w:tc>
      </w:tr>
      <w:tr w:rsidR="00836D3D" w:rsidRPr="003E6A4F" w14:paraId="02D8227E" w14:textId="77777777" w:rsidTr="00AF2C0D">
        <w:trPr>
          <w:trHeight w:val="720"/>
        </w:trPr>
        <w:tc>
          <w:tcPr>
            <w:tcW w:w="308" w:type="pct"/>
            <w:tcBorders>
              <w:top w:val="single" w:sz="4" w:space="0" w:color="auto"/>
              <w:bottom w:val="single" w:sz="4" w:space="0" w:color="auto"/>
              <w:right w:val="single" w:sz="4" w:space="0" w:color="auto"/>
            </w:tcBorders>
          </w:tcPr>
          <w:p w14:paraId="794AD48C" w14:textId="22D3BA4B" w:rsidR="00A0079D" w:rsidRPr="00E20B4E" w:rsidRDefault="00A0079D" w:rsidP="00A0079D">
            <w:pPr>
              <w:spacing w:after="0" w:line="240" w:lineRule="auto"/>
            </w:pPr>
            <w:r>
              <w:t>F1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00CC875" w14:textId="386C6C38" w:rsidR="00A0079D" w:rsidRPr="003E6A4F" w:rsidRDefault="00A0079D" w:rsidP="00A0079D">
            <w:pPr>
              <w:spacing w:after="0" w:line="240" w:lineRule="auto"/>
              <w:rPr>
                <w:rFonts w:eastAsia="Times New Roman" w:cs="Times New Roman"/>
              </w:rPr>
            </w:pPr>
            <w:r>
              <w:t>p</w:t>
            </w:r>
            <w:r w:rsidRPr="00E20B4E">
              <w:t>. 121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57311D6" w14:textId="43DE1C9F" w:rsidR="00A0079D" w:rsidRPr="003E6A4F" w:rsidRDefault="00A0079D" w:rsidP="00A0079D">
            <w:pPr>
              <w:spacing w:after="0" w:line="240" w:lineRule="auto"/>
              <w:rPr>
                <w:rFonts w:eastAsia="Times New Roman" w:cs="Times New Roman"/>
              </w:rPr>
            </w:pPr>
            <w:r w:rsidRPr="005C0ACD">
              <w:t>VDOF</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3606421" w14:textId="77777777" w:rsidR="00A0079D" w:rsidRDefault="00A0079D" w:rsidP="00A0079D">
            <w:pPr>
              <w:spacing w:after="0" w:line="240" w:lineRule="auto"/>
            </w:pPr>
            <w:r w:rsidRPr="00D34988">
              <w:t>Forest Harvesting Practices – VDOF will continue to provide technical assistance to USDA conservation agencies, SWCDs and landowners for afforestation, reforestation and implementation of riparian forest buffers; continue  monitoring and enforcement of the Silvicultural Water Quality Enforcement program; and  continuation of logger education programs through the SHARP logger and Sustainable Forest Initiative and training programs.</w:t>
            </w:r>
          </w:p>
          <w:p w14:paraId="1A8016C9" w14:textId="62A01C09" w:rsidR="00A0079D" w:rsidRPr="00C55D48" w:rsidRDefault="00A0079D" w:rsidP="00A0079D">
            <w:pPr>
              <w:spacing w:after="0" w:line="240" w:lineRule="auto"/>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EF6E0E8" w14:textId="387BDA4D" w:rsidR="00A0079D" w:rsidRPr="003E6A4F" w:rsidRDefault="00A0079D" w:rsidP="00A0079D">
            <w:pPr>
              <w:spacing w:after="0" w:line="240" w:lineRule="auto"/>
              <w:rPr>
                <w:rFonts w:eastAsia="Times New Roman" w:cs="Times New Roman"/>
              </w:rPr>
            </w:pPr>
            <w:r w:rsidRPr="002862F8">
              <w:t>2022-2023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201EED7D" w14:textId="0781617B" w:rsidR="00A0079D" w:rsidRPr="003E6A4F" w:rsidRDefault="00A0079D" w:rsidP="00A0079D">
            <w:pPr>
              <w:spacing w:after="0" w:line="240" w:lineRule="auto"/>
              <w:rPr>
                <w:rFonts w:eastAsia="Times New Roman" w:cs="Times New Roman"/>
              </w:rPr>
            </w:pPr>
            <w:r w:rsidRPr="005363EB">
              <w:t xml:space="preserve">Strong partnership with Virginia Tech Extension SHARP Logger program. Harvest notification law facilitates onsite inspection process. Timber bridge program, </w:t>
            </w:r>
            <w:proofErr w:type="spellStart"/>
            <w:r w:rsidRPr="005363EB">
              <w:t>preharvest</w:t>
            </w:r>
            <w:proofErr w:type="spellEnd"/>
            <w:r w:rsidRPr="005363EB">
              <w:t xml:space="preserve"> plans and BMP</w:t>
            </w:r>
            <w:r>
              <w:t>s</w:t>
            </w:r>
            <w:r w:rsidRPr="005363EB">
              <w:t xml:space="preserve"> assist in water quality compliance.</w:t>
            </w:r>
            <w:r>
              <w:t xml:space="preserve"> Last update to The Virginia Forest BMPs for Water Quality Guide was in 2011. Consideration for updating manual will be discussed and considered.</w:t>
            </w:r>
          </w:p>
        </w:tc>
        <w:tc>
          <w:tcPr>
            <w:tcW w:w="672" w:type="pct"/>
            <w:tcBorders>
              <w:top w:val="single" w:sz="4" w:space="0" w:color="auto"/>
              <w:left w:val="single" w:sz="4" w:space="0" w:color="auto"/>
              <w:bottom w:val="single" w:sz="4" w:space="0" w:color="auto"/>
              <w:right w:val="single" w:sz="4" w:space="0" w:color="auto"/>
            </w:tcBorders>
          </w:tcPr>
          <w:p w14:paraId="5D8999A4" w14:textId="042E11A8" w:rsidR="00A0079D" w:rsidRPr="003E6A4F" w:rsidRDefault="00A0079D" w:rsidP="00A0079D">
            <w:pPr>
              <w:spacing w:after="0" w:line="240" w:lineRule="auto"/>
              <w:rPr>
                <w:rFonts w:eastAsia="Times New Roman" w:cs="Times New Roman"/>
              </w:rPr>
            </w:pPr>
            <w:r w:rsidRPr="005363EB">
              <w:t>WQIF</w:t>
            </w:r>
          </w:p>
        </w:tc>
      </w:tr>
      <w:tr w:rsidR="00836D3D" w:rsidRPr="003E6A4F" w14:paraId="0801A66D" w14:textId="77777777" w:rsidTr="00AF2C0D">
        <w:trPr>
          <w:trHeight w:val="720"/>
        </w:trPr>
        <w:tc>
          <w:tcPr>
            <w:tcW w:w="308" w:type="pct"/>
            <w:tcBorders>
              <w:top w:val="single" w:sz="4" w:space="0" w:color="auto"/>
              <w:bottom w:val="single" w:sz="4" w:space="0" w:color="auto"/>
              <w:right w:val="single" w:sz="4" w:space="0" w:color="auto"/>
            </w:tcBorders>
          </w:tcPr>
          <w:p w14:paraId="70B9BFC2" w14:textId="18E6853A" w:rsidR="00A0079D" w:rsidRPr="00E20B4E" w:rsidRDefault="00A0079D" w:rsidP="00A0079D">
            <w:pPr>
              <w:spacing w:after="0" w:line="240" w:lineRule="auto"/>
            </w:pPr>
            <w:r>
              <w:t>F2</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8AFDD31" w14:textId="32807337" w:rsidR="00A0079D" w:rsidRPr="003E6A4F" w:rsidRDefault="00A0079D" w:rsidP="00A0079D">
            <w:pPr>
              <w:spacing w:after="0" w:line="240" w:lineRule="auto"/>
              <w:rPr>
                <w:rFonts w:eastAsia="Times New Roman" w:cs="Times New Roman"/>
              </w:rPr>
            </w:pPr>
            <w:r>
              <w:t>p</w:t>
            </w:r>
            <w:r w:rsidRPr="00E20B4E">
              <w:t>. 121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DC57B17" w14:textId="3AFCCC1E" w:rsidR="00A0079D" w:rsidRPr="003E6A4F" w:rsidRDefault="00A0079D" w:rsidP="00A0079D">
            <w:pPr>
              <w:spacing w:after="0" w:line="240" w:lineRule="auto"/>
              <w:rPr>
                <w:rFonts w:eastAsia="Times New Roman" w:cs="Times New Roman"/>
              </w:rPr>
            </w:pPr>
            <w:r w:rsidRPr="005C0ACD">
              <w:t>VDOF</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C100D7B" w14:textId="3CBD6167" w:rsidR="00A0079D" w:rsidRPr="003E6A4F" w:rsidRDefault="00A0079D" w:rsidP="00A0079D">
            <w:pPr>
              <w:spacing w:after="0" w:line="240" w:lineRule="auto"/>
              <w:rPr>
                <w:rFonts w:eastAsia="Times New Roman" w:cs="Times New Roman"/>
              </w:rPr>
            </w:pPr>
            <w:r w:rsidRPr="00D34988">
              <w:t>Urban Tree Canopy Program – Pursue consistent General Fund support to expand capacity of Urban and Community Forestry Program, utilize Urban Tree Canopy Analysis data, urban heat island studies and support tree canopy analysis in localities.</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EE1DF47" w14:textId="2E78D02C" w:rsidR="00A0079D" w:rsidRPr="003E6A4F" w:rsidRDefault="00A0079D" w:rsidP="00A0079D">
            <w:pPr>
              <w:spacing w:after="0" w:line="240" w:lineRule="auto"/>
              <w:rPr>
                <w:rFonts w:eastAsia="Times New Roman" w:cs="Times New Roman"/>
              </w:rPr>
            </w:pPr>
            <w: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826D19F" w14:textId="1B410A82" w:rsidR="00BA7F53" w:rsidRDefault="00A0079D" w:rsidP="00A0079D">
            <w:pPr>
              <w:spacing w:after="0" w:line="240" w:lineRule="auto"/>
            </w:pPr>
            <w:r w:rsidRPr="00D479CD">
              <w:t xml:space="preserve">Since 2016, VDOF has grown U&amp;CF Field positions in areas of high need. This has been accomplished by changes to existing classified position descriptions. Program </w:t>
            </w:r>
            <w:r>
              <w:t>leadership</w:t>
            </w:r>
            <w:r w:rsidRPr="00D479CD">
              <w:t xml:space="preserve"> consists of two positions, </w:t>
            </w:r>
            <w:r>
              <w:t>the</w:t>
            </w:r>
            <w:r w:rsidRPr="00D479CD">
              <w:t xml:space="preserve"> U&amp;CF Program Manager and </w:t>
            </w:r>
            <w:r>
              <w:t>the</w:t>
            </w:r>
            <w:r w:rsidRPr="00D479CD">
              <w:t xml:space="preserve"> U&amp;CF Partnership Coordinator. Both pos</w:t>
            </w:r>
            <w:r>
              <w:t>i</w:t>
            </w:r>
            <w:r w:rsidRPr="00D479CD">
              <w:t>tions remain grant-based pos</w:t>
            </w:r>
            <w:r>
              <w:t>i</w:t>
            </w:r>
            <w:r w:rsidRPr="00D479CD">
              <w:t>tions with support from the U</w:t>
            </w:r>
            <w:r>
              <w:t>.</w:t>
            </w:r>
            <w:r w:rsidRPr="00D479CD">
              <w:t>S</w:t>
            </w:r>
            <w:r>
              <w:t xml:space="preserve">. </w:t>
            </w:r>
            <w:r w:rsidRPr="00D479CD">
              <w:t>F</w:t>
            </w:r>
            <w:r>
              <w:t xml:space="preserve">orestry </w:t>
            </w:r>
            <w:r w:rsidRPr="00D479CD">
              <w:t>S</w:t>
            </w:r>
            <w:r>
              <w:t>ervice</w:t>
            </w:r>
            <w:r w:rsidRPr="00D479CD">
              <w:t xml:space="preserve">. </w:t>
            </w:r>
            <w:r w:rsidRPr="00001469">
              <w:t xml:space="preserve">VDOF will seek permanent General funds to support these critical positions. </w:t>
            </w:r>
          </w:p>
          <w:p w14:paraId="1B802464" w14:textId="77777777" w:rsidR="00BA7F53" w:rsidRDefault="00BA7F53" w:rsidP="00A0079D">
            <w:pPr>
              <w:spacing w:after="0" w:line="240" w:lineRule="auto"/>
            </w:pPr>
          </w:p>
          <w:p w14:paraId="3A3F9E74" w14:textId="049EFCFC" w:rsidR="00A0079D" w:rsidRPr="00A82833" w:rsidRDefault="00BA7F53" w:rsidP="00A82833">
            <w:pPr>
              <w:rPr>
                <w:color w:val="222222"/>
                <w:shd w:val="clear" w:color="auto" w:fill="FFFFFF"/>
              </w:rPr>
            </w:pPr>
            <w:r w:rsidRPr="00AF2C0D">
              <w:rPr>
                <w:rFonts w:cs="Times New Roman"/>
                <w:color w:val="222222"/>
                <w:shd w:val="clear" w:color="auto" w:fill="FFFFFF"/>
              </w:rPr>
              <w:lastRenderedPageBreak/>
              <w:t>VDOF has participated in and partially funded a study of 11 urban heat islands studies across the state. This project was led by the Virginia Foundation of Independent Colleges (VFIC). Other partners included the Science Museum of Virgin</w:t>
            </w:r>
            <w:r w:rsidR="00CD7C9E" w:rsidRPr="00CD7C9E">
              <w:rPr>
                <w:rFonts w:cs="Times New Roman"/>
                <w:color w:val="222222"/>
                <w:shd w:val="clear" w:color="auto" w:fill="FFFFFF"/>
              </w:rPr>
              <w:t>ia and Capital One. “Heat Watch</w:t>
            </w:r>
            <w:r w:rsidRPr="00AF2C0D">
              <w:rPr>
                <w:rFonts w:cs="Times New Roman"/>
                <w:color w:val="222222"/>
                <w:shd w:val="clear" w:color="auto" w:fill="FFFFFF"/>
              </w:rPr>
              <w:t>” was the largest study of its kind in the country. Ten of the eleven communities were Tree City USA communities. Spatial mapping for this state-wide effort will be made available in 2022 and will be used as a tool to assist in tree planting efforts.</w:t>
            </w:r>
          </w:p>
        </w:tc>
        <w:tc>
          <w:tcPr>
            <w:tcW w:w="672" w:type="pct"/>
            <w:tcBorders>
              <w:top w:val="single" w:sz="4" w:space="0" w:color="auto"/>
              <w:left w:val="single" w:sz="4" w:space="0" w:color="auto"/>
              <w:bottom w:val="single" w:sz="4" w:space="0" w:color="auto"/>
              <w:right w:val="single" w:sz="4" w:space="0" w:color="auto"/>
            </w:tcBorders>
          </w:tcPr>
          <w:p w14:paraId="7B25CEF6" w14:textId="77777777" w:rsidR="00A0079D" w:rsidRPr="00A82833" w:rsidRDefault="00A0079D" w:rsidP="00A0079D">
            <w:pPr>
              <w:spacing w:after="0" w:line="240" w:lineRule="auto"/>
              <w:rPr>
                <w:color w:val="000000" w:themeColor="text1"/>
              </w:rPr>
            </w:pPr>
            <w:r w:rsidRPr="00A82833">
              <w:rPr>
                <w:color w:val="000000" w:themeColor="text1"/>
              </w:rPr>
              <w:lastRenderedPageBreak/>
              <w:t>USFS, Trees for Clean Water (WQIF), Tree City, Tree Campus USA, CBRAPP</w:t>
            </w:r>
          </w:p>
          <w:p w14:paraId="197B1E7B" w14:textId="77777777" w:rsidR="00ED09BB" w:rsidRPr="00A82833" w:rsidRDefault="00ED09BB" w:rsidP="00A0079D">
            <w:pPr>
              <w:spacing w:after="0" w:line="240" w:lineRule="auto"/>
              <w:rPr>
                <w:color w:val="000000" w:themeColor="text1"/>
              </w:rPr>
            </w:pPr>
          </w:p>
          <w:p w14:paraId="0B7B2013" w14:textId="0642BBCE" w:rsidR="00ED09BB" w:rsidRPr="00A82833" w:rsidRDefault="00ED09BB" w:rsidP="00AF2C0D">
            <w:pPr>
              <w:spacing w:after="0" w:line="240" w:lineRule="auto"/>
              <w:rPr>
                <w:color w:val="000000" w:themeColor="text1"/>
              </w:rPr>
            </w:pPr>
            <w:r w:rsidRPr="00A82833">
              <w:rPr>
                <w:color w:val="000000" w:themeColor="text1"/>
              </w:rPr>
              <w:t>VDOF will receive $2,000,000 in Water Quality Improvement Funds (WQIF) in both FY</w:t>
            </w:r>
            <w:r w:rsidR="000B747D" w:rsidRPr="00A82833">
              <w:rPr>
                <w:color w:val="000000" w:themeColor="text1"/>
              </w:rPr>
              <w:t xml:space="preserve"> 20</w:t>
            </w:r>
            <w:r w:rsidRPr="00A82833">
              <w:rPr>
                <w:color w:val="000000" w:themeColor="text1"/>
              </w:rPr>
              <w:t>23 and FY</w:t>
            </w:r>
            <w:r w:rsidR="000B747D" w:rsidRPr="00A82833">
              <w:rPr>
                <w:color w:val="000000" w:themeColor="text1"/>
              </w:rPr>
              <w:t xml:space="preserve"> 20</w:t>
            </w:r>
            <w:r w:rsidRPr="00A82833">
              <w:rPr>
                <w:color w:val="000000" w:themeColor="text1"/>
              </w:rPr>
              <w:t xml:space="preserve">24 from the Virginia State Budget </w:t>
            </w:r>
            <w:r w:rsidRPr="00A82833">
              <w:rPr>
                <w:color w:val="000000" w:themeColor="text1"/>
              </w:rPr>
              <w:lastRenderedPageBreak/>
              <w:t xml:space="preserve">to support urban tree planting. </w:t>
            </w:r>
            <w:r w:rsidR="005E3AB0" w:rsidRPr="00A82833">
              <w:rPr>
                <w:rFonts w:cs="Times New Roman"/>
                <w:color w:val="000000" w:themeColor="text1"/>
                <w:shd w:val="clear" w:color="auto" w:fill="FFFFFF"/>
              </w:rPr>
              <w:t>VDOF received continued funding of its Turf to Trees grant program through Chesapeake Bay Regulatory and Accountability Program (CBRAP).</w:t>
            </w:r>
          </w:p>
          <w:p w14:paraId="35AEA521" w14:textId="14FF1952" w:rsidR="00ED09BB" w:rsidRPr="003E6A4F" w:rsidRDefault="00ED09BB" w:rsidP="00A0079D">
            <w:pPr>
              <w:spacing w:after="0" w:line="240" w:lineRule="auto"/>
              <w:rPr>
                <w:rFonts w:eastAsia="Times New Roman" w:cs="Times New Roman"/>
              </w:rPr>
            </w:pPr>
          </w:p>
        </w:tc>
      </w:tr>
      <w:tr w:rsidR="00836D3D" w:rsidRPr="003E6A4F" w14:paraId="462E2807" w14:textId="77777777" w:rsidTr="00AF2C0D">
        <w:trPr>
          <w:trHeight w:val="720"/>
        </w:trPr>
        <w:tc>
          <w:tcPr>
            <w:tcW w:w="308" w:type="pct"/>
            <w:tcBorders>
              <w:top w:val="single" w:sz="4" w:space="0" w:color="auto"/>
              <w:bottom w:val="single" w:sz="4" w:space="0" w:color="auto"/>
              <w:right w:val="single" w:sz="4" w:space="0" w:color="auto"/>
            </w:tcBorders>
          </w:tcPr>
          <w:p w14:paraId="12E69BB0" w14:textId="2949B79C" w:rsidR="00A0079D" w:rsidRPr="00E20B4E" w:rsidRDefault="00A0079D" w:rsidP="00A0079D">
            <w:pPr>
              <w:spacing w:after="0" w:line="240" w:lineRule="auto"/>
            </w:pPr>
            <w:r>
              <w:lastRenderedPageBreak/>
              <w:t>F3</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7A48B2D" w14:textId="04D0DAC7" w:rsidR="00A0079D" w:rsidRPr="003E6A4F" w:rsidRDefault="00A0079D" w:rsidP="00A0079D">
            <w:pPr>
              <w:spacing w:after="0" w:line="240" w:lineRule="auto"/>
              <w:rPr>
                <w:rFonts w:eastAsia="Times New Roman" w:cs="Times New Roman"/>
              </w:rPr>
            </w:pPr>
            <w:r>
              <w:t>p</w:t>
            </w:r>
            <w:r w:rsidRPr="00E20B4E">
              <w:t>. 121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E7BEF7A" w14:textId="0F2F5F89" w:rsidR="00A0079D" w:rsidRPr="003E6A4F" w:rsidRDefault="00A0079D" w:rsidP="00A0079D">
            <w:pPr>
              <w:spacing w:after="0" w:line="240" w:lineRule="auto"/>
              <w:rPr>
                <w:rFonts w:eastAsia="Times New Roman" w:cs="Times New Roman"/>
              </w:rPr>
            </w:pPr>
            <w:r w:rsidRPr="005C0ACD">
              <w:t>VDOF</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39EE2A8" w14:textId="7D8174DB" w:rsidR="00A0079D" w:rsidRPr="003E6A4F" w:rsidRDefault="00A0079D" w:rsidP="00A0079D">
            <w:pPr>
              <w:spacing w:after="0" w:line="240" w:lineRule="auto"/>
              <w:rPr>
                <w:rFonts w:eastAsia="Times New Roman" w:cs="Times New Roman"/>
              </w:rPr>
            </w:pPr>
            <w:r w:rsidRPr="00D34988">
              <w:t>Improve technical assistance, collaboration and oversight of stream protection projects. Increase riparian forest buffers and urban tree canopy</w:t>
            </w:r>
            <w:r>
              <w:t>.</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169F782" w14:textId="6C1B52BF" w:rsidR="00A0079D" w:rsidRPr="003E6A4F" w:rsidRDefault="00A0079D" w:rsidP="00A0079D">
            <w:pPr>
              <w:spacing w:after="0" w:line="240" w:lineRule="auto"/>
              <w:rPr>
                <w:rFonts w:eastAsia="Times New Roman" w:cs="Times New Roman"/>
              </w:rPr>
            </w:pPr>
            <w: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0FFA149" w14:textId="77777777" w:rsidR="00A0079D" w:rsidRDefault="00A0079D" w:rsidP="00A0079D">
            <w:pPr>
              <w:spacing w:after="0" w:line="240" w:lineRule="auto"/>
            </w:pPr>
            <w:r w:rsidRPr="00D479CD">
              <w:t xml:space="preserve">Increased WQIF funding </w:t>
            </w:r>
            <w:r>
              <w:t>in FY 2022</w:t>
            </w:r>
            <w:r w:rsidRPr="00D479CD">
              <w:t>. Seeking general fund support for leadership positions. This could increase available grant funds by re-allocation of USFS grant. Increasing projects as well as the potential for contract positions.</w:t>
            </w:r>
          </w:p>
          <w:p w14:paraId="68B01C98" w14:textId="77777777" w:rsidR="00A0079D" w:rsidRDefault="00A0079D" w:rsidP="00A0079D">
            <w:pPr>
              <w:spacing w:after="0" w:line="240" w:lineRule="auto"/>
            </w:pPr>
          </w:p>
          <w:p w14:paraId="69492412" w14:textId="4D93986F" w:rsidR="00A0079D" w:rsidRPr="003E6A4F" w:rsidRDefault="00A0079D" w:rsidP="00A0079D">
            <w:pPr>
              <w:spacing w:after="0" w:line="240" w:lineRule="auto"/>
              <w:rPr>
                <w:rFonts w:eastAsia="Times New Roman" w:cs="Times New Roman"/>
              </w:rPr>
            </w:pPr>
            <w:r>
              <w:t xml:space="preserve">Funding for tree canopy capacity and implementation provided in the budget proposal </w:t>
            </w:r>
            <w:r w:rsidRPr="008C6675">
              <w:t>available on Virginia’s LIS website.</w:t>
            </w:r>
          </w:p>
        </w:tc>
        <w:tc>
          <w:tcPr>
            <w:tcW w:w="672" w:type="pct"/>
            <w:tcBorders>
              <w:top w:val="single" w:sz="4" w:space="0" w:color="auto"/>
              <w:left w:val="single" w:sz="4" w:space="0" w:color="auto"/>
              <w:bottom w:val="single" w:sz="4" w:space="0" w:color="auto"/>
              <w:right w:val="single" w:sz="4" w:space="0" w:color="auto"/>
            </w:tcBorders>
          </w:tcPr>
          <w:p w14:paraId="4CFD6B9D" w14:textId="77777777" w:rsidR="00A0079D" w:rsidRDefault="00A0079D" w:rsidP="00A0079D">
            <w:pPr>
              <w:spacing w:after="0" w:line="240" w:lineRule="auto"/>
            </w:pPr>
            <w:r w:rsidRPr="00D479CD">
              <w:t>Utilize EPA/DEQ CBRAP Funding, Trees for Clean Water (WQIF). Received $100,000 CBRAP (DEQ pass-through), $80,000 went into tree planting projects in underserved (DEQ Environmental Justice Tool) areas.</w:t>
            </w:r>
          </w:p>
          <w:p w14:paraId="35F9AB52" w14:textId="0692E8E6" w:rsidR="00A0079D" w:rsidRPr="003E6A4F" w:rsidRDefault="00A0079D" w:rsidP="00A0079D">
            <w:pPr>
              <w:spacing w:after="0" w:line="240" w:lineRule="auto"/>
              <w:rPr>
                <w:rFonts w:eastAsia="Times New Roman" w:cs="Times New Roman"/>
              </w:rPr>
            </w:pPr>
          </w:p>
        </w:tc>
      </w:tr>
      <w:tr w:rsidR="00836D3D" w:rsidRPr="003E6A4F" w14:paraId="014A8DE7" w14:textId="04B69B6E" w:rsidTr="00AF2C0D">
        <w:trPr>
          <w:trHeight w:val="720"/>
        </w:trPr>
        <w:tc>
          <w:tcPr>
            <w:tcW w:w="308" w:type="pct"/>
            <w:tcBorders>
              <w:top w:val="single" w:sz="4" w:space="0" w:color="auto"/>
              <w:left w:val="single" w:sz="4" w:space="0" w:color="auto"/>
              <w:bottom w:val="single" w:sz="4" w:space="0" w:color="auto"/>
              <w:right w:val="nil"/>
            </w:tcBorders>
            <w:shd w:val="clear" w:color="auto" w:fill="BDD6EE" w:themeFill="accent1" w:themeFillTint="66"/>
          </w:tcPr>
          <w:p w14:paraId="73AC122C" w14:textId="77777777" w:rsidR="00A0079D" w:rsidRPr="003E6A4F" w:rsidRDefault="00A0079D" w:rsidP="00A0079D">
            <w:pPr>
              <w:spacing w:after="0"/>
              <w:jc w:val="center"/>
              <w:rPr>
                <w:rFonts w:eastAsia="Times New Roman" w:cs="Times New Roman"/>
              </w:rPr>
            </w:pPr>
          </w:p>
        </w:tc>
        <w:tc>
          <w:tcPr>
            <w:tcW w:w="428" w:type="pct"/>
            <w:tcBorders>
              <w:top w:val="single" w:sz="4" w:space="0" w:color="auto"/>
              <w:left w:val="nil"/>
              <w:bottom w:val="single" w:sz="4" w:space="0" w:color="auto"/>
              <w:right w:val="nil"/>
            </w:tcBorders>
            <w:shd w:val="clear" w:color="auto" w:fill="BDD6EE" w:themeFill="accent1" w:themeFillTint="66"/>
          </w:tcPr>
          <w:p w14:paraId="6BE488DA" w14:textId="33EF6ABB" w:rsidR="00A0079D" w:rsidRPr="003E6A4F" w:rsidRDefault="00A0079D" w:rsidP="00A0079D">
            <w:pPr>
              <w:spacing w:after="0"/>
              <w:jc w:val="center"/>
              <w:rPr>
                <w:rFonts w:eastAsia="Times New Roman" w:cs="Times New Roman"/>
              </w:rPr>
            </w:pPr>
          </w:p>
        </w:tc>
        <w:tc>
          <w:tcPr>
            <w:tcW w:w="499" w:type="pct"/>
            <w:tcBorders>
              <w:top w:val="single" w:sz="4" w:space="0" w:color="auto"/>
              <w:left w:val="nil"/>
              <w:bottom w:val="single" w:sz="4" w:space="0" w:color="auto"/>
              <w:right w:val="nil"/>
            </w:tcBorders>
            <w:shd w:val="clear" w:color="auto" w:fill="BDD6EE" w:themeFill="accent1" w:themeFillTint="66"/>
          </w:tcPr>
          <w:p w14:paraId="39630922" w14:textId="77777777" w:rsidR="00A0079D" w:rsidRPr="003E6A4F" w:rsidRDefault="00A0079D" w:rsidP="00A0079D">
            <w:pPr>
              <w:spacing w:after="0"/>
              <w:jc w:val="center"/>
              <w:rPr>
                <w:rFonts w:eastAsia="Times New Roman" w:cs="Times New Roman"/>
              </w:rPr>
            </w:pPr>
          </w:p>
        </w:tc>
        <w:tc>
          <w:tcPr>
            <w:tcW w:w="1333" w:type="pct"/>
            <w:tcBorders>
              <w:top w:val="single" w:sz="4" w:space="0" w:color="auto"/>
              <w:left w:val="nil"/>
              <w:bottom w:val="single" w:sz="4" w:space="0" w:color="auto"/>
              <w:right w:val="nil"/>
            </w:tcBorders>
            <w:shd w:val="clear" w:color="auto" w:fill="BDD6EE" w:themeFill="accent1" w:themeFillTint="66"/>
            <w:vAlign w:val="center"/>
          </w:tcPr>
          <w:p w14:paraId="1534893A" w14:textId="77777777" w:rsidR="00A0079D" w:rsidRPr="00836D3D" w:rsidRDefault="00A0079D" w:rsidP="00A82833">
            <w:pPr>
              <w:pStyle w:val="Heading2"/>
            </w:pPr>
            <w:r w:rsidRPr="00836D3D">
              <w:t xml:space="preserve">Forestry – </w:t>
            </w:r>
          </w:p>
          <w:p w14:paraId="27623399" w14:textId="69DB17FF" w:rsidR="00A0079D" w:rsidRPr="00836D3D" w:rsidRDefault="00A0079D" w:rsidP="00A82833">
            <w:pPr>
              <w:pStyle w:val="Heading2"/>
            </w:pPr>
            <w:r w:rsidRPr="00836D3D">
              <w:t>WIP Chapter 7 Initiatives</w:t>
            </w:r>
          </w:p>
        </w:tc>
        <w:tc>
          <w:tcPr>
            <w:tcW w:w="428" w:type="pct"/>
            <w:tcBorders>
              <w:top w:val="single" w:sz="4" w:space="0" w:color="auto"/>
              <w:left w:val="nil"/>
              <w:bottom w:val="single" w:sz="4" w:space="0" w:color="auto"/>
              <w:right w:val="nil"/>
            </w:tcBorders>
            <w:shd w:val="clear" w:color="auto" w:fill="BDD6EE" w:themeFill="accent1" w:themeFillTint="66"/>
          </w:tcPr>
          <w:p w14:paraId="7D622AAD" w14:textId="77777777" w:rsidR="00A0079D" w:rsidRPr="003E6A4F" w:rsidRDefault="00A0079D" w:rsidP="00A0079D">
            <w:pPr>
              <w:spacing w:after="0"/>
              <w:jc w:val="center"/>
              <w:rPr>
                <w:rFonts w:eastAsia="Times New Roman" w:cs="Times New Roman"/>
              </w:rPr>
            </w:pPr>
          </w:p>
        </w:tc>
        <w:tc>
          <w:tcPr>
            <w:tcW w:w="1332" w:type="pct"/>
            <w:tcBorders>
              <w:top w:val="single" w:sz="4" w:space="0" w:color="auto"/>
              <w:left w:val="nil"/>
              <w:bottom w:val="single" w:sz="4" w:space="0" w:color="auto"/>
              <w:right w:val="nil"/>
            </w:tcBorders>
            <w:shd w:val="clear" w:color="auto" w:fill="BDD6EE" w:themeFill="accent1" w:themeFillTint="66"/>
          </w:tcPr>
          <w:p w14:paraId="3A0C3498" w14:textId="77777777" w:rsidR="00A0079D" w:rsidRPr="003E6A4F" w:rsidRDefault="00A0079D" w:rsidP="00A0079D">
            <w:pPr>
              <w:spacing w:after="0"/>
              <w:jc w:val="center"/>
              <w:rPr>
                <w:rFonts w:cs="Times New Roman"/>
                <w:color w:val="333333"/>
                <w:shd w:val="clear" w:color="auto" w:fill="FFFFFF"/>
              </w:rPr>
            </w:pPr>
          </w:p>
        </w:tc>
        <w:tc>
          <w:tcPr>
            <w:tcW w:w="672" w:type="pct"/>
            <w:tcBorders>
              <w:top w:val="single" w:sz="4" w:space="0" w:color="auto"/>
              <w:left w:val="nil"/>
              <w:bottom w:val="single" w:sz="4" w:space="0" w:color="auto"/>
              <w:right w:val="single" w:sz="4" w:space="0" w:color="auto"/>
            </w:tcBorders>
            <w:shd w:val="clear" w:color="auto" w:fill="BDD6EE" w:themeFill="accent1" w:themeFillTint="66"/>
          </w:tcPr>
          <w:p w14:paraId="6C758C72" w14:textId="77777777" w:rsidR="00A0079D" w:rsidRPr="003E6A4F" w:rsidRDefault="00A0079D" w:rsidP="00A0079D">
            <w:pPr>
              <w:spacing w:after="0"/>
              <w:jc w:val="center"/>
              <w:rPr>
                <w:rFonts w:cs="Times New Roman"/>
                <w:color w:val="333333"/>
                <w:shd w:val="clear" w:color="auto" w:fill="FFFFFF"/>
              </w:rPr>
            </w:pPr>
          </w:p>
        </w:tc>
      </w:tr>
      <w:tr w:rsidR="00836D3D" w:rsidRPr="003E6A4F" w14:paraId="7EBC7418" w14:textId="7499E82C" w:rsidTr="00AF2C0D">
        <w:trPr>
          <w:trHeight w:val="720"/>
        </w:trPr>
        <w:tc>
          <w:tcPr>
            <w:tcW w:w="308" w:type="pct"/>
            <w:tcBorders>
              <w:top w:val="single" w:sz="4" w:space="0" w:color="auto"/>
              <w:bottom w:val="single" w:sz="4" w:space="0" w:color="auto"/>
              <w:right w:val="single" w:sz="4" w:space="0" w:color="auto"/>
            </w:tcBorders>
          </w:tcPr>
          <w:p w14:paraId="44D49B0B" w14:textId="4411B475" w:rsidR="00A0079D" w:rsidRPr="008663D3" w:rsidRDefault="00A0079D" w:rsidP="00A0079D">
            <w:pPr>
              <w:spacing w:after="0"/>
            </w:pPr>
            <w:r>
              <w:t>F4</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8A17F17" w14:textId="10F18F62" w:rsidR="00A0079D" w:rsidRPr="003E6A4F" w:rsidRDefault="00A0079D" w:rsidP="00A0079D">
            <w:pPr>
              <w:spacing w:after="0"/>
              <w:rPr>
                <w:rFonts w:eastAsia="Times New Roman" w:cs="Times New Roman"/>
              </w:rPr>
            </w:pPr>
            <w:r w:rsidRPr="003E6A4F">
              <w:t>WIP</w:t>
            </w:r>
            <w:r>
              <w:t xml:space="preserve"> Initiative</w:t>
            </w:r>
            <w:r w:rsidRPr="008663D3">
              <w:t xml:space="preserve"> 35</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9553B2" w14:textId="464C28AB" w:rsidR="00A0079D" w:rsidRPr="003E6A4F" w:rsidRDefault="00A0079D" w:rsidP="00A0079D">
            <w:pPr>
              <w:spacing w:after="0"/>
              <w:rPr>
                <w:rFonts w:eastAsia="Times New Roman" w:cs="Times New Roman"/>
              </w:rPr>
            </w:pPr>
            <w:r w:rsidRPr="00EE7A67">
              <w:t>VDOF</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29EF38E" w14:textId="77777777" w:rsidR="00A0079D" w:rsidRDefault="00A0079D" w:rsidP="00A0079D">
            <w:pPr>
              <w:spacing w:after="0"/>
              <w:rPr>
                <w:rFonts w:eastAsia="Times New Roman" w:cs="Times New Roman"/>
              </w:rPr>
            </w:pPr>
            <w:r w:rsidRPr="00903F7E">
              <w:rPr>
                <w:rFonts w:eastAsia="Times New Roman" w:cs="Times New Roman"/>
              </w:rPr>
              <w:t>Implement VDOFs Healthy Watershed Initiative recommendations to pilot proof of concept activities with a locality or localities within the Rappahannock River Basin study area designed to aggregate and represent landowners interested in securing carbon credits in the voluntary and/or regulatory carbon markets for retaining their forestland. Work with pilot locality</w:t>
            </w:r>
            <w:r>
              <w:rPr>
                <w:rFonts w:eastAsia="Times New Roman" w:cs="Times New Roman"/>
              </w:rPr>
              <w:t>/localities</w:t>
            </w:r>
            <w:r w:rsidRPr="00903F7E">
              <w:rPr>
                <w:rFonts w:eastAsia="Times New Roman" w:cs="Times New Roman"/>
              </w:rPr>
              <w:t xml:space="preserve"> to design and implement an economic development authority (EDA) mechanism as authorized by the General Assembly in its 2019 </w:t>
            </w:r>
            <w:r w:rsidRPr="00903F7E">
              <w:rPr>
                <w:rFonts w:eastAsia="Times New Roman" w:cs="Times New Roman"/>
              </w:rPr>
              <w:lastRenderedPageBreak/>
              <w:t>session to provide EDAs with such authority. Establish contractual framework and locality point of contact to ensure that the legislative change regarding the EDA su</w:t>
            </w:r>
            <w:r>
              <w:rPr>
                <w:rFonts w:eastAsia="Times New Roman" w:cs="Times New Roman"/>
              </w:rPr>
              <w:t xml:space="preserve">ccess is properly implemented. </w:t>
            </w:r>
            <w:r w:rsidRPr="00903F7E">
              <w:rPr>
                <w:rFonts w:eastAsia="Times New Roman" w:cs="Times New Roman"/>
              </w:rPr>
              <w:t>Success metrics will be number of contracts executed, number of acres enrolled</w:t>
            </w:r>
            <w:r>
              <w:rPr>
                <w:rFonts w:eastAsia="Times New Roman" w:cs="Times New Roman"/>
              </w:rPr>
              <w:t xml:space="preserve"> in carbon credit markets and </w:t>
            </w:r>
            <w:r w:rsidRPr="00903F7E">
              <w:rPr>
                <w:rFonts w:eastAsia="Times New Roman" w:cs="Times New Roman"/>
              </w:rPr>
              <w:t>development of EDA.</w:t>
            </w:r>
          </w:p>
          <w:p w14:paraId="19B8B24D" w14:textId="19CB2D8B"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D9CF742" w14:textId="1D6F1CF6" w:rsidR="00A0079D" w:rsidRPr="003E6A4F" w:rsidRDefault="00A0079D" w:rsidP="00A0079D">
            <w:pPr>
              <w:spacing w:after="0"/>
              <w:rPr>
                <w:rFonts w:eastAsia="Times New Roman" w:cs="Times New Roman"/>
              </w:rPr>
            </w:pPr>
            <w:r w:rsidRPr="004B5D77">
              <w:lastRenderedPageBreak/>
              <w:t>Dec</w:t>
            </w:r>
            <w:r>
              <w:t xml:space="preserve">. </w:t>
            </w:r>
            <w:r w:rsidRPr="004B5D77">
              <w:t>31, 202</w:t>
            </w:r>
            <w:r>
              <w:t>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9C67D29" w14:textId="63F4236D" w:rsidR="00A0079D" w:rsidRPr="003E6A4F" w:rsidRDefault="00A0079D" w:rsidP="00A0079D">
            <w:pPr>
              <w:spacing w:after="0"/>
              <w:rPr>
                <w:shd w:val="clear" w:color="auto" w:fill="FFFFFF"/>
              </w:rPr>
            </w:pPr>
            <w:r w:rsidRPr="00B01726">
              <w:t xml:space="preserve">Two changes to code identified and addressed in the past </w:t>
            </w:r>
            <w:r>
              <w:t>two</w:t>
            </w:r>
            <w:r w:rsidRPr="00B01726">
              <w:t xml:space="preserve"> legislative sessions. HB2485 dealing with </w:t>
            </w:r>
            <w:r>
              <w:t xml:space="preserve">EDA </w:t>
            </w:r>
            <w:r w:rsidRPr="00B01726">
              <w:t xml:space="preserve">allowing for aggregation of landowners in order to participate in carbon markets and SB 1343. SB1343 Virginia Freedom of Information Act; proprietary records and trade secrets; carbon sequestration agreements. Excludes from the mandatory disclosure provisions of the Virginia Freedom of Information Act proprietary information, voluntarily provided by a private business under a promise of confidentiality </w:t>
            </w:r>
            <w:r w:rsidRPr="00B01726">
              <w:lastRenderedPageBreak/>
              <w:t>from a public body, used by the public body for a carbon sequestration agreement.</w:t>
            </w:r>
          </w:p>
        </w:tc>
        <w:tc>
          <w:tcPr>
            <w:tcW w:w="672" w:type="pct"/>
            <w:tcBorders>
              <w:top w:val="single" w:sz="4" w:space="0" w:color="auto"/>
              <w:left w:val="single" w:sz="4" w:space="0" w:color="auto"/>
              <w:bottom w:val="single" w:sz="4" w:space="0" w:color="auto"/>
              <w:right w:val="single" w:sz="4" w:space="0" w:color="auto"/>
            </w:tcBorders>
          </w:tcPr>
          <w:p w14:paraId="3E55773B" w14:textId="77777777" w:rsidR="00A0079D" w:rsidRDefault="00A0079D" w:rsidP="00A0079D">
            <w:r w:rsidRPr="00B01726">
              <w:lastRenderedPageBreak/>
              <w:t>HB 2485 to amend and reenact § 15.2-4901 of the Code of Virginia, relating to industrial development authorities; legislative intent.</w:t>
            </w:r>
          </w:p>
          <w:p w14:paraId="4F6CDC71" w14:textId="70B88E6F" w:rsidR="00A0079D" w:rsidRPr="003E6A4F" w:rsidRDefault="00A0079D" w:rsidP="00A0079D">
            <w:pPr>
              <w:rPr>
                <w:rFonts w:eastAsia="Times New Roman" w:cs="Times New Roman"/>
                <w:iCs/>
                <w:color w:val="333333"/>
                <w:shd w:val="clear" w:color="auto" w:fill="FFFFFF"/>
              </w:rPr>
            </w:pPr>
            <w:r w:rsidRPr="00E17657">
              <w:t>CBP, U.S Endowment for Forests and Communities, Chesapeake Bay Trust</w:t>
            </w:r>
          </w:p>
        </w:tc>
      </w:tr>
      <w:tr w:rsidR="00836D3D" w:rsidRPr="003E6A4F" w14:paraId="10AED5BE" w14:textId="1E51A9A7" w:rsidTr="00AF2C0D">
        <w:trPr>
          <w:trHeight w:val="720"/>
        </w:trPr>
        <w:tc>
          <w:tcPr>
            <w:tcW w:w="308" w:type="pct"/>
            <w:tcBorders>
              <w:top w:val="single" w:sz="4" w:space="0" w:color="auto"/>
              <w:bottom w:val="single" w:sz="4" w:space="0" w:color="auto"/>
              <w:right w:val="single" w:sz="4" w:space="0" w:color="auto"/>
            </w:tcBorders>
          </w:tcPr>
          <w:p w14:paraId="381C03AA" w14:textId="61DC588D" w:rsidR="00A0079D" w:rsidRPr="008663D3" w:rsidRDefault="00A0079D" w:rsidP="00A0079D">
            <w:pPr>
              <w:spacing w:after="0"/>
            </w:pPr>
            <w:r>
              <w:t>F5</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9D02FB5" w14:textId="1E165149" w:rsidR="00A0079D" w:rsidRPr="003E6A4F" w:rsidRDefault="00A0079D" w:rsidP="00A0079D">
            <w:pPr>
              <w:spacing w:after="0"/>
              <w:rPr>
                <w:rFonts w:eastAsia="Times New Roman" w:cs="Times New Roman"/>
              </w:rPr>
            </w:pPr>
            <w:r w:rsidRPr="003E6A4F">
              <w:t>WIP</w:t>
            </w:r>
            <w:r>
              <w:t xml:space="preserve"> Initiative</w:t>
            </w:r>
            <w:r w:rsidRPr="003E6A4F">
              <w:t xml:space="preserve"> </w:t>
            </w:r>
            <w:r w:rsidRPr="008663D3">
              <w:t>35</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2C2F12C" w14:textId="72C107A7" w:rsidR="00A0079D" w:rsidRPr="003E6A4F" w:rsidRDefault="00A0079D" w:rsidP="00A0079D">
            <w:pPr>
              <w:spacing w:after="0"/>
              <w:rPr>
                <w:rFonts w:eastAsia="Times New Roman" w:cs="Times New Roman"/>
              </w:rPr>
            </w:pPr>
            <w:r w:rsidRPr="00EE7A67">
              <w:t>VDOF</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081C511" w14:textId="77777777" w:rsidR="00A0079D" w:rsidRDefault="00A0079D" w:rsidP="00A0079D">
            <w:pPr>
              <w:spacing w:after="0"/>
              <w:rPr>
                <w:rFonts w:eastAsia="Times New Roman" w:cs="Times New Roman"/>
              </w:rPr>
            </w:pPr>
            <w:r w:rsidRPr="00903F7E">
              <w:rPr>
                <w:rFonts w:eastAsia="Times New Roman" w:cs="Times New Roman"/>
              </w:rPr>
              <w:t>Implement VDOFs Healthy Watershed Initiative – Create policy and financial infrastructure needed to facilitate forest and agricultural land conservation and retention at a landsca</w:t>
            </w:r>
            <w:r>
              <w:rPr>
                <w:rFonts w:eastAsia="Times New Roman" w:cs="Times New Roman"/>
              </w:rPr>
              <w:t xml:space="preserve">pe scale on a long-term basis. Metrics: </w:t>
            </w:r>
            <w:r w:rsidRPr="00903F7E">
              <w:rPr>
                <w:rFonts w:eastAsia="Times New Roman" w:cs="Times New Roman"/>
              </w:rPr>
              <w:t>Securing term length carbon credit contracts for forestland owners within the voluntary carbon credit market, realized market access and number of acres enrolled in the carbon sequestration market will measure success.</w:t>
            </w:r>
          </w:p>
          <w:p w14:paraId="5BAAE439" w14:textId="0A894DFE"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602443C" w14:textId="324F7FEE" w:rsidR="00A0079D" w:rsidRPr="003E6A4F" w:rsidRDefault="00A0079D" w:rsidP="00A0079D">
            <w:pPr>
              <w:spacing w:after="0"/>
              <w:rPr>
                <w:rFonts w:eastAsia="Times New Roman" w:cs="Times New Roman"/>
              </w:rPr>
            </w:pPr>
            <w:r>
              <w:t>Jun.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000905B" w14:textId="1B87688C" w:rsidR="00A0079D" w:rsidRPr="003E6A4F" w:rsidRDefault="00A0079D" w:rsidP="00A0079D">
            <w:pPr>
              <w:spacing w:after="0"/>
              <w:rPr>
                <w:shd w:val="clear" w:color="auto" w:fill="FFFFFF"/>
              </w:rPr>
            </w:pPr>
            <w:r w:rsidRPr="008A65D9">
              <w:t>Moving forward with Fauquier and Essex counties primarily. Orange county is also involved. Need to develop aggregation methodology and program sign up process. With passing of HB2485 and SB1343, barriers to implementation have been addressed. This new legislation went into effect Jul</w:t>
            </w:r>
            <w:r>
              <w:t>.</w:t>
            </w:r>
            <w:r w:rsidRPr="008A65D9">
              <w:t xml:space="preserve"> 1, 2021.</w:t>
            </w:r>
          </w:p>
        </w:tc>
        <w:tc>
          <w:tcPr>
            <w:tcW w:w="672" w:type="pct"/>
            <w:tcBorders>
              <w:top w:val="single" w:sz="4" w:space="0" w:color="auto"/>
              <w:left w:val="single" w:sz="4" w:space="0" w:color="auto"/>
              <w:bottom w:val="single" w:sz="4" w:space="0" w:color="auto"/>
              <w:right w:val="single" w:sz="4" w:space="0" w:color="auto"/>
            </w:tcBorders>
          </w:tcPr>
          <w:p w14:paraId="3DE633E6" w14:textId="78906363" w:rsidR="00A0079D" w:rsidRPr="003E6A4F" w:rsidRDefault="00A0079D" w:rsidP="00A0079D">
            <w:pPr>
              <w:spacing w:after="0"/>
              <w:rPr>
                <w:shd w:val="clear" w:color="auto" w:fill="FFFFFF"/>
              </w:rPr>
            </w:pPr>
            <w:r w:rsidRPr="008A65D9">
              <w:t>Chesapeake Bay Program (CBP), U.S. Endowment for Forests and Communities, Chesapeake Bay Trust, Rappahannock River Basin Commission</w:t>
            </w:r>
          </w:p>
        </w:tc>
      </w:tr>
      <w:tr w:rsidR="00836D3D" w:rsidRPr="003E6A4F" w14:paraId="7B2FF6E9" w14:textId="4361DC4A" w:rsidTr="00AF2C0D">
        <w:trPr>
          <w:trHeight w:val="720"/>
        </w:trPr>
        <w:tc>
          <w:tcPr>
            <w:tcW w:w="308" w:type="pct"/>
            <w:tcBorders>
              <w:top w:val="single" w:sz="4" w:space="0" w:color="auto"/>
              <w:bottom w:val="single" w:sz="4" w:space="0" w:color="auto"/>
              <w:right w:val="single" w:sz="4" w:space="0" w:color="auto"/>
            </w:tcBorders>
          </w:tcPr>
          <w:p w14:paraId="6CDC18FB" w14:textId="576BB3E5" w:rsidR="00A0079D" w:rsidRPr="000114A7" w:rsidRDefault="00A0079D" w:rsidP="00A0079D">
            <w:pPr>
              <w:spacing w:after="0"/>
            </w:pPr>
            <w:r>
              <w:t>F6</w:t>
            </w:r>
          </w:p>
        </w:tc>
        <w:tc>
          <w:tcPr>
            <w:tcW w:w="428" w:type="pct"/>
            <w:tcBorders>
              <w:top w:val="single" w:sz="4" w:space="0" w:color="auto"/>
              <w:left w:val="single" w:sz="4" w:space="0" w:color="auto"/>
              <w:bottom w:val="single" w:sz="4" w:space="0" w:color="auto"/>
              <w:right w:val="single" w:sz="4" w:space="0" w:color="auto"/>
            </w:tcBorders>
          </w:tcPr>
          <w:p w14:paraId="6DA6DE37" w14:textId="59391737" w:rsidR="00A0079D" w:rsidRPr="000114A7" w:rsidRDefault="00A0079D" w:rsidP="00A0079D">
            <w:pPr>
              <w:spacing w:after="0"/>
              <w:rPr>
                <w:rFonts w:eastAsia="Times New Roman" w:cs="Times New Roman"/>
              </w:rPr>
            </w:pPr>
            <w:r w:rsidRPr="003E6A4F">
              <w:t>WIP</w:t>
            </w:r>
            <w:r>
              <w:t xml:space="preserve"> Initiatives</w:t>
            </w:r>
            <w:r w:rsidRPr="003E6A4F">
              <w:t xml:space="preserve"> </w:t>
            </w:r>
            <w:r w:rsidRPr="000114A7">
              <w:t>35, 36</w:t>
            </w:r>
            <w:r>
              <w:t>,</w:t>
            </w:r>
            <w:r w:rsidRPr="000114A7">
              <w:t xml:space="preserve"> 37</w:t>
            </w:r>
          </w:p>
        </w:tc>
        <w:tc>
          <w:tcPr>
            <w:tcW w:w="499" w:type="pct"/>
            <w:tcBorders>
              <w:top w:val="single" w:sz="4" w:space="0" w:color="auto"/>
              <w:left w:val="single" w:sz="4" w:space="0" w:color="auto"/>
              <w:bottom w:val="single" w:sz="4" w:space="0" w:color="auto"/>
              <w:right w:val="single" w:sz="4" w:space="0" w:color="auto"/>
            </w:tcBorders>
          </w:tcPr>
          <w:p w14:paraId="35A7E588" w14:textId="724F8235" w:rsidR="00A0079D" w:rsidRPr="000114A7" w:rsidRDefault="00A0079D" w:rsidP="00A0079D">
            <w:pPr>
              <w:spacing w:after="0"/>
              <w:rPr>
                <w:rFonts w:eastAsia="Times New Roman" w:cs="Times New Roman"/>
              </w:rPr>
            </w:pPr>
            <w:r w:rsidRPr="000114A7">
              <w:t>VDOF</w:t>
            </w:r>
          </w:p>
        </w:tc>
        <w:tc>
          <w:tcPr>
            <w:tcW w:w="1333" w:type="pct"/>
            <w:tcBorders>
              <w:top w:val="single" w:sz="4" w:space="0" w:color="auto"/>
              <w:left w:val="single" w:sz="4" w:space="0" w:color="auto"/>
              <w:bottom w:val="single" w:sz="4" w:space="0" w:color="auto"/>
              <w:right w:val="single" w:sz="4" w:space="0" w:color="auto"/>
            </w:tcBorders>
          </w:tcPr>
          <w:p w14:paraId="6DCF2037" w14:textId="77777777" w:rsidR="00A0079D" w:rsidRDefault="00A0079D" w:rsidP="00A0079D">
            <w:pPr>
              <w:spacing w:after="0"/>
              <w:rPr>
                <w:rFonts w:eastAsia="Times New Roman"/>
              </w:rPr>
            </w:pPr>
            <w:r w:rsidRPr="000114A7">
              <w:rPr>
                <w:rFonts w:eastAsia="Times New Roman"/>
              </w:rPr>
              <w:t>Forest Buffer – VDOF Watershed Coordinator position will increase implementation of programs and strategic initiatives. This new program and position will continue to utilize existing programs and partnerships to deliver on buffer establishment in the urban and rural sectors. The VDOF will work with urban localities within the watershed to discuss barriers and needs to ensure urban canopy retention and establishment. Increases in WQIF money received will be used to administer the “Trees for Clean Water” grant program. VDOF will develop a matrix to realize effectiveness of “Maturity Measurements” concept. Continue to utilize community revitalization projects, raise citizen awareness and educational opportunities through outreach efforts and partner projects.</w:t>
            </w:r>
          </w:p>
          <w:p w14:paraId="051D6E7F" w14:textId="7454A1C6" w:rsidR="00A0079D" w:rsidRPr="000114A7" w:rsidRDefault="00A0079D" w:rsidP="00A0079D">
            <w:pPr>
              <w:spacing w:after="0"/>
              <w:rPr>
                <w:rFonts w:eastAsia="Times New Roman"/>
              </w:rPr>
            </w:pPr>
          </w:p>
        </w:tc>
        <w:tc>
          <w:tcPr>
            <w:tcW w:w="428" w:type="pct"/>
            <w:tcBorders>
              <w:top w:val="single" w:sz="4" w:space="0" w:color="auto"/>
              <w:left w:val="single" w:sz="4" w:space="0" w:color="auto"/>
              <w:bottom w:val="single" w:sz="4" w:space="0" w:color="auto"/>
              <w:right w:val="single" w:sz="4" w:space="0" w:color="auto"/>
            </w:tcBorders>
          </w:tcPr>
          <w:p w14:paraId="5524BAAE" w14:textId="2EEBA102" w:rsidR="00A0079D" w:rsidRPr="000114A7" w:rsidRDefault="00A0079D" w:rsidP="00A0079D">
            <w:pPr>
              <w:spacing w:after="0"/>
              <w:rPr>
                <w:rFonts w:eastAsia="Times New Roman" w:cs="Times New Roman"/>
              </w:rPr>
            </w:pPr>
            <w:r>
              <w:lastRenderedPageBreak/>
              <w:t>Jan. 2022</w:t>
            </w:r>
          </w:p>
        </w:tc>
        <w:tc>
          <w:tcPr>
            <w:tcW w:w="1332" w:type="pct"/>
            <w:tcBorders>
              <w:top w:val="single" w:sz="4" w:space="0" w:color="auto"/>
              <w:left w:val="single" w:sz="4" w:space="0" w:color="auto"/>
              <w:bottom w:val="single" w:sz="4" w:space="0" w:color="auto"/>
              <w:right w:val="single" w:sz="4" w:space="0" w:color="auto"/>
            </w:tcBorders>
          </w:tcPr>
          <w:p w14:paraId="7D1A760E" w14:textId="574EEC19" w:rsidR="00A0079D" w:rsidRPr="00A82833" w:rsidRDefault="00611C24" w:rsidP="00A0079D">
            <w:pPr>
              <w:spacing w:after="0"/>
            </w:pPr>
            <w:r>
              <w:t>VDOF</w:t>
            </w:r>
            <w:r w:rsidR="006B0B0E" w:rsidRPr="006B0B0E">
              <w:t xml:space="preserve"> created a Watershed Program along with four new positions to assist with the implementation of the </w:t>
            </w:r>
            <w:r w:rsidR="006B0B0E">
              <w:t>P</w:t>
            </w:r>
            <w:r w:rsidR="006B0B0E" w:rsidRPr="006B0B0E">
              <w:t>hase III WIP. These include a Watershed Program Manager and three Watershed Stewardship Specialists.</w:t>
            </w:r>
            <w:r>
              <w:t xml:space="preserve"> </w:t>
            </w:r>
            <w:r w:rsidR="00A0079D" w:rsidRPr="000114A7">
              <w:t>These positions have buffer establishment duties as well as conservation easement stewardship responsibilities.</w:t>
            </w:r>
          </w:p>
        </w:tc>
        <w:tc>
          <w:tcPr>
            <w:tcW w:w="672" w:type="pct"/>
            <w:tcBorders>
              <w:top w:val="single" w:sz="4" w:space="0" w:color="auto"/>
              <w:left w:val="single" w:sz="4" w:space="0" w:color="auto"/>
              <w:bottom w:val="single" w:sz="4" w:space="0" w:color="auto"/>
              <w:right w:val="single" w:sz="4" w:space="0" w:color="auto"/>
            </w:tcBorders>
          </w:tcPr>
          <w:p w14:paraId="1C4CE5A4" w14:textId="071956AB" w:rsidR="00A0079D" w:rsidRPr="000114A7" w:rsidRDefault="00A0079D" w:rsidP="00A0079D">
            <w:pPr>
              <w:spacing w:after="0"/>
              <w:rPr>
                <w:rFonts w:eastAsia="Times New Roman" w:cs="Times New Roman"/>
              </w:rPr>
            </w:pPr>
            <w:r w:rsidRPr="000114A7">
              <w:t>Trees for Clean Water, VEE Middle James River Watershed grant, CBP, USFS Chesapeake Watershed Forestry Program</w:t>
            </w:r>
          </w:p>
        </w:tc>
      </w:tr>
      <w:tr w:rsidR="00836D3D" w:rsidRPr="003E6A4F" w14:paraId="16233A01" w14:textId="77777777" w:rsidTr="00AF2C0D">
        <w:trPr>
          <w:trHeight w:val="720"/>
        </w:trPr>
        <w:tc>
          <w:tcPr>
            <w:tcW w:w="308" w:type="pct"/>
            <w:tcBorders>
              <w:top w:val="single" w:sz="4" w:space="0" w:color="auto"/>
              <w:bottom w:val="single" w:sz="4" w:space="0" w:color="auto"/>
              <w:right w:val="single" w:sz="4" w:space="0" w:color="auto"/>
            </w:tcBorders>
          </w:tcPr>
          <w:p w14:paraId="3DD48DCE" w14:textId="11DFF679" w:rsidR="00A0079D" w:rsidRPr="000114A7" w:rsidRDefault="00A0079D" w:rsidP="00A0079D">
            <w:pPr>
              <w:spacing w:after="0"/>
            </w:pPr>
            <w:r>
              <w:t>F7</w:t>
            </w:r>
          </w:p>
        </w:tc>
        <w:tc>
          <w:tcPr>
            <w:tcW w:w="428" w:type="pct"/>
            <w:tcBorders>
              <w:top w:val="single" w:sz="4" w:space="0" w:color="auto"/>
              <w:left w:val="single" w:sz="4" w:space="0" w:color="auto"/>
              <w:bottom w:val="single" w:sz="4" w:space="0" w:color="auto"/>
              <w:right w:val="single" w:sz="4" w:space="0" w:color="auto"/>
            </w:tcBorders>
          </w:tcPr>
          <w:p w14:paraId="1601B653" w14:textId="7E3C6D92" w:rsidR="00A0079D" w:rsidRPr="000114A7" w:rsidRDefault="00A0079D" w:rsidP="00A0079D">
            <w:pPr>
              <w:spacing w:after="0"/>
              <w:rPr>
                <w:rFonts w:eastAsia="Times New Roman" w:cs="Times New Roman"/>
              </w:rPr>
            </w:pPr>
            <w:r w:rsidRPr="003E6A4F">
              <w:t>WIP</w:t>
            </w:r>
            <w:r>
              <w:t xml:space="preserve"> Initiatives</w:t>
            </w:r>
            <w:r w:rsidRPr="003E6A4F">
              <w:t xml:space="preserve"> </w:t>
            </w:r>
            <w:r w:rsidRPr="000114A7">
              <w:t>36, 37</w:t>
            </w:r>
          </w:p>
        </w:tc>
        <w:tc>
          <w:tcPr>
            <w:tcW w:w="499" w:type="pct"/>
            <w:tcBorders>
              <w:top w:val="single" w:sz="4" w:space="0" w:color="auto"/>
              <w:left w:val="single" w:sz="4" w:space="0" w:color="auto"/>
              <w:bottom w:val="single" w:sz="4" w:space="0" w:color="auto"/>
              <w:right w:val="single" w:sz="4" w:space="0" w:color="auto"/>
            </w:tcBorders>
          </w:tcPr>
          <w:p w14:paraId="5ABC3EB4" w14:textId="6F4324DC" w:rsidR="00A0079D" w:rsidRPr="000114A7" w:rsidRDefault="00A0079D" w:rsidP="00A0079D">
            <w:pPr>
              <w:spacing w:after="0"/>
              <w:rPr>
                <w:rFonts w:eastAsia="Times New Roman" w:cs="Times New Roman"/>
              </w:rPr>
            </w:pPr>
            <w:r w:rsidRPr="000114A7">
              <w:t>VDOF</w:t>
            </w:r>
          </w:p>
        </w:tc>
        <w:tc>
          <w:tcPr>
            <w:tcW w:w="1333" w:type="pct"/>
            <w:tcBorders>
              <w:top w:val="single" w:sz="4" w:space="0" w:color="auto"/>
              <w:left w:val="single" w:sz="4" w:space="0" w:color="auto"/>
              <w:bottom w:val="single" w:sz="4" w:space="0" w:color="auto"/>
              <w:right w:val="single" w:sz="4" w:space="0" w:color="auto"/>
            </w:tcBorders>
          </w:tcPr>
          <w:p w14:paraId="7CF56E14" w14:textId="77777777" w:rsidR="00A0079D" w:rsidRDefault="00A0079D" w:rsidP="00A0079D">
            <w:pPr>
              <w:spacing w:after="0"/>
              <w:rPr>
                <w:rFonts w:eastAsia="Times New Roman"/>
              </w:rPr>
            </w:pPr>
            <w:r w:rsidRPr="000114A7">
              <w:rPr>
                <w:rFonts w:eastAsia="Times New Roman"/>
              </w:rPr>
              <w:t>Improve technical assistance, collaboration and oversight of stream protection projects. Utilize the Watershed Program Manager for Chesapeake Bay Initiatives. Increase riparian forest buffers, urban tree canopy, and urban stormwater credit practices, develop BMPs for mitigation of concentrated flows, seek crediting program for rural and urban forestland owners plan development and ensure crediting for Green Infrastructure practices and plans. Utilize the recently developed Watershed Prioritization tool to target specific areas of need within VDOF Work Areas to drive implementation of projects and focus on watersheds of highest need.</w:t>
            </w:r>
          </w:p>
          <w:p w14:paraId="02BE7435" w14:textId="5917B130" w:rsidR="00A0079D" w:rsidRPr="000114A7" w:rsidRDefault="00A0079D" w:rsidP="00A0079D">
            <w:pPr>
              <w:spacing w:after="0"/>
              <w:rPr>
                <w:rFonts w:eastAsia="Times New Roman"/>
              </w:rPr>
            </w:pPr>
          </w:p>
        </w:tc>
        <w:tc>
          <w:tcPr>
            <w:tcW w:w="428" w:type="pct"/>
            <w:tcBorders>
              <w:top w:val="single" w:sz="4" w:space="0" w:color="auto"/>
              <w:left w:val="single" w:sz="4" w:space="0" w:color="auto"/>
              <w:bottom w:val="single" w:sz="4" w:space="0" w:color="auto"/>
              <w:right w:val="single" w:sz="4" w:space="0" w:color="auto"/>
            </w:tcBorders>
          </w:tcPr>
          <w:p w14:paraId="5F7CCF8C" w14:textId="29A9E714" w:rsidR="00A0079D" w:rsidRPr="000114A7" w:rsidRDefault="00A0079D" w:rsidP="00A0079D">
            <w:pPr>
              <w:spacing w:after="0"/>
              <w:rPr>
                <w:rFonts w:eastAsia="Times New Roman" w:cs="Times New Roman"/>
              </w:rPr>
            </w:pPr>
            <w:r>
              <w:t>Dec. 31, 2023</w:t>
            </w:r>
          </w:p>
        </w:tc>
        <w:tc>
          <w:tcPr>
            <w:tcW w:w="1332" w:type="pct"/>
            <w:tcBorders>
              <w:top w:val="single" w:sz="4" w:space="0" w:color="auto"/>
              <w:left w:val="single" w:sz="4" w:space="0" w:color="auto"/>
              <w:bottom w:val="single" w:sz="4" w:space="0" w:color="auto"/>
              <w:right w:val="single" w:sz="4" w:space="0" w:color="auto"/>
            </w:tcBorders>
          </w:tcPr>
          <w:p w14:paraId="523313D7" w14:textId="53C0A481" w:rsidR="00A0079D" w:rsidRPr="000114A7" w:rsidRDefault="00A0079D" w:rsidP="00A0079D">
            <w:pPr>
              <w:spacing w:after="0"/>
              <w:rPr>
                <w:shd w:val="clear" w:color="auto" w:fill="FFFFFF"/>
              </w:rPr>
            </w:pPr>
            <w:r w:rsidRPr="000114A7">
              <w:t xml:space="preserve">Watershed Prioritization Tool is completed, and continues to evolve by adding new/improved layers as needs change or are available. Field supervisors are encouraged to use this GIS based tool when developing staff Employee Work Profiles. This allows them to better target work in areas of greatest need. </w:t>
            </w:r>
            <w:r w:rsidRPr="00033A80">
              <w:t>Utilizing funds from the Chesapeake Bay Restoration Fund the VDOF will lead an effort to assess additional RFB needs. The VDOF will hire a contractor that will be developing a decision support tool to help identify the best incentive program options for landowners based on relevant criteria of their property and ownership.</w:t>
            </w:r>
          </w:p>
        </w:tc>
        <w:tc>
          <w:tcPr>
            <w:tcW w:w="672" w:type="pct"/>
            <w:tcBorders>
              <w:top w:val="single" w:sz="4" w:space="0" w:color="auto"/>
              <w:left w:val="single" w:sz="4" w:space="0" w:color="auto"/>
              <w:bottom w:val="single" w:sz="4" w:space="0" w:color="auto"/>
              <w:right w:val="single" w:sz="4" w:space="0" w:color="auto"/>
            </w:tcBorders>
          </w:tcPr>
          <w:p w14:paraId="0C8CF1C1" w14:textId="36A8CDE1" w:rsidR="00A0079D" w:rsidRPr="000114A7" w:rsidRDefault="00A0079D" w:rsidP="00A0079D">
            <w:pPr>
              <w:spacing w:after="0"/>
              <w:rPr>
                <w:rFonts w:eastAsia="Times New Roman" w:cs="Times New Roman"/>
              </w:rPr>
            </w:pPr>
            <w:r w:rsidRPr="000114A7">
              <w:t>DEQ, CBRAP, EQIP, CREP</w:t>
            </w:r>
            <w:r>
              <w:t>, Chesapeake Bay Restoration Fund</w:t>
            </w:r>
          </w:p>
        </w:tc>
      </w:tr>
      <w:tr w:rsidR="00836D3D" w:rsidRPr="003E6A4F" w14:paraId="576C4067" w14:textId="77777777" w:rsidTr="00AF2C0D">
        <w:trPr>
          <w:trHeight w:val="720"/>
        </w:trPr>
        <w:tc>
          <w:tcPr>
            <w:tcW w:w="308" w:type="pct"/>
            <w:tcBorders>
              <w:top w:val="single" w:sz="4" w:space="0" w:color="auto"/>
              <w:bottom w:val="single" w:sz="4" w:space="0" w:color="auto"/>
              <w:right w:val="single" w:sz="4" w:space="0" w:color="auto"/>
            </w:tcBorders>
          </w:tcPr>
          <w:p w14:paraId="5A7F05A7" w14:textId="3E328548" w:rsidR="00A0079D" w:rsidRPr="000114A7" w:rsidRDefault="00A0079D" w:rsidP="00A0079D">
            <w:pPr>
              <w:spacing w:after="0"/>
            </w:pPr>
            <w:r>
              <w:t>F8</w:t>
            </w:r>
          </w:p>
        </w:tc>
        <w:tc>
          <w:tcPr>
            <w:tcW w:w="428" w:type="pct"/>
            <w:tcBorders>
              <w:top w:val="single" w:sz="4" w:space="0" w:color="auto"/>
              <w:left w:val="single" w:sz="4" w:space="0" w:color="auto"/>
              <w:bottom w:val="single" w:sz="4" w:space="0" w:color="auto"/>
              <w:right w:val="single" w:sz="4" w:space="0" w:color="auto"/>
            </w:tcBorders>
          </w:tcPr>
          <w:p w14:paraId="692FBBD4" w14:textId="6F447D03" w:rsidR="00A0079D" w:rsidRPr="000114A7" w:rsidRDefault="00A0079D" w:rsidP="00A0079D">
            <w:pPr>
              <w:spacing w:after="0"/>
              <w:rPr>
                <w:rFonts w:eastAsia="Times New Roman" w:cs="Times New Roman"/>
              </w:rPr>
            </w:pPr>
            <w:r w:rsidRPr="003E6A4F">
              <w:t>WIP</w:t>
            </w:r>
            <w:r>
              <w:t xml:space="preserve"> Initiative</w:t>
            </w:r>
            <w:r w:rsidRPr="003E6A4F">
              <w:t xml:space="preserve"> </w:t>
            </w:r>
            <w:r w:rsidRPr="000114A7">
              <w:t>37</w:t>
            </w:r>
          </w:p>
        </w:tc>
        <w:tc>
          <w:tcPr>
            <w:tcW w:w="499" w:type="pct"/>
            <w:tcBorders>
              <w:top w:val="single" w:sz="4" w:space="0" w:color="auto"/>
              <w:left w:val="single" w:sz="4" w:space="0" w:color="auto"/>
              <w:bottom w:val="single" w:sz="4" w:space="0" w:color="auto"/>
              <w:right w:val="single" w:sz="4" w:space="0" w:color="auto"/>
            </w:tcBorders>
          </w:tcPr>
          <w:p w14:paraId="6745920C" w14:textId="4D7E3FAA" w:rsidR="00A0079D" w:rsidRPr="000114A7" w:rsidRDefault="00A0079D" w:rsidP="00A0079D">
            <w:pPr>
              <w:spacing w:after="0"/>
              <w:rPr>
                <w:rFonts w:eastAsia="Times New Roman" w:cs="Times New Roman"/>
              </w:rPr>
            </w:pPr>
            <w:r w:rsidRPr="000114A7">
              <w:t>VDOF</w:t>
            </w:r>
          </w:p>
        </w:tc>
        <w:tc>
          <w:tcPr>
            <w:tcW w:w="1333" w:type="pct"/>
            <w:tcBorders>
              <w:top w:val="single" w:sz="4" w:space="0" w:color="auto"/>
              <w:left w:val="single" w:sz="4" w:space="0" w:color="auto"/>
              <w:bottom w:val="single" w:sz="4" w:space="0" w:color="auto"/>
              <w:right w:val="single" w:sz="4" w:space="0" w:color="auto"/>
            </w:tcBorders>
          </w:tcPr>
          <w:p w14:paraId="7300D4FC" w14:textId="430B2ACC" w:rsidR="00A0079D" w:rsidRPr="000114A7" w:rsidRDefault="00A0079D" w:rsidP="00A0079D">
            <w:pPr>
              <w:spacing w:after="0"/>
              <w:rPr>
                <w:rFonts w:eastAsia="Times New Roman"/>
              </w:rPr>
            </w:pPr>
            <w:r w:rsidRPr="000114A7">
              <w:rPr>
                <w:rFonts w:eastAsia="Times New Roman"/>
              </w:rPr>
              <w:t>Urban Tree Canopy Program – Develop and provide a tree tracking platform to record and report on tree planting projects using data expected to be available to Chesapeake Bay jurisdictions through Chesapeake Conservancy Cooperative Agreement with federal government.</w:t>
            </w:r>
          </w:p>
        </w:tc>
        <w:tc>
          <w:tcPr>
            <w:tcW w:w="428" w:type="pct"/>
            <w:tcBorders>
              <w:top w:val="single" w:sz="4" w:space="0" w:color="auto"/>
              <w:left w:val="single" w:sz="4" w:space="0" w:color="auto"/>
              <w:bottom w:val="single" w:sz="4" w:space="0" w:color="auto"/>
              <w:right w:val="single" w:sz="4" w:space="0" w:color="auto"/>
            </w:tcBorders>
          </w:tcPr>
          <w:p w14:paraId="01F7C6B4" w14:textId="7612C500" w:rsidR="00A0079D" w:rsidRPr="000114A7" w:rsidRDefault="00A0079D" w:rsidP="00A0079D">
            <w:pPr>
              <w:spacing w:after="0"/>
              <w:rPr>
                <w:rFonts w:eastAsia="Times New Roman" w:cs="Times New Roman"/>
              </w:rPr>
            </w:pPr>
            <w:r>
              <w:t>Dec. 31, 2023</w:t>
            </w:r>
          </w:p>
        </w:tc>
        <w:tc>
          <w:tcPr>
            <w:tcW w:w="1332" w:type="pct"/>
            <w:tcBorders>
              <w:top w:val="single" w:sz="4" w:space="0" w:color="auto"/>
              <w:left w:val="single" w:sz="4" w:space="0" w:color="auto"/>
              <w:bottom w:val="single" w:sz="4" w:space="0" w:color="auto"/>
              <w:right w:val="single" w:sz="4" w:space="0" w:color="auto"/>
            </w:tcBorders>
          </w:tcPr>
          <w:p w14:paraId="1821CE43" w14:textId="77777777" w:rsidR="00A0079D" w:rsidRDefault="00A0079D" w:rsidP="00A0079D">
            <w:pPr>
              <w:spacing w:after="0"/>
            </w:pPr>
            <w:r w:rsidRPr="000114A7">
              <w:t>My Tree Counts App is complete and has been field-tested. Field staff, partners and the general public piloted this program successfully in 2020-2021</w:t>
            </w:r>
            <w:r>
              <w:t xml:space="preserve">. </w:t>
            </w:r>
            <w:r w:rsidRPr="006E74C2">
              <w:t>Outreach efforts to be constructed and coordinated roll out to local jurisdictions NGO</w:t>
            </w:r>
            <w:r>
              <w:t>s</w:t>
            </w:r>
            <w:r w:rsidRPr="006E74C2">
              <w:t>, across the state and C</w:t>
            </w:r>
            <w:r>
              <w:t xml:space="preserve">hesapeake </w:t>
            </w:r>
            <w:r w:rsidRPr="006E74C2">
              <w:t>B</w:t>
            </w:r>
            <w:r>
              <w:t>ay</w:t>
            </w:r>
            <w:r w:rsidRPr="006E74C2">
              <w:t xml:space="preserve"> Watershed. This will increase tracking of tree planting efforts and implementation of small to medium scale projects that occur outside of the influence of the VDOF. This will increase access to the application by the general public and volunteer planting projects that may not include VDOF interaction. Reporting platform correlates to CAST report needs/standards increasing the accuracy of progress reporting.</w:t>
            </w:r>
          </w:p>
          <w:p w14:paraId="198EA44F" w14:textId="41FCBE6A" w:rsidR="00A0079D" w:rsidRPr="000114A7" w:rsidRDefault="00A0079D" w:rsidP="00A0079D">
            <w:pPr>
              <w:spacing w:after="0"/>
              <w:rPr>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306B22AA" w14:textId="77777777" w:rsidR="00A0079D" w:rsidRDefault="00A0079D" w:rsidP="00A0079D">
            <w:pPr>
              <w:spacing w:after="0"/>
              <w:rPr>
                <w:rFonts w:eastAsia="Times New Roman" w:cs="Times New Roman"/>
              </w:rPr>
            </w:pPr>
            <w:r w:rsidRPr="000114A7">
              <w:rPr>
                <w:rFonts w:eastAsia="Times New Roman" w:cs="Times New Roman"/>
              </w:rPr>
              <w:t>USFS, CPG funds</w:t>
            </w:r>
          </w:p>
          <w:p w14:paraId="0C79B6EA" w14:textId="77777777" w:rsidR="00A87C3E" w:rsidRDefault="00A87C3E" w:rsidP="00A0079D">
            <w:pPr>
              <w:spacing w:after="0"/>
              <w:rPr>
                <w:rFonts w:eastAsia="Times New Roman" w:cs="Times New Roman"/>
              </w:rPr>
            </w:pPr>
          </w:p>
          <w:p w14:paraId="10423808" w14:textId="4B07FCCA" w:rsidR="00A87C3E" w:rsidRPr="000114A7" w:rsidRDefault="00A87C3E" w:rsidP="00A0079D">
            <w:pPr>
              <w:spacing w:after="0"/>
              <w:rPr>
                <w:rFonts w:eastAsia="Times New Roman" w:cs="Times New Roman"/>
              </w:rPr>
            </w:pPr>
          </w:p>
        </w:tc>
      </w:tr>
      <w:tr w:rsidR="00836D3D" w:rsidRPr="003E6A4F" w14:paraId="2C4E6056" w14:textId="77777777" w:rsidTr="00AF2C0D">
        <w:trPr>
          <w:trHeight w:val="720"/>
        </w:trPr>
        <w:tc>
          <w:tcPr>
            <w:tcW w:w="308" w:type="pct"/>
            <w:tcBorders>
              <w:top w:val="single" w:sz="4" w:space="0" w:color="auto"/>
              <w:bottom w:val="single" w:sz="4" w:space="0" w:color="auto"/>
              <w:right w:val="single" w:sz="4" w:space="0" w:color="auto"/>
            </w:tcBorders>
          </w:tcPr>
          <w:p w14:paraId="433723A1" w14:textId="00CE0232" w:rsidR="00A0079D" w:rsidRPr="000114A7" w:rsidRDefault="00A0079D" w:rsidP="00A0079D">
            <w:pPr>
              <w:spacing w:after="0"/>
            </w:pPr>
            <w:r>
              <w:lastRenderedPageBreak/>
              <w:t>F9</w:t>
            </w:r>
          </w:p>
        </w:tc>
        <w:tc>
          <w:tcPr>
            <w:tcW w:w="428" w:type="pct"/>
            <w:tcBorders>
              <w:top w:val="single" w:sz="4" w:space="0" w:color="auto"/>
              <w:left w:val="single" w:sz="4" w:space="0" w:color="auto"/>
              <w:bottom w:val="single" w:sz="4" w:space="0" w:color="auto"/>
              <w:right w:val="single" w:sz="4" w:space="0" w:color="auto"/>
            </w:tcBorders>
          </w:tcPr>
          <w:p w14:paraId="6EEFA3C7" w14:textId="317CC969" w:rsidR="00A0079D" w:rsidRPr="000114A7" w:rsidRDefault="00A0079D" w:rsidP="00A0079D">
            <w:pPr>
              <w:spacing w:after="0"/>
              <w:rPr>
                <w:rFonts w:eastAsia="Times New Roman" w:cs="Times New Roman"/>
              </w:rPr>
            </w:pPr>
            <w:r w:rsidRPr="003E6A4F">
              <w:t>WIP</w:t>
            </w:r>
            <w:r>
              <w:t xml:space="preserve"> Initiative</w:t>
            </w:r>
            <w:r w:rsidRPr="003E6A4F">
              <w:t xml:space="preserve"> </w:t>
            </w:r>
            <w:r w:rsidRPr="000114A7">
              <w:t>37</w:t>
            </w:r>
          </w:p>
        </w:tc>
        <w:tc>
          <w:tcPr>
            <w:tcW w:w="499" w:type="pct"/>
            <w:tcBorders>
              <w:top w:val="single" w:sz="4" w:space="0" w:color="auto"/>
              <w:left w:val="single" w:sz="4" w:space="0" w:color="auto"/>
              <w:bottom w:val="single" w:sz="4" w:space="0" w:color="auto"/>
              <w:right w:val="single" w:sz="4" w:space="0" w:color="auto"/>
            </w:tcBorders>
          </w:tcPr>
          <w:p w14:paraId="7A6B0CDD" w14:textId="358E828F" w:rsidR="00A0079D" w:rsidRPr="000114A7" w:rsidRDefault="00A0079D" w:rsidP="00A0079D">
            <w:pPr>
              <w:spacing w:after="0"/>
              <w:rPr>
                <w:rFonts w:eastAsia="Times New Roman" w:cs="Times New Roman"/>
              </w:rPr>
            </w:pPr>
            <w:r w:rsidRPr="000114A7">
              <w:t>VDOF</w:t>
            </w:r>
          </w:p>
        </w:tc>
        <w:tc>
          <w:tcPr>
            <w:tcW w:w="1333" w:type="pct"/>
            <w:tcBorders>
              <w:top w:val="single" w:sz="4" w:space="0" w:color="auto"/>
              <w:left w:val="single" w:sz="4" w:space="0" w:color="auto"/>
              <w:bottom w:val="single" w:sz="4" w:space="0" w:color="auto"/>
              <w:right w:val="single" w:sz="4" w:space="0" w:color="auto"/>
            </w:tcBorders>
          </w:tcPr>
          <w:p w14:paraId="17372E26" w14:textId="77777777" w:rsidR="00A0079D" w:rsidRDefault="00A0079D" w:rsidP="00A0079D">
            <w:pPr>
              <w:spacing w:after="0"/>
              <w:rPr>
                <w:rFonts w:eastAsia="Times New Roman"/>
              </w:rPr>
            </w:pPr>
            <w:r w:rsidRPr="000114A7">
              <w:rPr>
                <w:rFonts w:eastAsia="Times New Roman"/>
              </w:rPr>
              <w:t>Tree Planting Forest Canopy – Utilize Green Infrastructure plans, Urban Forest Management Plans and institute the USFS Tree Canopy Analysis and Tree Inventory programs to develop a matrix to focus on Maturity Measurement protocols.</w:t>
            </w:r>
          </w:p>
          <w:p w14:paraId="77D978FC" w14:textId="3BF73EF6" w:rsidR="00A0079D" w:rsidRPr="000114A7" w:rsidRDefault="00A0079D" w:rsidP="00A0079D">
            <w:pPr>
              <w:spacing w:after="0"/>
              <w:rPr>
                <w:rFonts w:eastAsia="Times New Roman"/>
              </w:rPr>
            </w:pPr>
          </w:p>
        </w:tc>
        <w:tc>
          <w:tcPr>
            <w:tcW w:w="428" w:type="pct"/>
            <w:tcBorders>
              <w:top w:val="single" w:sz="4" w:space="0" w:color="auto"/>
              <w:left w:val="single" w:sz="4" w:space="0" w:color="auto"/>
              <w:bottom w:val="single" w:sz="4" w:space="0" w:color="auto"/>
              <w:right w:val="single" w:sz="4" w:space="0" w:color="auto"/>
            </w:tcBorders>
          </w:tcPr>
          <w:p w14:paraId="6D0361BE" w14:textId="578431F3" w:rsidR="00A0079D" w:rsidRPr="000114A7" w:rsidRDefault="00A0079D" w:rsidP="00A0079D">
            <w:pPr>
              <w:spacing w:after="0"/>
              <w:rPr>
                <w:rFonts w:eastAsia="Times New Roman" w:cs="Times New Roman"/>
              </w:rPr>
            </w:pPr>
            <w:r>
              <w:t>Dec. 31, 2023</w:t>
            </w:r>
          </w:p>
        </w:tc>
        <w:tc>
          <w:tcPr>
            <w:tcW w:w="1332" w:type="pct"/>
            <w:tcBorders>
              <w:top w:val="single" w:sz="4" w:space="0" w:color="auto"/>
              <w:left w:val="single" w:sz="4" w:space="0" w:color="auto"/>
              <w:bottom w:val="single" w:sz="4" w:space="0" w:color="auto"/>
              <w:right w:val="single" w:sz="4" w:space="0" w:color="auto"/>
            </w:tcBorders>
          </w:tcPr>
          <w:p w14:paraId="35C99C27" w14:textId="44E29D3E" w:rsidR="00A0079D" w:rsidRPr="000114A7" w:rsidRDefault="00A0079D" w:rsidP="00A0079D">
            <w:pPr>
              <w:spacing w:after="0"/>
              <w:rPr>
                <w:shd w:val="clear" w:color="auto" w:fill="FFFFFF"/>
              </w:rPr>
            </w:pPr>
            <w:r w:rsidRPr="000114A7">
              <w:t>Watershed Program Manager will lead this effort. Current target date for hire Sept</w:t>
            </w:r>
            <w:r>
              <w:t>.</w:t>
            </w:r>
            <w:r w:rsidRPr="000114A7">
              <w:t xml:space="preserve"> 2021.</w:t>
            </w:r>
            <w:r w:rsidRPr="00033A80">
              <w:rPr>
                <w:sz w:val="20"/>
                <w:szCs w:val="20"/>
                <w:shd w:val="clear" w:color="auto" w:fill="FFFFFF"/>
              </w:rPr>
              <w:t xml:space="preserve"> </w:t>
            </w:r>
            <w:r w:rsidRPr="00033A80">
              <w:t>Roll out of draft methodology to USFS Forestry Workgroup Dec</w:t>
            </w:r>
            <w:r>
              <w:t>.</w:t>
            </w:r>
            <w:r w:rsidRPr="00033A80">
              <w:t xml:space="preserve"> 2022.</w:t>
            </w:r>
          </w:p>
        </w:tc>
        <w:tc>
          <w:tcPr>
            <w:tcW w:w="672" w:type="pct"/>
            <w:tcBorders>
              <w:top w:val="single" w:sz="4" w:space="0" w:color="auto"/>
              <w:left w:val="single" w:sz="4" w:space="0" w:color="auto"/>
              <w:bottom w:val="single" w:sz="4" w:space="0" w:color="auto"/>
              <w:right w:val="single" w:sz="4" w:space="0" w:color="auto"/>
            </w:tcBorders>
          </w:tcPr>
          <w:p w14:paraId="12784DD3" w14:textId="77777777" w:rsidR="00A0079D" w:rsidRPr="000114A7" w:rsidRDefault="00A0079D" w:rsidP="00A0079D">
            <w:pPr>
              <w:spacing w:after="0"/>
              <w:rPr>
                <w:rFonts w:eastAsia="Times New Roman" w:cs="Times New Roman"/>
              </w:rPr>
            </w:pPr>
          </w:p>
        </w:tc>
      </w:tr>
      <w:tr w:rsidR="00836D3D" w:rsidRPr="003E6A4F" w14:paraId="55EC8322" w14:textId="77777777" w:rsidTr="00AF2C0D">
        <w:trPr>
          <w:trHeight w:val="720"/>
        </w:trPr>
        <w:tc>
          <w:tcPr>
            <w:tcW w:w="308" w:type="pct"/>
            <w:tcBorders>
              <w:top w:val="single" w:sz="4" w:space="0" w:color="auto"/>
              <w:bottom w:val="single" w:sz="4" w:space="0" w:color="auto"/>
              <w:right w:val="single" w:sz="4" w:space="0" w:color="auto"/>
            </w:tcBorders>
          </w:tcPr>
          <w:p w14:paraId="2C5C4F1A" w14:textId="79973CA0" w:rsidR="00A0079D" w:rsidRPr="00D506CD" w:rsidRDefault="00A0079D" w:rsidP="00A0079D">
            <w:pPr>
              <w:spacing w:after="0"/>
            </w:pPr>
            <w:r>
              <w:t>F10</w:t>
            </w:r>
          </w:p>
        </w:tc>
        <w:tc>
          <w:tcPr>
            <w:tcW w:w="428" w:type="pct"/>
            <w:tcBorders>
              <w:top w:val="single" w:sz="4" w:space="0" w:color="auto"/>
              <w:left w:val="single" w:sz="4" w:space="0" w:color="auto"/>
              <w:bottom w:val="single" w:sz="4" w:space="0" w:color="auto"/>
              <w:right w:val="single" w:sz="4" w:space="0" w:color="auto"/>
            </w:tcBorders>
          </w:tcPr>
          <w:p w14:paraId="55D27E0F" w14:textId="1B479B96" w:rsidR="00A0079D" w:rsidRPr="003E6A4F" w:rsidRDefault="00A0079D" w:rsidP="00A0079D">
            <w:pPr>
              <w:spacing w:after="0"/>
              <w:rPr>
                <w:rFonts w:eastAsia="Times New Roman" w:cs="Times New Roman"/>
              </w:rPr>
            </w:pPr>
            <w:r w:rsidRPr="003E6A4F">
              <w:t>WIP</w:t>
            </w:r>
            <w:r>
              <w:t xml:space="preserve"> Initiative</w:t>
            </w:r>
            <w:r w:rsidRPr="003E6A4F">
              <w:t xml:space="preserve"> </w:t>
            </w:r>
            <w:r w:rsidRPr="00D506CD">
              <w:t>38</w:t>
            </w:r>
          </w:p>
        </w:tc>
        <w:tc>
          <w:tcPr>
            <w:tcW w:w="499" w:type="pct"/>
            <w:tcBorders>
              <w:top w:val="single" w:sz="4" w:space="0" w:color="auto"/>
              <w:left w:val="single" w:sz="4" w:space="0" w:color="auto"/>
              <w:bottom w:val="single" w:sz="4" w:space="0" w:color="auto"/>
              <w:right w:val="single" w:sz="4" w:space="0" w:color="auto"/>
            </w:tcBorders>
          </w:tcPr>
          <w:p w14:paraId="073AF5D8" w14:textId="5F04BE05" w:rsidR="00A0079D" w:rsidRPr="003E6A4F" w:rsidRDefault="00A0079D" w:rsidP="00A0079D">
            <w:pPr>
              <w:spacing w:after="0"/>
              <w:rPr>
                <w:rFonts w:eastAsia="Times New Roman" w:cs="Times New Roman"/>
              </w:rPr>
            </w:pPr>
            <w:r w:rsidRPr="00D506CD">
              <w:t xml:space="preserve">VDOF, </w:t>
            </w:r>
            <w:proofErr w:type="spellStart"/>
            <w:r>
              <w:t>OS</w:t>
            </w:r>
            <w:r w:rsidRPr="00D506CD">
              <w:t>A</w:t>
            </w:r>
            <w:r>
              <w:t>g&amp;</w:t>
            </w:r>
            <w:r w:rsidRPr="00D506CD">
              <w:t>F</w:t>
            </w:r>
            <w:proofErr w:type="spellEnd"/>
            <w:r w:rsidRPr="00D506CD">
              <w:t xml:space="preserve">, </w:t>
            </w:r>
            <w:r>
              <w:t xml:space="preserve">Office of </w:t>
            </w:r>
            <w:r w:rsidRPr="00D506CD">
              <w:t>S</w:t>
            </w:r>
            <w:r>
              <w:t xml:space="preserve">ecretary of </w:t>
            </w:r>
            <w:r w:rsidRPr="00D506CD">
              <w:t>V</w:t>
            </w:r>
            <w:r>
              <w:t xml:space="preserve">eterans and </w:t>
            </w:r>
            <w:r w:rsidRPr="00D506CD">
              <w:t>D</w:t>
            </w:r>
            <w:r>
              <w:t xml:space="preserve">efense </w:t>
            </w:r>
            <w:r w:rsidRPr="00D506CD">
              <w:t>A</w:t>
            </w:r>
            <w:r>
              <w:t>ffairs (OSVDA)</w:t>
            </w:r>
            <w:r w:rsidRPr="00D506CD">
              <w:t xml:space="preserve">, </w:t>
            </w:r>
            <w:r>
              <w:t>O</w:t>
            </w:r>
            <w:r w:rsidRPr="00D506CD">
              <w:t>SN</w:t>
            </w:r>
            <w:r>
              <w:t>H</w:t>
            </w:r>
            <w:r w:rsidRPr="00D506CD">
              <w:t>R</w:t>
            </w:r>
          </w:p>
        </w:tc>
        <w:tc>
          <w:tcPr>
            <w:tcW w:w="1333" w:type="pct"/>
            <w:tcBorders>
              <w:top w:val="single" w:sz="4" w:space="0" w:color="auto"/>
              <w:left w:val="single" w:sz="4" w:space="0" w:color="auto"/>
              <w:bottom w:val="single" w:sz="4" w:space="0" w:color="auto"/>
              <w:right w:val="single" w:sz="4" w:space="0" w:color="auto"/>
            </w:tcBorders>
          </w:tcPr>
          <w:p w14:paraId="1AD31EE8" w14:textId="3334CEA4" w:rsidR="00A0079D" w:rsidRPr="00881403" w:rsidRDefault="00A0079D" w:rsidP="00A0079D">
            <w:pPr>
              <w:spacing w:after="0"/>
              <w:rPr>
                <w:rFonts w:eastAsia="Times New Roman"/>
              </w:rPr>
            </w:pPr>
            <w:r w:rsidRPr="00881403">
              <w:rPr>
                <w:rFonts w:eastAsia="Times New Roman"/>
              </w:rPr>
              <w:t xml:space="preserve">The Secretaries of Agriculture and Forestry and Veterans and Defense Affairs in partnership with the Governor’s Special Assistant for Coastal Adaptation and Protection, the Commonwealth’s military installations, local governments, and NGOs representing conservation, farming, forestry, private landowners and others are heading a geographically diverse partnership to seek a Sentinel Landscape designation in 2021 from the federal government encompassing much of the eastern portion of the Commonwealth. The </w:t>
            </w:r>
            <w:r>
              <w:rPr>
                <w:rFonts w:eastAsia="Times New Roman"/>
              </w:rPr>
              <w:t>VDOF</w:t>
            </w:r>
            <w:r w:rsidRPr="00881403">
              <w:rPr>
                <w:rFonts w:eastAsia="Times New Roman"/>
              </w:rPr>
              <w:t xml:space="preserve"> has been designated the lead agency responsible for the effort. </w:t>
            </w:r>
          </w:p>
          <w:p w14:paraId="305574D6" w14:textId="77777777" w:rsidR="00A0079D" w:rsidRPr="00881403" w:rsidRDefault="00A0079D" w:rsidP="00A0079D">
            <w:pPr>
              <w:spacing w:after="0"/>
              <w:rPr>
                <w:rFonts w:eastAsia="Times New Roman"/>
              </w:rPr>
            </w:pPr>
          </w:p>
          <w:p w14:paraId="064FFB7E" w14:textId="77777777" w:rsidR="00A0079D" w:rsidRDefault="00A0079D" w:rsidP="00A0079D">
            <w:pPr>
              <w:spacing w:after="0"/>
              <w:rPr>
                <w:rFonts w:eastAsia="Times New Roman"/>
              </w:rPr>
            </w:pPr>
            <w:r w:rsidRPr="00881403">
              <w:rPr>
                <w:rFonts w:eastAsia="Times New Roman"/>
              </w:rPr>
              <w:t xml:space="preserve">The federal Sentinel Landscapes Partnership initiative was created to sustain military readiness, reduce the effects of incompatible development around military installations, conserve working forests and agricultural lands and protect wildlife habitat by focusing on areas where these priorities overlap. The military, federal agencies, including the Departments of Defense, Agriculture and the Interior (DoD, USDA and DOI), state governments, NGOs, and other partners coordinate their conservation and working lands programs in support of ranching, farming, forestry, and conservation practices compatible with the military installations in partnership with the landowners in the landscape. A </w:t>
            </w:r>
            <w:r>
              <w:rPr>
                <w:rFonts w:eastAsia="Times New Roman"/>
              </w:rPr>
              <w:t>pre-application</w:t>
            </w:r>
            <w:r w:rsidRPr="00881403">
              <w:rPr>
                <w:rFonts w:eastAsia="Times New Roman"/>
              </w:rPr>
              <w:t xml:space="preserve"> was </w:t>
            </w:r>
            <w:r w:rsidRPr="00881403">
              <w:rPr>
                <w:rFonts w:eastAsia="Times New Roman"/>
              </w:rPr>
              <w:lastRenderedPageBreak/>
              <w:t>submitted in Mar</w:t>
            </w:r>
            <w:r>
              <w:rPr>
                <w:rFonts w:eastAsia="Times New Roman"/>
              </w:rPr>
              <w:t>.</w:t>
            </w:r>
            <w:r w:rsidRPr="00881403">
              <w:rPr>
                <w:rFonts w:eastAsia="Times New Roman"/>
              </w:rPr>
              <w:t xml:space="preserve"> 2021 and the SLCC was awarded the opportunity to submit a “Full-Application” on Aug</w:t>
            </w:r>
            <w:r>
              <w:rPr>
                <w:rFonts w:eastAsia="Times New Roman"/>
              </w:rPr>
              <w:t>.</w:t>
            </w:r>
            <w:r w:rsidRPr="00881403">
              <w:rPr>
                <w:rFonts w:eastAsia="Times New Roman"/>
              </w:rPr>
              <w:t xml:space="preserve"> 31, 2021. Acceptance pending.</w:t>
            </w:r>
          </w:p>
          <w:p w14:paraId="7BF624A0" w14:textId="36F8EAAF" w:rsidR="00A0079D" w:rsidRPr="003E6A4F" w:rsidRDefault="00A0079D" w:rsidP="00A0079D">
            <w:pPr>
              <w:spacing w:after="0"/>
              <w:rPr>
                <w:rFonts w:eastAsia="Times New Roman"/>
              </w:rPr>
            </w:pPr>
          </w:p>
        </w:tc>
        <w:tc>
          <w:tcPr>
            <w:tcW w:w="428" w:type="pct"/>
            <w:tcBorders>
              <w:top w:val="single" w:sz="4" w:space="0" w:color="auto"/>
              <w:left w:val="single" w:sz="4" w:space="0" w:color="auto"/>
              <w:bottom w:val="single" w:sz="4" w:space="0" w:color="auto"/>
              <w:right w:val="single" w:sz="4" w:space="0" w:color="auto"/>
            </w:tcBorders>
          </w:tcPr>
          <w:p w14:paraId="2CE80111" w14:textId="4BB70284" w:rsidR="00A0079D" w:rsidRPr="003E6A4F" w:rsidRDefault="00A0079D" w:rsidP="00A0079D">
            <w:pPr>
              <w:spacing w:after="0"/>
              <w:rPr>
                <w:rFonts w:eastAsia="Times New Roman" w:cs="Times New Roman"/>
              </w:rPr>
            </w:pPr>
            <w:r w:rsidRPr="000A6306">
              <w:lastRenderedPageBreak/>
              <w:t>Dec</w:t>
            </w:r>
            <w:r>
              <w:t>.</w:t>
            </w:r>
            <w:r w:rsidRPr="000A6306">
              <w:t xml:space="preserve"> 31, 202</w:t>
            </w:r>
            <w:r>
              <w:t>2</w:t>
            </w:r>
          </w:p>
        </w:tc>
        <w:tc>
          <w:tcPr>
            <w:tcW w:w="1332" w:type="pct"/>
            <w:tcBorders>
              <w:top w:val="single" w:sz="4" w:space="0" w:color="auto"/>
              <w:left w:val="single" w:sz="4" w:space="0" w:color="auto"/>
              <w:bottom w:val="single" w:sz="4" w:space="0" w:color="auto"/>
              <w:right w:val="single" w:sz="4" w:space="0" w:color="auto"/>
            </w:tcBorders>
          </w:tcPr>
          <w:p w14:paraId="6DB4B543" w14:textId="36D83055" w:rsidR="00F42736" w:rsidRPr="00F42736" w:rsidRDefault="00F42736" w:rsidP="00F42736">
            <w:pPr>
              <w:spacing w:after="0"/>
            </w:pPr>
            <w:r w:rsidRPr="00F42736">
              <w:t>Virginia submitted a final application for consideration to the Sentinel Landscapes Partnership consisting of the Federal Coordin</w:t>
            </w:r>
            <w:r>
              <w:t>ating Committee in August 2021.</w:t>
            </w:r>
            <w:r w:rsidRPr="00F42736">
              <w:t xml:space="preserve"> The Virginia Security Corridor was not awarded a designation at this time, but since spring 2022 is considered a Tier 2 applicant and is on a rolling deadline with the anticipated completion and acceptance of the designation by the end of 2022.  This effort continues to be led by the VDOF with partnerships extending across federal and state agencies as well as non-governmental organizations and non-profits.</w:t>
            </w:r>
          </w:p>
          <w:p w14:paraId="4EDD5A17" w14:textId="77777777" w:rsidR="00F42736" w:rsidRDefault="00F42736" w:rsidP="00A0079D">
            <w:pPr>
              <w:spacing w:after="0"/>
            </w:pPr>
          </w:p>
          <w:p w14:paraId="5B7DB53A" w14:textId="5BA54829" w:rsidR="00A0079D" w:rsidRPr="003E6A4F" w:rsidRDefault="00A0079D" w:rsidP="00A0079D">
            <w:pPr>
              <w:spacing w:after="0"/>
              <w:rPr>
                <w:shd w:val="clear" w:color="auto" w:fill="FFFFFF"/>
              </w:rPr>
            </w:pPr>
            <w:r w:rsidRPr="006E74C2">
              <w:t xml:space="preserve">Should the full designation be awarded, the VDOF anticipates receiving an award of $300,000 </w:t>
            </w:r>
            <w:r>
              <w:t>three-</w:t>
            </w:r>
            <w:r w:rsidRPr="006E74C2">
              <w:t xml:space="preserve">year award to support a Program Coordinator. This Coordinator will work hand and hand with the Sentinel Landscapes Coordinating Committee, the VDOF and the SL Management Committee. The Sentinel Landscape designation is an important tool to protect critical military infrastructure while building on established environmental initiatives. Executive Directive 14 formally established the Virginia Security Corridor State Coordinating Committee. The Committee, in place since 2018, is dedicated to exploring regional compatible land use to advance collective goals that will strengthen military readiness, </w:t>
            </w:r>
            <w:r w:rsidRPr="006E74C2">
              <w:lastRenderedPageBreak/>
              <w:t>empower landowners, and protect Virginia’s natural resources.</w:t>
            </w:r>
            <w:r>
              <w:t xml:space="preserve"> </w:t>
            </w:r>
            <w:r w:rsidRPr="00033A80">
              <w:t xml:space="preserve">The SL designation will facilitate coordination and implementation of coastal resiliency projects, climate change initiatives, </w:t>
            </w:r>
            <w:proofErr w:type="gramStart"/>
            <w:r w:rsidRPr="00033A80">
              <w:t>afforestation</w:t>
            </w:r>
            <w:proofErr w:type="gramEnd"/>
            <w:r w:rsidRPr="00033A80">
              <w:t xml:space="preserve"> projects, address heat islands in underserved communities and align conservation easement goals.</w:t>
            </w:r>
          </w:p>
        </w:tc>
        <w:tc>
          <w:tcPr>
            <w:tcW w:w="672" w:type="pct"/>
            <w:tcBorders>
              <w:top w:val="single" w:sz="4" w:space="0" w:color="auto"/>
              <w:left w:val="single" w:sz="4" w:space="0" w:color="auto"/>
              <w:bottom w:val="single" w:sz="4" w:space="0" w:color="auto"/>
              <w:right w:val="single" w:sz="4" w:space="0" w:color="auto"/>
            </w:tcBorders>
          </w:tcPr>
          <w:p w14:paraId="009E59ED" w14:textId="13C30FBA" w:rsidR="00A0079D" w:rsidRPr="003E6A4F" w:rsidRDefault="00A0079D" w:rsidP="00A0079D">
            <w:pPr>
              <w:spacing w:after="0"/>
              <w:rPr>
                <w:rFonts w:eastAsia="Times New Roman" w:cs="Times New Roman"/>
              </w:rPr>
            </w:pPr>
            <w:r w:rsidRPr="00881403">
              <w:rPr>
                <w:rFonts w:eastAsia="Times New Roman" w:cs="Times New Roman"/>
              </w:rPr>
              <w:lastRenderedPageBreak/>
              <w:t>United States Department of Defense (DOD), U.S. Department of Interior (DOI), USDA, U.S. Bureau of Land Management (BLM), non-governmental organizations (NGOs), conservation partners</w:t>
            </w:r>
          </w:p>
        </w:tc>
      </w:tr>
      <w:tr w:rsidR="00836D3D" w:rsidRPr="003E6A4F" w14:paraId="6A2CC69E" w14:textId="77777777" w:rsidTr="00AF2C0D">
        <w:trPr>
          <w:trHeight w:val="720"/>
        </w:trPr>
        <w:tc>
          <w:tcPr>
            <w:tcW w:w="308" w:type="pct"/>
            <w:tcBorders>
              <w:top w:val="single" w:sz="4" w:space="0" w:color="auto"/>
              <w:bottom w:val="single" w:sz="4" w:space="0" w:color="auto"/>
              <w:right w:val="single" w:sz="4" w:space="0" w:color="auto"/>
            </w:tcBorders>
          </w:tcPr>
          <w:p w14:paraId="66B4E2CA" w14:textId="62BC2986" w:rsidR="00A0079D" w:rsidRPr="00D506CD" w:rsidRDefault="00A0079D" w:rsidP="00A0079D">
            <w:pPr>
              <w:spacing w:after="0"/>
            </w:pPr>
            <w:r>
              <w:t>F11</w:t>
            </w:r>
          </w:p>
        </w:tc>
        <w:tc>
          <w:tcPr>
            <w:tcW w:w="428" w:type="pct"/>
            <w:tcBorders>
              <w:top w:val="single" w:sz="4" w:space="0" w:color="auto"/>
              <w:left w:val="single" w:sz="4" w:space="0" w:color="auto"/>
              <w:bottom w:val="single" w:sz="4" w:space="0" w:color="auto"/>
              <w:right w:val="single" w:sz="4" w:space="0" w:color="auto"/>
            </w:tcBorders>
          </w:tcPr>
          <w:p w14:paraId="6D6F855E" w14:textId="25288630" w:rsidR="00A0079D" w:rsidRPr="003E6A4F" w:rsidRDefault="00A0079D" w:rsidP="00A0079D">
            <w:pPr>
              <w:spacing w:after="0"/>
              <w:rPr>
                <w:rFonts w:eastAsia="Times New Roman" w:cs="Times New Roman"/>
              </w:rPr>
            </w:pPr>
            <w:r w:rsidRPr="003E6A4F">
              <w:t>WIP</w:t>
            </w:r>
            <w:r>
              <w:t xml:space="preserve"> Initiative</w:t>
            </w:r>
            <w:r w:rsidRPr="003E6A4F">
              <w:t xml:space="preserve"> </w:t>
            </w:r>
            <w:r w:rsidRPr="00D506CD">
              <w:t>39</w:t>
            </w:r>
          </w:p>
        </w:tc>
        <w:tc>
          <w:tcPr>
            <w:tcW w:w="499" w:type="pct"/>
            <w:tcBorders>
              <w:top w:val="single" w:sz="4" w:space="0" w:color="auto"/>
              <w:left w:val="single" w:sz="4" w:space="0" w:color="auto"/>
              <w:bottom w:val="single" w:sz="4" w:space="0" w:color="auto"/>
              <w:right w:val="single" w:sz="4" w:space="0" w:color="auto"/>
            </w:tcBorders>
          </w:tcPr>
          <w:p w14:paraId="6A5C6088" w14:textId="1AA975B1" w:rsidR="00A0079D" w:rsidRPr="003E6A4F" w:rsidRDefault="00A0079D" w:rsidP="00A0079D">
            <w:pPr>
              <w:spacing w:after="0"/>
              <w:rPr>
                <w:rFonts w:eastAsia="Times New Roman" w:cs="Times New Roman"/>
              </w:rPr>
            </w:pPr>
            <w:r w:rsidRPr="00D506CD">
              <w:t>VDOF</w:t>
            </w:r>
          </w:p>
        </w:tc>
        <w:tc>
          <w:tcPr>
            <w:tcW w:w="1333" w:type="pct"/>
            <w:tcBorders>
              <w:top w:val="single" w:sz="4" w:space="0" w:color="auto"/>
              <w:left w:val="single" w:sz="4" w:space="0" w:color="auto"/>
              <w:bottom w:val="single" w:sz="4" w:space="0" w:color="auto"/>
              <w:right w:val="single" w:sz="4" w:space="0" w:color="auto"/>
            </w:tcBorders>
          </w:tcPr>
          <w:p w14:paraId="045E7973" w14:textId="693DC38C" w:rsidR="00A0079D" w:rsidRDefault="00A0079D" w:rsidP="00A0079D">
            <w:pPr>
              <w:spacing w:after="0"/>
              <w:rPr>
                <w:rFonts w:eastAsia="Times New Roman"/>
              </w:rPr>
            </w:pPr>
            <w:r w:rsidRPr="00881403">
              <w:rPr>
                <w:rFonts w:eastAsia="Times New Roman"/>
              </w:rPr>
              <w:t>Encourage Tree Conservation. Review existing legislation. Work with localities to potentially enhance state code to reflect the benefits of conserving trees that provide environmental benefits. Watershed wide and state wide meetings to be held to determine barriers to Tree Conservation in urbanized and urbanizing areas of Commonwea</w:t>
            </w:r>
            <w:r>
              <w:rPr>
                <w:rFonts w:eastAsia="Times New Roman"/>
              </w:rPr>
              <w:t xml:space="preserve">lth. </w:t>
            </w:r>
            <w:r w:rsidRPr="00881403">
              <w:rPr>
                <w:rFonts w:eastAsia="Times New Roman"/>
              </w:rPr>
              <w:t>VDOF is participating in stream buffer program analysis, carbon sequestration ana</w:t>
            </w:r>
            <w:r>
              <w:rPr>
                <w:rFonts w:eastAsia="Times New Roman"/>
              </w:rPr>
              <w:t>lysis and urban canopy analysis.</w:t>
            </w:r>
          </w:p>
          <w:p w14:paraId="74F02522" w14:textId="512E9D89" w:rsidR="00A0079D" w:rsidRPr="003E6A4F" w:rsidRDefault="00A0079D" w:rsidP="00A0079D">
            <w:pPr>
              <w:spacing w:after="0"/>
              <w:rPr>
                <w:rFonts w:eastAsia="Times New Roman"/>
              </w:rPr>
            </w:pPr>
          </w:p>
        </w:tc>
        <w:tc>
          <w:tcPr>
            <w:tcW w:w="428" w:type="pct"/>
            <w:tcBorders>
              <w:top w:val="single" w:sz="4" w:space="0" w:color="auto"/>
              <w:left w:val="single" w:sz="4" w:space="0" w:color="auto"/>
              <w:bottom w:val="single" w:sz="4" w:space="0" w:color="auto"/>
              <w:right w:val="single" w:sz="4" w:space="0" w:color="auto"/>
            </w:tcBorders>
          </w:tcPr>
          <w:p w14:paraId="3BCD807D" w14:textId="2B7CC66B" w:rsidR="00A0079D" w:rsidRPr="003E6A4F" w:rsidRDefault="00A0079D" w:rsidP="00A0079D">
            <w:pPr>
              <w:spacing w:after="0"/>
              <w:rPr>
                <w:rFonts w:eastAsia="Times New Roman" w:cs="Times New Roman"/>
              </w:rPr>
            </w:pPr>
            <w:r>
              <w:t xml:space="preserve">Spring </w:t>
            </w:r>
            <w:r w:rsidRPr="003D0113">
              <w:t>2022</w:t>
            </w:r>
          </w:p>
        </w:tc>
        <w:tc>
          <w:tcPr>
            <w:tcW w:w="1332" w:type="pct"/>
            <w:tcBorders>
              <w:top w:val="single" w:sz="4" w:space="0" w:color="auto"/>
              <w:left w:val="single" w:sz="4" w:space="0" w:color="auto"/>
              <w:bottom w:val="single" w:sz="4" w:space="0" w:color="auto"/>
              <w:right w:val="single" w:sz="4" w:space="0" w:color="auto"/>
            </w:tcBorders>
          </w:tcPr>
          <w:p w14:paraId="55C70E0E" w14:textId="1CF6E1CB" w:rsidR="00A0079D" w:rsidRPr="003E6A4F" w:rsidRDefault="00A0079D" w:rsidP="00A0079D">
            <w:pPr>
              <w:spacing w:after="0"/>
              <w:rPr>
                <w:shd w:val="clear" w:color="auto" w:fill="FFFFFF"/>
              </w:rPr>
            </w:pPr>
            <w:r w:rsidRPr="006E74C2">
              <w:t xml:space="preserve">VDOF is participating in stream buffer program analysis, carbon sequestration analysis, urban canopy analysis and a wetland and stream mitigation bank. (HB1983, SB1393 &amp; SB1374). VDOF with the Green Infrastructure Center completed an existing legislations review and provided a Final Report outlining the findings of localities, partners and recommendations. </w:t>
            </w:r>
          </w:p>
        </w:tc>
        <w:tc>
          <w:tcPr>
            <w:tcW w:w="672" w:type="pct"/>
            <w:tcBorders>
              <w:top w:val="single" w:sz="4" w:space="0" w:color="auto"/>
              <w:left w:val="single" w:sz="4" w:space="0" w:color="auto"/>
              <w:bottom w:val="single" w:sz="4" w:space="0" w:color="auto"/>
              <w:right w:val="single" w:sz="4" w:space="0" w:color="auto"/>
            </w:tcBorders>
          </w:tcPr>
          <w:p w14:paraId="50731656" w14:textId="77777777" w:rsidR="00A0079D" w:rsidRPr="003E6A4F" w:rsidRDefault="00A0079D" w:rsidP="00A0079D">
            <w:pPr>
              <w:spacing w:after="0"/>
              <w:rPr>
                <w:rFonts w:eastAsia="Times New Roman" w:cs="Times New Roman"/>
              </w:rPr>
            </w:pPr>
          </w:p>
        </w:tc>
      </w:tr>
      <w:tr w:rsidR="00836D3D" w:rsidRPr="003E6A4F" w14:paraId="23A1A2D6" w14:textId="56CD71D8" w:rsidTr="00AF2C0D">
        <w:trPr>
          <w:trHeight w:val="720"/>
        </w:trPr>
        <w:tc>
          <w:tcPr>
            <w:tcW w:w="308" w:type="pct"/>
            <w:tcBorders>
              <w:top w:val="single" w:sz="4" w:space="0" w:color="auto"/>
              <w:left w:val="single" w:sz="4" w:space="0" w:color="auto"/>
              <w:bottom w:val="single" w:sz="4" w:space="0" w:color="auto"/>
              <w:right w:val="nil"/>
            </w:tcBorders>
            <w:shd w:val="clear" w:color="auto" w:fill="BDD6EE" w:themeFill="accent1" w:themeFillTint="66"/>
          </w:tcPr>
          <w:p w14:paraId="77516959" w14:textId="77777777" w:rsidR="00A0079D" w:rsidRPr="003E6A4F" w:rsidRDefault="00A0079D" w:rsidP="00A0079D">
            <w:pPr>
              <w:spacing w:after="0"/>
              <w:jc w:val="center"/>
              <w:rPr>
                <w:rFonts w:eastAsia="Times New Roman" w:cs="Times New Roman"/>
                <w:b/>
              </w:rPr>
            </w:pPr>
          </w:p>
        </w:tc>
        <w:tc>
          <w:tcPr>
            <w:tcW w:w="428" w:type="pct"/>
            <w:tcBorders>
              <w:top w:val="single" w:sz="4" w:space="0" w:color="auto"/>
              <w:left w:val="nil"/>
              <w:bottom w:val="single" w:sz="4" w:space="0" w:color="auto"/>
              <w:right w:val="nil"/>
            </w:tcBorders>
            <w:shd w:val="clear" w:color="auto" w:fill="BDD6EE" w:themeFill="accent1" w:themeFillTint="66"/>
          </w:tcPr>
          <w:p w14:paraId="442164F6" w14:textId="446D559F" w:rsidR="00A0079D" w:rsidRPr="003E6A4F" w:rsidRDefault="00A0079D" w:rsidP="00A0079D">
            <w:pPr>
              <w:spacing w:after="0"/>
              <w:jc w:val="center"/>
              <w:rPr>
                <w:rFonts w:eastAsia="Times New Roman" w:cs="Times New Roman"/>
                <w:b/>
              </w:rPr>
            </w:pPr>
          </w:p>
        </w:tc>
        <w:tc>
          <w:tcPr>
            <w:tcW w:w="499" w:type="pct"/>
            <w:tcBorders>
              <w:top w:val="single" w:sz="4" w:space="0" w:color="auto"/>
              <w:left w:val="nil"/>
              <w:bottom w:val="single" w:sz="4" w:space="0" w:color="auto"/>
              <w:right w:val="nil"/>
            </w:tcBorders>
            <w:shd w:val="clear" w:color="auto" w:fill="BDD6EE" w:themeFill="accent1" w:themeFillTint="66"/>
          </w:tcPr>
          <w:p w14:paraId="502B006A" w14:textId="77777777" w:rsidR="00A0079D" w:rsidRPr="003E6A4F" w:rsidRDefault="00A0079D" w:rsidP="00A0079D">
            <w:pPr>
              <w:spacing w:after="0"/>
              <w:jc w:val="center"/>
              <w:rPr>
                <w:rFonts w:eastAsia="Times New Roman" w:cs="Times New Roman"/>
              </w:rPr>
            </w:pPr>
          </w:p>
        </w:tc>
        <w:tc>
          <w:tcPr>
            <w:tcW w:w="1333" w:type="pct"/>
            <w:tcBorders>
              <w:top w:val="single" w:sz="4" w:space="0" w:color="auto"/>
              <w:left w:val="nil"/>
              <w:bottom w:val="single" w:sz="4" w:space="0" w:color="auto"/>
              <w:right w:val="nil"/>
            </w:tcBorders>
            <w:shd w:val="clear" w:color="auto" w:fill="BDD6EE" w:themeFill="accent1" w:themeFillTint="66"/>
            <w:vAlign w:val="center"/>
          </w:tcPr>
          <w:p w14:paraId="1EE9C4A9" w14:textId="77777777" w:rsidR="00A0079D" w:rsidRPr="00836D3D" w:rsidRDefault="00A0079D" w:rsidP="00A82833">
            <w:pPr>
              <w:pStyle w:val="Heading2"/>
            </w:pPr>
            <w:r w:rsidRPr="00836D3D">
              <w:t xml:space="preserve">Multiple Sectors – </w:t>
            </w:r>
          </w:p>
          <w:p w14:paraId="1CBBD48D" w14:textId="64F8267F" w:rsidR="00A0079D" w:rsidRPr="00836D3D" w:rsidRDefault="00A0079D" w:rsidP="00A82833">
            <w:pPr>
              <w:pStyle w:val="Heading2"/>
            </w:pPr>
            <w:r w:rsidRPr="00836D3D">
              <w:t>WIP Chapter 7 Initiatives</w:t>
            </w:r>
          </w:p>
        </w:tc>
        <w:tc>
          <w:tcPr>
            <w:tcW w:w="428" w:type="pct"/>
            <w:tcBorders>
              <w:top w:val="single" w:sz="4" w:space="0" w:color="auto"/>
              <w:left w:val="nil"/>
              <w:bottom w:val="single" w:sz="4" w:space="0" w:color="auto"/>
              <w:right w:val="nil"/>
            </w:tcBorders>
            <w:shd w:val="clear" w:color="auto" w:fill="BDD6EE" w:themeFill="accent1" w:themeFillTint="66"/>
          </w:tcPr>
          <w:p w14:paraId="6CD5EA3B" w14:textId="77777777" w:rsidR="00A0079D" w:rsidRPr="003E6A4F" w:rsidRDefault="00A0079D" w:rsidP="00A0079D">
            <w:pPr>
              <w:spacing w:after="0"/>
              <w:jc w:val="center"/>
              <w:rPr>
                <w:rFonts w:eastAsia="Times New Roman" w:cs="Times New Roman"/>
              </w:rPr>
            </w:pPr>
          </w:p>
        </w:tc>
        <w:tc>
          <w:tcPr>
            <w:tcW w:w="1332" w:type="pct"/>
            <w:tcBorders>
              <w:top w:val="single" w:sz="4" w:space="0" w:color="auto"/>
              <w:left w:val="nil"/>
              <w:bottom w:val="single" w:sz="4" w:space="0" w:color="auto"/>
              <w:right w:val="nil"/>
            </w:tcBorders>
            <w:shd w:val="clear" w:color="auto" w:fill="BDD6EE" w:themeFill="accent1" w:themeFillTint="66"/>
          </w:tcPr>
          <w:p w14:paraId="6587BE6F" w14:textId="77777777" w:rsidR="00A0079D" w:rsidRPr="003E6A4F" w:rsidRDefault="00A0079D" w:rsidP="00A0079D">
            <w:pPr>
              <w:spacing w:after="0"/>
              <w:jc w:val="center"/>
              <w:rPr>
                <w:rFonts w:cs="Times New Roman"/>
                <w:color w:val="333333"/>
                <w:shd w:val="clear" w:color="auto" w:fill="FFFFFF"/>
              </w:rPr>
            </w:pPr>
          </w:p>
        </w:tc>
        <w:tc>
          <w:tcPr>
            <w:tcW w:w="672" w:type="pct"/>
            <w:tcBorders>
              <w:top w:val="single" w:sz="4" w:space="0" w:color="auto"/>
              <w:left w:val="nil"/>
              <w:bottom w:val="single" w:sz="4" w:space="0" w:color="auto"/>
              <w:right w:val="single" w:sz="4" w:space="0" w:color="auto"/>
            </w:tcBorders>
            <w:shd w:val="clear" w:color="auto" w:fill="BDD6EE" w:themeFill="accent1" w:themeFillTint="66"/>
          </w:tcPr>
          <w:p w14:paraId="229546CF" w14:textId="77777777" w:rsidR="00A0079D" w:rsidRPr="003E6A4F" w:rsidRDefault="00A0079D" w:rsidP="00A0079D">
            <w:pPr>
              <w:spacing w:after="0"/>
              <w:jc w:val="center"/>
              <w:rPr>
                <w:rFonts w:cs="Times New Roman"/>
                <w:color w:val="333333"/>
                <w:shd w:val="clear" w:color="auto" w:fill="FFFFFF"/>
              </w:rPr>
            </w:pPr>
          </w:p>
        </w:tc>
      </w:tr>
      <w:tr w:rsidR="00836D3D" w:rsidRPr="003E6A4F" w14:paraId="178421B1" w14:textId="53CA36C9" w:rsidTr="00AF2C0D">
        <w:trPr>
          <w:trHeight w:val="720"/>
        </w:trPr>
        <w:tc>
          <w:tcPr>
            <w:tcW w:w="308" w:type="pct"/>
            <w:tcBorders>
              <w:top w:val="single" w:sz="4" w:space="0" w:color="auto"/>
              <w:bottom w:val="single" w:sz="4" w:space="0" w:color="auto"/>
              <w:right w:val="single" w:sz="4" w:space="0" w:color="auto"/>
            </w:tcBorders>
          </w:tcPr>
          <w:p w14:paraId="7D114485" w14:textId="6B020CF4" w:rsidR="00A0079D" w:rsidRPr="003E6A4F" w:rsidRDefault="00A0079D" w:rsidP="00A0079D">
            <w:pPr>
              <w:spacing w:after="0"/>
              <w:rPr>
                <w:rFonts w:eastAsia="Times New Roman" w:cs="Times New Roman"/>
              </w:rPr>
            </w:pPr>
            <w:r>
              <w:rPr>
                <w:rFonts w:eastAsia="Times New Roman" w:cs="Times New Roman"/>
              </w:rPr>
              <w:t>M1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AF09E8C" w14:textId="1137DD59" w:rsidR="00A0079D" w:rsidRPr="003E6A4F" w:rsidRDefault="00A0079D" w:rsidP="00A0079D">
            <w:pPr>
              <w:spacing w:after="0"/>
              <w:rPr>
                <w:rFonts w:eastAsia="Times New Roman" w:cs="Times New Roman"/>
              </w:rPr>
            </w:pPr>
            <w:r>
              <w:rPr>
                <w:rFonts w:eastAsia="Times New Roman" w:cs="Times New Roman"/>
              </w:rPr>
              <w:t>p. 16</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870AFC2" w14:textId="77777777" w:rsidR="00A0079D" w:rsidRDefault="00A0079D" w:rsidP="00A0079D">
            <w:pPr>
              <w:spacing w:after="0"/>
            </w:pPr>
            <w:r w:rsidRPr="003E6A4F">
              <w:t>V</w:t>
            </w:r>
            <w:r>
              <w:t xml:space="preserve">irginia </w:t>
            </w:r>
            <w:r w:rsidRPr="003E6A4F">
              <w:t>M</w:t>
            </w:r>
            <w:r>
              <w:t xml:space="preserve">arine </w:t>
            </w:r>
            <w:r w:rsidRPr="003E6A4F">
              <w:t>R</w:t>
            </w:r>
            <w:r>
              <w:t xml:space="preserve">esources </w:t>
            </w:r>
            <w:r w:rsidRPr="003E6A4F">
              <w:t>C</w:t>
            </w:r>
            <w:r>
              <w:t>ommission (VMRC)</w:t>
            </w:r>
          </w:p>
          <w:p w14:paraId="4BFF1A2E" w14:textId="4901784B" w:rsidR="00A0079D" w:rsidRPr="003E6A4F" w:rsidRDefault="00A0079D" w:rsidP="00A0079D">
            <w:pPr>
              <w:spacing w:after="0"/>
              <w:rPr>
                <w:rFonts w:eastAsia="Times New Roman" w:cs="Times New Roman"/>
              </w:rPr>
            </w:pP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49C2ED4" w14:textId="6403A186" w:rsidR="00A0079D" w:rsidRPr="003E6A4F" w:rsidRDefault="00A0079D" w:rsidP="00A0079D">
            <w:pPr>
              <w:spacing w:after="0"/>
              <w:rPr>
                <w:rFonts w:eastAsia="Times New Roman" w:cs="Times New Roman"/>
              </w:rPr>
            </w:pPr>
            <w:r w:rsidRPr="003E6A4F">
              <w:t>Work with the USACE and VIMS to establish an integrated S</w:t>
            </w:r>
            <w:r>
              <w:t xml:space="preserve">ubmerged </w:t>
            </w:r>
            <w:r w:rsidRPr="003E6A4F">
              <w:t>A</w:t>
            </w:r>
            <w:r>
              <w:t xml:space="preserve">quatic </w:t>
            </w:r>
            <w:r w:rsidRPr="003E6A4F">
              <w:t>V</w:t>
            </w:r>
            <w:r>
              <w:t>egetation (SAV)</w:t>
            </w:r>
            <w:r w:rsidRPr="003E6A4F">
              <w:t xml:space="preserve"> mitigation policy for unavoidable losses of SAV</w:t>
            </w:r>
            <w:r>
              <w:t>.</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6BD45DE" w14:textId="208846E1" w:rsidR="00A0079D" w:rsidRPr="003E6A4F" w:rsidRDefault="00A0079D" w:rsidP="00A0079D">
            <w:pPr>
              <w:spacing w:after="0"/>
              <w:rPr>
                <w:rFonts w:eastAsia="Times New Roman" w:cs="Times New Roman"/>
              </w:rPr>
            </w:pPr>
            <w:r>
              <w:rPr>
                <w:rFonts w:eastAsia="Times New Roman" w:cs="Times New Roman"/>
              </w:rPr>
              <w:t>Dec.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62E4118" w14:textId="37E97DCC" w:rsidR="00A0079D" w:rsidRPr="003E6A4F" w:rsidRDefault="00A0079D" w:rsidP="00A0079D">
            <w:pPr>
              <w:spacing w:after="0"/>
              <w:rPr>
                <w:rFonts w:cs="Times New Roman"/>
                <w:color w:val="333333"/>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0FA490B8" w14:textId="77777777" w:rsidR="00A0079D" w:rsidRPr="003E6A4F" w:rsidRDefault="00A0079D" w:rsidP="00A0079D">
            <w:pPr>
              <w:spacing w:after="0"/>
              <w:rPr>
                <w:rFonts w:cs="Times New Roman"/>
                <w:color w:val="333333"/>
                <w:shd w:val="clear" w:color="auto" w:fill="FFFFFF"/>
              </w:rPr>
            </w:pPr>
          </w:p>
        </w:tc>
      </w:tr>
      <w:tr w:rsidR="00836D3D" w:rsidRPr="003E6A4F" w14:paraId="6E4BB821" w14:textId="0BF90DD6" w:rsidTr="00AF2C0D">
        <w:trPr>
          <w:trHeight w:val="720"/>
        </w:trPr>
        <w:tc>
          <w:tcPr>
            <w:tcW w:w="308" w:type="pct"/>
            <w:tcBorders>
              <w:top w:val="single" w:sz="4" w:space="0" w:color="auto"/>
              <w:bottom w:val="single" w:sz="4" w:space="0" w:color="auto"/>
              <w:right w:val="single" w:sz="4" w:space="0" w:color="auto"/>
            </w:tcBorders>
          </w:tcPr>
          <w:p w14:paraId="3BAF26FD" w14:textId="7115A9A7" w:rsidR="00A0079D" w:rsidRPr="003E6A4F" w:rsidRDefault="00A0079D" w:rsidP="00A0079D">
            <w:pPr>
              <w:spacing w:after="0"/>
              <w:rPr>
                <w:rFonts w:eastAsia="Times New Roman" w:cs="Times New Roman"/>
              </w:rPr>
            </w:pPr>
            <w:r>
              <w:rPr>
                <w:rFonts w:eastAsia="Times New Roman" w:cs="Times New Roman"/>
              </w:rPr>
              <w:t>M2</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E58055D" w14:textId="58A172E5" w:rsidR="00A0079D" w:rsidRPr="003E6A4F" w:rsidRDefault="00A0079D" w:rsidP="00A0079D">
            <w:pPr>
              <w:spacing w:after="0"/>
              <w:rPr>
                <w:rFonts w:eastAsia="Times New Roman" w:cs="Times New Roman"/>
              </w:rPr>
            </w:pPr>
            <w:r>
              <w:rPr>
                <w:rFonts w:eastAsia="Times New Roman" w:cs="Times New Roman"/>
              </w:rPr>
              <w:t>p. 26, 154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1D2CE54" w14:textId="64F3AFC4" w:rsidR="00A0079D" w:rsidRPr="003E6A4F" w:rsidRDefault="00A0079D" w:rsidP="00A0079D">
            <w:pPr>
              <w:spacing w:after="0"/>
              <w:rPr>
                <w:rFonts w:eastAsia="Times New Roman" w:cs="Times New Roman"/>
              </w:rPr>
            </w:pPr>
            <w:r w:rsidRPr="003E6A4F">
              <w:t>VMRC</w:t>
            </w:r>
            <w:r>
              <w:t xml:space="preserve">, </w:t>
            </w: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FD2D23" w14:textId="77777777" w:rsidR="00A0079D" w:rsidRDefault="00A0079D" w:rsidP="00A0079D">
            <w:pPr>
              <w:spacing w:after="0"/>
            </w:pPr>
            <w:r w:rsidRPr="003E6A4F">
              <w:t xml:space="preserve">Produce integrated shoreline guidance with DEQ for </w:t>
            </w:r>
            <w:r>
              <w:t>ensuring</w:t>
            </w:r>
            <w:r w:rsidRPr="003E6A4F">
              <w:t xml:space="preserve"> consistent management of shoreline resources through each jurisdiction.</w:t>
            </w:r>
          </w:p>
          <w:p w14:paraId="5F4224A3" w14:textId="06E4A0E5"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7845CEE" w14:textId="4DEDBF5F" w:rsidR="00A0079D" w:rsidRPr="003E6A4F" w:rsidRDefault="00A0079D" w:rsidP="00A0079D">
            <w:pPr>
              <w:spacing w:after="0"/>
              <w:rPr>
                <w:rFonts w:eastAsia="Times New Roman" w:cs="Times New Roman"/>
              </w:rPr>
            </w:pPr>
            <w:r w:rsidRPr="003E6A4F">
              <w:t>Jun</w:t>
            </w:r>
            <w:r>
              <w:t>.</w:t>
            </w:r>
            <w:r w:rsidRPr="003E6A4F">
              <w:t xml:space="preserve">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BEDD685" w14:textId="0EEDC6B6" w:rsidR="00A0079D" w:rsidRPr="003E6A4F" w:rsidRDefault="00A0079D" w:rsidP="00A0079D">
            <w:pPr>
              <w:spacing w:after="0"/>
              <w:rPr>
                <w:rFonts w:cs="Times New Roman"/>
                <w:color w:val="333333"/>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6C94893B" w14:textId="588C067C" w:rsidR="00A0079D" w:rsidRPr="003E6A4F" w:rsidRDefault="00A0079D" w:rsidP="00A0079D">
            <w:pPr>
              <w:spacing w:after="0"/>
              <w:rPr>
                <w:rFonts w:cs="Times New Roman"/>
                <w:shd w:val="clear" w:color="auto" w:fill="FFFFFF"/>
              </w:rPr>
            </w:pPr>
            <w:r w:rsidRPr="003E6A4F">
              <w:t>C</w:t>
            </w:r>
            <w:r>
              <w:t xml:space="preserve">oastal </w:t>
            </w:r>
            <w:r w:rsidRPr="003E6A4F">
              <w:t>Z</w:t>
            </w:r>
            <w:r>
              <w:t xml:space="preserve">one </w:t>
            </w:r>
            <w:r w:rsidRPr="003E6A4F">
              <w:t>M</w:t>
            </w:r>
            <w:r>
              <w:t>anagement</w:t>
            </w:r>
            <w:r w:rsidRPr="003E6A4F">
              <w:t xml:space="preserve"> Grant to DEQ</w:t>
            </w:r>
          </w:p>
        </w:tc>
      </w:tr>
      <w:tr w:rsidR="00836D3D" w:rsidRPr="003E6A4F" w14:paraId="54CB3E2C" w14:textId="19618902" w:rsidTr="00AF2C0D">
        <w:trPr>
          <w:trHeight w:val="720"/>
        </w:trPr>
        <w:tc>
          <w:tcPr>
            <w:tcW w:w="308" w:type="pct"/>
            <w:tcBorders>
              <w:top w:val="single" w:sz="4" w:space="0" w:color="auto"/>
              <w:bottom w:val="single" w:sz="4" w:space="0" w:color="auto"/>
              <w:right w:val="single" w:sz="4" w:space="0" w:color="auto"/>
            </w:tcBorders>
          </w:tcPr>
          <w:p w14:paraId="7260B617" w14:textId="4D80EA5A" w:rsidR="00A0079D" w:rsidRPr="003E6A4F" w:rsidRDefault="00A0079D" w:rsidP="00A0079D">
            <w:pPr>
              <w:spacing w:after="0"/>
              <w:rPr>
                <w:rFonts w:eastAsia="Times New Roman" w:cs="Times New Roman"/>
              </w:rPr>
            </w:pPr>
            <w:r>
              <w:rPr>
                <w:rFonts w:eastAsia="Times New Roman" w:cs="Times New Roman"/>
              </w:rPr>
              <w:t>M3</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193933E" w14:textId="7CA4E295" w:rsidR="00A0079D" w:rsidRPr="003E6A4F" w:rsidRDefault="00A0079D" w:rsidP="00A0079D">
            <w:pPr>
              <w:spacing w:after="0"/>
              <w:rPr>
                <w:rFonts w:eastAsia="Times New Roman" w:cs="Times New Roman"/>
              </w:rPr>
            </w:pPr>
            <w:r w:rsidRPr="00D0298F">
              <w:rPr>
                <w:rFonts w:eastAsia="Times New Roman" w:cs="Times New Roman"/>
              </w:rPr>
              <w:t>WIP Initiative</w:t>
            </w:r>
            <w:r>
              <w:rPr>
                <w:rFonts w:eastAsia="Times New Roman" w:cs="Times New Roman"/>
              </w:rPr>
              <w:t>s</w:t>
            </w:r>
            <w:r w:rsidRPr="00D0298F">
              <w:rPr>
                <w:rFonts w:eastAsia="Times New Roman" w:cs="Times New Roman"/>
              </w:rPr>
              <w:t xml:space="preserve"> </w:t>
            </w:r>
            <w:r>
              <w:rPr>
                <w:rFonts w:eastAsia="Times New Roman" w:cs="Times New Roman"/>
              </w:rPr>
              <w:t xml:space="preserve">1, </w:t>
            </w:r>
            <w:r w:rsidRPr="00D0298F">
              <w:rPr>
                <w:rFonts w:eastAsia="Times New Roman" w:cs="Times New Roman"/>
              </w:rPr>
              <w:t>6</w:t>
            </w:r>
            <w:r>
              <w:rPr>
                <w:rFonts w:eastAsia="Times New Roman" w:cs="Times New Roman"/>
              </w:rPr>
              <w:t>, 11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5846B25" w14:textId="3BADFFDE" w:rsidR="00A0079D" w:rsidRPr="003E6A4F" w:rsidRDefault="00A0079D" w:rsidP="00A0079D">
            <w:pPr>
              <w:spacing w:after="0"/>
              <w:rPr>
                <w:rFonts w:eastAsia="Times New Roman" w:cs="Times New Roman"/>
              </w:rPr>
            </w:pPr>
            <w:r w:rsidRPr="003E6A4F">
              <w:t>VMRC</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0793D88" w14:textId="4B8F6583" w:rsidR="00A0079D" w:rsidRDefault="00A0079D" w:rsidP="00A0079D">
            <w:pPr>
              <w:spacing w:after="0"/>
            </w:pPr>
            <w:r w:rsidRPr="003E6A4F">
              <w:t xml:space="preserve">Work with federal and non-federal partners to meet tributary-specific oyster restoration goals developed for each of the Virginia tributaries slated for large-scale oyster restoration as part of the 2014 Chesapeake Bay Watershed Agreement (Lafayette </w:t>
            </w:r>
            <w:r w:rsidRPr="003E6A4F">
              <w:lastRenderedPageBreak/>
              <w:t xml:space="preserve">River, </w:t>
            </w:r>
            <w:proofErr w:type="spellStart"/>
            <w:r w:rsidRPr="003E6A4F">
              <w:t>Lynnhaven</w:t>
            </w:r>
            <w:proofErr w:type="spellEnd"/>
            <w:r w:rsidRPr="003E6A4F">
              <w:t xml:space="preserve"> River, </w:t>
            </w:r>
            <w:proofErr w:type="spellStart"/>
            <w:r w:rsidRPr="003E6A4F">
              <w:t>Piankatank</w:t>
            </w:r>
            <w:proofErr w:type="spellEnd"/>
            <w:r w:rsidRPr="003E6A4F">
              <w:t xml:space="preserve"> River, Lower York River, and Great Wicomico River, Elizabeth River Eastern Branch). Assist in the coordination of other partners</w:t>
            </w:r>
            <w:r>
              <w:t>’</w:t>
            </w:r>
            <w:r w:rsidRPr="003E6A4F">
              <w:t xml:space="preserve"> planned restoration projects. Maintain, monitor, expand, and continue to protect past and ongoing restoration efforts throughout Virginia.</w:t>
            </w:r>
          </w:p>
          <w:p w14:paraId="06E41E42" w14:textId="77777777" w:rsidR="00A0079D" w:rsidRDefault="00A0079D" w:rsidP="00A0079D">
            <w:pPr>
              <w:spacing w:after="0"/>
            </w:pPr>
          </w:p>
          <w:p w14:paraId="140F3812" w14:textId="73AAD508"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6EB267E" w14:textId="70977476" w:rsidR="00A0079D" w:rsidRPr="003E6A4F" w:rsidRDefault="00A0079D" w:rsidP="00A0079D">
            <w:pPr>
              <w:spacing w:after="0"/>
              <w:rPr>
                <w:rFonts w:eastAsia="Times New Roman" w:cs="Times New Roman"/>
                <w:bCs/>
              </w:rPr>
            </w:pPr>
            <w:r>
              <w:rPr>
                <w:rFonts w:eastAsia="Times New Roman" w:cs="Times New Roman"/>
                <w:bCs/>
              </w:rPr>
              <w:lastRenderedPageBreak/>
              <w:t>Oct. 2022 for r</w:t>
            </w:r>
            <w:r w:rsidRPr="003E6A4F">
              <w:rPr>
                <w:rFonts w:eastAsia="Times New Roman" w:cs="Times New Roman"/>
                <w:bCs/>
              </w:rPr>
              <w:t xml:space="preserve">estoration construction completed in </w:t>
            </w:r>
            <w:r w:rsidRPr="003E6A4F">
              <w:rPr>
                <w:rFonts w:eastAsia="Times New Roman" w:cs="Times New Roman"/>
                <w:bCs/>
              </w:rPr>
              <w:lastRenderedPageBreak/>
              <w:t>the Lower York River</w:t>
            </w:r>
          </w:p>
          <w:p w14:paraId="263080C6" w14:textId="77777777" w:rsidR="00A0079D" w:rsidRPr="003E6A4F" w:rsidRDefault="00A0079D" w:rsidP="00A0079D">
            <w:pPr>
              <w:spacing w:after="0"/>
              <w:rPr>
                <w:rFonts w:eastAsia="Times New Roman" w:cs="Times New Roman"/>
              </w:rPr>
            </w:pPr>
          </w:p>
          <w:p w14:paraId="505A108A" w14:textId="77777777" w:rsidR="00A0079D" w:rsidRDefault="00A0079D" w:rsidP="00A0079D">
            <w:pPr>
              <w:spacing w:after="0"/>
              <w:rPr>
                <w:rFonts w:eastAsia="Times New Roman" w:cs="Times New Roman"/>
              </w:rPr>
            </w:pPr>
            <w:r w:rsidRPr="003E6A4F">
              <w:rPr>
                <w:rFonts w:eastAsia="Times New Roman" w:cs="Times New Roman"/>
              </w:rPr>
              <w:t>Ensure the protection, maintenance and expansion of restoration efforts through 2025 and beyond.</w:t>
            </w:r>
          </w:p>
          <w:p w14:paraId="26E6D069" w14:textId="662C6636" w:rsidR="00A0079D" w:rsidRPr="003E6A4F" w:rsidRDefault="00A0079D" w:rsidP="00A0079D">
            <w:pPr>
              <w:spacing w:after="0"/>
              <w:rPr>
                <w:rFonts w:eastAsia="Times New Roman" w:cs="Times New Roman"/>
              </w:rPr>
            </w:pP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DDF357B" w14:textId="34D36F16" w:rsidR="00A0079D" w:rsidRPr="003E6A4F" w:rsidRDefault="00A0079D" w:rsidP="00A0079D">
            <w:pPr>
              <w:spacing w:after="0"/>
              <w:rPr>
                <w:rFonts w:eastAsia="Times New Roman" w:cs="Times New Roman"/>
              </w:rPr>
            </w:pPr>
            <w:r w:rsidRPr="003E6A4F">
              <w:rPr>
                <w:rFonts w:eastAsia="Times New Roman" w:cs="Times New Roman"/>
              </w:rPr>
              <w:lastRenderedPageBreak/>
              <w:t xml:space="preserve">Restoration construction targets met in the </w:t>
            </w:r>
            <w:proofErr w:type="spellStart"/>
            <w:r w:rsidRPr="003E6A4F">
              <w:rPr>
                <w:rFonts w:eastAsia="Times New Roman" w:cs="Times New Roman"/>
              </w:rPr>
              <w:t>Piankatank</w:t>
            </w:r>
            <w:proofErr w:type="spellEnd"/>
            <w:r w:rsidRPr="003E6A4F">
              <w:rPr>
                <w:rFonts w:eastAsia="Times New Roman" w:cs="Times New Roman"/>
              </w:rPr>
              <w:t xml:space="preserve">, Great Wicomico, Lafayette and Elizabeth Rivers. The funding and planning required to meet goals in the York and </w:t>
            </w:r>
            <w:proofErr w:type="spellStart"/>
            <w:r w:rsidRPr="003E6A4F">
              <w:rPr>
                <w:rFonts w:eastAsia="Times New Roman" w:cs="Times New Roman"/>
              </w:rPr>
              <w:t>Lynnhaven</w:t>
            </w:r>
            <w:proofErr w:type="spellEnd"/>
            <w:r w:rsidRPr="003E6A4F">
              <w:rPr>
                <w:rFonts w:eastAsia="Times New Roman" w:cs="Times New Roman"/>
              </w:rPr>
              <w:t xml:space="preserve"> River has been obtained/completed and construction is ongoing.</w:t>
            </w:r>
          </w:p>
          <w:p w14:paraId="7FD6215F" w14:textId="00B750F6" w:rsidR="00A0079D" w:rsidRPr="003E6A4F" w:rsidRDefault="00A0079D" w:rsidP="00A0079D">
            <w:pPr>
              <w:spacing w:after="0"/>
              <w:rPr>
                <w:rFonts w:cs="Times New Roman"/>
                <w:color w:val="333333"/>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7083E0AD" w14:textId="2238AD16" w:rsidR="00A0079D" w:rsidRPr="003E6A4F" w:rsidRDefault="00A0079D" w:rsidP="00A0079D">
            <w:pPr>
              <w:spacing w:after="0"/>
              <w:rPr>
                <w:rFonts w:cs="Times New Roman"/>
                <w:shd w:val="clear" w:color="auto" w:fill="FFFFFF"/>
              </w:rPr>
            </w:pPr>
            <w:r w:rsidRPr="003E6A4F">
              <w:rPr>
                <w:rFonts w:cs="Times New Roman"/>
                <w:shd w:val="clear" w:color="auto" w:fill="FFFFFF"/>
              </w:rPr>
              <w:lastRenderedPageBreak/>
              <w:t>Funding: state funds, federal grants (National Oceanic and Atmospheric Administration</w:t>
            </w:r>
            <w:r>
              <w:rPr>
                <w:rFonts w:cs="Times New Roman"/>
                <w:shd w:val="clear" w:color="auto" w:fill="FFFFFF"/>
              </w:rPr>
              <w:t xml:space="preserve"> (NOAA)</w:t>
            </w:r>
            <w:r w:rsidRPr="003E6A4F">
              <w:rPr>
                <w:rFonts w:cs="Times New Roman"/>
                <w:shd w:val="clear" w:color="auto" w:fill="FFFFFF"/>
              </w:rPr>
              <w:t>)</w:t>
            </w:r>
          </w:p>
          <w:p w14:paraId="0E4F4C9B" w14:textId="77777777" w:rsidR="00A0079D" w:rsidRPr="003E6A4F" w:rsidRDefault="00A0079D" w:rsidP="00A0079D">
            <w:pPr>
              <w:spacing w:after="0"/>
              <w:rPr>
                <w:rFonts w:cs="Times New Roman"/>
                <w:shd w:val="clear" w:color="auto" w:fill="FFFFFF"/>
              </w:rPr>
            </w:pPr>
          </w:p>
          <w:p w14:paraId="4DD1CCD8" w14:textId="38700ED7" w:rsidR="00A0079D" w:rsidRPr="003E6A4F" w:rsidRDefault="00A0079D" w:rsidP="00A0079D">
            <w:pPr>
              <w:spacing w:after="0"/>
              <w:rPr>
                <w:rFonts w:cs="Times New Roman"/>
                <w:shd w:val="clear" w:color="auto" w:fill="FFFFFF"/>
              </w:rPr>
            </w:pPr>
            <w:r w:rsidRPr="003E6A4F">
              <w:rPr>
                <w:rFonts w:cs="Times New Roman"/>
                <w:shd w:val="clear" w:color="auto" w:fill="FFFFFF"/>
              </w:rPr>
              <w:lastRenderedPageBreak/>
              <w:t xml:space="preserve">Federal and NGO partners have plans and funding to construct the remaining target acreage in </w:t>
            </w:r>
            <w:proofErr w:type="spellStart"/>
            <w:r w:rsidRPr="003E6A4F">
              <w:rPr>
                <w:rFonts w:cs="Times New Roman"/>
                <w:shd w:val="clear" w:color="auto" w:fill="FFFFFF"/>
              </w:rPr>
              <w:t>Lynnhaven</w:t>
            </w:r>
            <w:proofErr w:type="spellEnd"/>
            <w:r w:rsidRPr="003E6A4F">
              <w:rPr>
                <w:rFonts w:cs="Times New Roman"/>
                <w:shd w:val="clear" w:color="auto" w:fill="FFFFFF"/>
              </w:rPr>
              <w:t>. VMRC has plans and funding to construct the remaining target acreage in Lower York</w:t>
            </w:r>
            <w:r>
              <w:rPr>
                <w:rFonts w:cs="Times New Roman"/>
                <w:shd w:val="clear" w:color="auto" w:fill="FFFFFF"/>
              </w:rPr>
              <w:t>.</w:t>
            </w:r>
          </w:p>
        </w:tc>
      </w:tr>
      <w:tr w:rsidR="00836D3D" w:rsidRPr="003E6A4F" w14:paraId="6B3A7F0E" w14:textId="77777777" w:rsidTr="00AF2C0D">
        <w:trPr>
          <w:trHeight w:val="720"/>
        </w:trPr>
        <w:tc>
          <w:tcPr>
            <w:tcW w:w="308" w:type="pct"/>
            <w:tcBorders>
              <w:top w:val="single" w:sz="4" w:space="0" w:color="auto"/>
              <w:bottom w:val="single" w:sz="4" w:space="0" w:color="auto"/>
              <w:right w:val="single" w:sz="4" w:space="0" w:color="auto"/>
            </w:tcBorders>
          </w:tcPr>
          <w:p w14:paraId="394457B6" w14:textId="002526AB" w:rsidR="00A0079D" w:rsidRPr="003E6A4F" w:rsidRDefault="00A0079D" w:rsidP="00A0079D">
            <w:pPr>
              <w:spacing w:after="0"/>
            </w:pPr>
            <w:r>
              <w:lastRenderedPageBreak/>
              <w:t>M4</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966FE96" w14:textId="6DC4CB7F" w:rsidR="00A0079D" w:rsidRPr="003E6A4F" w:rsidRDefault="00A0079D" w:rsidP="00A0079D">
            <w:pPr>
              <w:spacing w:after="0"/>
              <w:rPr>
                <w:rFonts w:eastAsia="Times New Roman" w:cs="Times New Roman"/>
              </w:rPr>
            </w:pPr>
            <w:r w:rsidRPr="003E6A4F">
              <w:t>WIP</w:t>
            </w:r>
            <w:r>
              <w:t xml:space="preserve"> Initiative</w:t>
            </w:r>
            <w:r w:rsidRPr="003E6A4F">
              <w:t xml:space="preserve"> 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F4196F6" w14:textId="1E10C56C" w:rsidR="00A0079D" w:rsidRPr="003E6A4F" w:rsidRDefault="00A0079D" w:rsidP="00A0079D">
            <w:pPr>
              <w:spacing w:after="0"/>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F826FE" w14:textId="77777777" w:rsidR="00A0079D" w:rsidRDefault="00A0079D" w:rsidP="00A0079D">
            <w:pPr>
              <w:spacing w:after="0"/>
            </w:pPr>
            <w:r w:rsidRPr="003E6A4F">
              <w:t>Continue evaluation and updates to BMP Warehouse system to facilitate verification. Deliver training module following system upgrades and on Warehouse. Continue working with implementation partners to ensure complete and accurate reporting. This will include execution of recent Memoranda of Agreement between DEQ and VDOF, VMRC, DCR and DWR to establish reporting protocols for the programmatic work of these partner natural resource agencies as well as implementation efforts on lands owned by these agencies.</w:t>
            </w:r>
          </w:p>
          <w:p w14:paraId="6249265E" w14:textId="744B047D"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B51DD89" w14:textId="7E5620BE" w:rsidR="00A0079D" w:rsidRPr="003E6A4F" w:rsidRDefault="00A0079D" w:rsidP="00A0079D">
            <w:pPr>
              <w:spacing w:after="0"/>
              <w:rPr>
                <w:rFonts w:eastAsia="Times New Roman" w:cs="Times New Roman"/>
              </w:rPr>
            </w:pPr>
            <w:r w:rsidRPr="003E6A4F">
              <w:t>Dec</w:t>
            </w:r>
            <w:r>
              <w:t xml:space="preserve">. </w:t>
            </w:r>
            <w:r w:rsidRPr="003E6A4F">
              <w:t>31, 2022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EAC8E22" w14:textId="77777777" w:rsidR="00A0079D" w:rsidRPr="003E6A4F" w:rsidRDefault="00A0079D" w:rsidP="00A0079D">
            <w:pPr>
              <w:spacing w:after="0"/>
              <w:rPr>
                <w:rFonts w:cs="Times New Roman"/>
                <w:color w:val="333333"/>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3CD5A57D" w14:textId="77777777" w:rsidR="00A0079D" w:rsidRPr="003E6A4F" w:rsidRDefault="00A0079D" w:rsidP="00A0079D">
            <w:pPr>
              <w:spacing w:after="0"/>
              <w:rPr>
                <w:rFonts w:cs="Times New Roman"/>
                <w:shd w:val="clear" w:color="auto" w:fill="FFFFFF"/>
              </w:rPr>
            </w:pPr>
          </w:p>
        </w:tc>
      </w:tr>
      <w:tr w:rsidR="00836D3D" w:rsidRPr="003E6A4F" w14:paraId="00169DEE" w14:textId="77777777" w:rsidTr="00AF2C0D">
        <w:trPr>
          <w:trHeight w:val="720"/>
        </w:trPr>
        <w:tc>
          <w:tcPr>
            <w:tcW w:w="308" w:type="pct"/>
            <w:tcBorders>
              <w:top w:val="single" w:sz="4" w:space="0" w:color="auto"/>
              <w:bottom w:val="single" w:sz="4" w:space="0" w:color="auto"/>
              <w:right w:val="single" w:sz="4" w:space="0" w:color="auto"/>
            </w:tcBorders>
          </w:tcPr>
          <w:p w14:paraId="110B0DF9" w14:textId="4213A150" w:rsidR="00A0079D" w:rsidRPr="003E6A4F" w:rsidRDefault="00A0079D" w:rsidP="00A0079D">
            <w:pPr>
              <w:spacing w:after="0"/>
            </w:pPr>
            <w:r>
              <w:t>M5</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E292356" w14:textId="31BFBCC6" w:rsidR="00A0079D" w:rsidRPr="003E6A4F" w:rsidRDefault="00A0079D" w:rsidP="00A0079D">
            <w:pPr>
              <w:spacing w:after="0"/>
              <w:rPr>
                <w:rFonts w:eastAsia="Times New Roman" w:cs="Times New Roman"/>
              </w:rPr>
            </w:pPr>
            <w:r w:rsidRPr="003E6A4F">
              <w:t>WIP</w:t>
            </w:r>
            <w:r>
              <w:t xml:space="preserve"> Initiative</w:t>
            </w:r>
            <w:r w:rsidRPr="003E6A4F">
              <w:t xml:space="preserve"> 2</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B3D7FC5" w14:textId="4E600E55" w:rsidR="00A0079D" w:rsidRPr="003E6A4F" w:rsidRDefault="00A0079D" w:rsidP="00A0079D">
            <w:pPr>
              <w:spacing w:after="0"/>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3D6CEF8" w14:textId="77777777" w:rsidR="00A0079D" w:rsidRDefault="00A0079D" w:rsidP="00A0079D">
            <w:pPr>
              <w:spacing w:after="0"/>
            </w:pPr>
            <w:r w:rsidRPr="003E6A4F">
              <w:t xml:space="preserve">Begin </w:t>
            </w:r>
            <w:r>
              <w:t>i</w:t>
            </w:r>
            <w:r w:rsidRPr="003E6A4F">
              <w:t>mplementation of CBPA regulations amendments to address “(vi) coastal resilience and adaptation to sea-level rise and climate change.” This includes drafting guidance and other tools and training to aid in locality adoption of provisions.</w:t>
            </w:r>
          </w:p>
          <w:p w14:paraId="115B8721" w14:textId="22EB9C45"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F5BB94D" w14:textId="2E597516" w:rsidR="00A0079D" w:rsidRPr="003E6A4F" w:rsidRDefault="00A0079D" w:rsidP="00A0079D">
            <w:pPr>
              <w:spacing w:after="0"/>
              <w:rPr>
                <w:rFonts w:eastAsia="Times New Roman" w:cs="Times New Roman"/>
              </w:rPr>
            </w:pPr>
            <w:r w:rsidRPr="003E6A4F">
              <w:t>Jul</w:t>
            </w:r>
            <w:r>
              <w:t>.</w:t>
            </w:r>
            <w:r w:rsidRPr="003E6A4F">
              <w:t xml:space="preserve"> 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CE0C7A3" w14:textId="6952D324" w:rsidR="00A0079D" w:rsidRPr="003E6A4F" w:rsidRDefault="00A0079D" w:rsidP="00A0079D">
            <w:pPr>
              <w:spacing w:after="0"/>
              <w:rPr>
                <w:rFonts w:cs="Times New Roman"/>
                <w:color w:val="333333"/>
                <w:shd w:val="clear" w:color="auto" w:fill="FFFFFF"/>
              </w:rPr>
            </w:pPr>
            <w:r w:rsidRPr="003E6A4F">
              <w:t>Develop Guidance and Implementation Tools</w:t>
            </w:r>
            <w:r>
              <w:t>.</w:t>
            </w:r>
          </w:p>
        </w:tc>
        <w:tc>
          <w:tcPr>
            <w:tcW w:w="672" w:type="pct"/>
            <w:tcBorders>
              <w:top w:val="single" w:sz="4" w:space="0" w:color="auto"/>
              <w:left w:val="single" w:sz="4" w:space="0" w:color="auto"/>
              <w:bottom w:val="single" w:sz="4" w:space="0" w:color="auto"/>
              <w:right w:val="single" w:sz="4" w:space="0" w:color="auto"/>
            </w:tcBorders>
          </w:tcPr>
          <w:p w14:paraId="5657C468" w14:textId="259D24EA" w:rsidR="00A0079D" w:rsidRPr="003E6A4F" w:rsidRDefault="00A0079D" w:rsidP="00A0079D">
            <w:pPr>
              <w:spacing w:after="0"/>
              <w:rPr>
                <w:rFonts w:cs="Times New Roman"/>
                <w:shd w:val="clear" w:color="auto" w:fill="FFFFFF"/>
              </w:rPr>
            </w:pPr>
            <w:r w:rsidRPr="003E6A4F">
              <w:t xml:space="preserve">NOAA and EPA funding to </w:t>
            </w:r>
            <w:r>
              <w:t>work with</w:t>
            </w:r>
            <w:r w:rsidRPr="003E6A4F">
              <w:t xml:space="preserve"> PDCs, VIMS, and William &amp; Mary Coastal Policy Center</w:t>
            </w:r>
          </w:p>
        </w:tc>
      </w:tr>
      <w:tr w:rsidR="00836D3D" w:rsidRPr="003E6A4F" w14:paraId="6A7A7EAC" w14:textId="77777777" w:rsidTr="00AF2C0D">
        <w:trPr>
          <w:trHeight w:val="720"/>
        </w:trPr>
        <w:tc>
          <w:tcPr>
            <w:tcW w:w="308" w:type="pct"/>
            <w:tcBorders>
              <w:top w:val="single" w:sz="4" w:space="0" w:color="auto"/>
              <w:bottom w:val="single" w:sz="4" w:space="0" w:color="auto"/>
              <w:right w:val="single" w:sz="4" w:space="0" w:color="auto"/>
            </w:tcBorders>
          </w:tcPr>
          <w:p w14:paraId="4F32ADA6" w14:textId="35531B94" w:rsidR="00A0079D" w:rsidRPr="003E6A4F" w:rsidRDefault="00A0079D" w:rsidP="00A0079D">
            <w:pPr>
              <w:spacing w:after="0"/>
              <w:rPr>
                <w:rFonts w:eastAsia="Times New Roman" w:cs="Times New Roman"/>
              </w:rPr>
            </w:pPr>
            <w:r>
              <w:rPr>
                <w:rFonts w:eastAsia="Times New Roman" w:cs="Times New Roman"/>
              </w:rPr>
              <w:t>M6</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5199AB5" w14:textId="20FB42CF" w:rsidR="00A0079D" w:rsidRPr="003E6A4F" w:rsidRDefault="00A0079D" w:rsidP="00A0079D">
            <w:pPr>
              <w:spacing w:after="0"/>
              <w:rPr>
                <w:rFonts w:eastAsia="Times New Roman" w:cs="Times New Roman"/>
              </w:rPr>
            </w:pPr>
            <w:r w:rsidRPr="00D0298F">
              <w:rPr>
                <w:rFonts w:eastAsia="Times New Roman" w:cs="Times New Roman"/>
              </w:rPr>
              <w:t xml:space="preserve">WIP Initiative </w:t>
            </w:r>
            <w:r>
              <w:rPr>
                <w:rFonts w:eastAsia="Times New Roman" w:cs="Times New Roman"/>
              </w:rPr>
              <w:t>8</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250FC74" w14:textId="0E0EE610" w:rsidR="00A0079D" w:rsidRPr="003E6A4F" w:rsidRDefault="00A0079D" w:rsidP="00A0079D">
            <w:pPr>
              <w:spacing w:after="0"/>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13403F6" w14:textId="77777777" w:rsidR="00A0079D" w:rsidRDefault="00A0079D" w:rsidP="00A0079D">
            <w:pPr>
              <w:spacing w:after="0"/>
            </w:pPr>
            <w:r w:rsidRPr="003E6A4F">
              <w:t xml:space="preserve">Develop and implement a “pay for documented performance” pilot program incentivizing contracting </w:t>
            </w:r>
            <w:r w:rsidRPr="003E6A4F">
              <w:lastRenderedPageBreak/>
              <w:t>and construction of innovative nutrient removal technologies.</w:t>
            </w:r>
          </w:p>
          <w:p w14:paraId="17F1BACC" w14:textId="748DDBBE"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F97D09E" w14:textId="5DD0323B" w:rsidR="00A0079D" w:rsidRPr="003E6A4F" w:rsidRDefault="00A0079D" w:rsidP="00A0079D">
            <w:pPr>
              <w:spacing w:after="0"/>
              <w:rPr>
                <w:rFonts w:eastAsia="Times New Roman" w:cs="Times New Roman"/>
              </w:rPr>
            </w:pPr>
            <w:r w:rsidRPr="003E6A4F">
              <w:lastRenderedPageBreak/>
              <w:t>Dec</w:t>
            </w:r>
            <w:r>
              <w:t xml:space="preserve">. </w:t>
            </w:r>
            <w:r w:rsidRPr="003E6A4F">
              <w:t>31, 2022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E2B1330" w14:textId="77777777" w:rsidR="00A0079D" w:rsidRPr="003E6A4F" w:rsidRDefault="00A0079D" w:rsidP="00A0079D">
            <w:pPr>
              <w:spacing w:after="0"/>
              <w:rPr>
                <w:rFonts w:cs="Times New Roman"/>
                <w:color w:val="333333"/>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058C17D2" w14:textId="77777777" w:rsidR="00A0079D" w:rsidRPr="003E6A4F" w:rsidRDefault="00A0079D" w:rsidP="00A0079D">
            <w:pPr>
              <w:spacing w:after="0"/>
              <w:rPr>
                <w:rFonts w:cs="Times New Roman"/>
                <w:shd w:val="clear" w:color="auto" w:fill="FFFFFF"/>
              </w:rPr>
            </w:pPr>
          </w:p>
        </w:tc>
      </w:tr>
      <w:tr w:rsidR="00836D3D" w:rsidRPr="003E6A4F" w14:paraId="0B0A1375" w14:textId="77777777" w:rsidTr="00AF2C0D">
        <w:trPr>
          <w:trHeight w:val="720"/>
        </w:trPr>
        <w:tc>
          <w:tcPr>
            <w:tcW w:w="308" w:type="pct"/>
            <w:tcBorders>
              <w:top w:val="single" w:sz="4" w:space="0" w:color="auto"/>
              <w:bottom w:val="single" w:sz="4" w:space="0" w:color="auto"/>
              <w:right w:val="single" w:sz="4" w:space="0" w:color="auto"/>
            </w:tcBorders>
          </w:tcPr>
          <w:p w14:paraId="1BCA6454" w14:textId="7F0F4C52" w:rsidR="00A0079D" w:rsidRPr="003E6A4F" w:rsidRDefault="00A0079D" w:rsidP="00A0079D">
            <w:pPr>
              <w:spacing w:after="0"/>
            </w:pPr>
            <w:r>
              <w:t>M7</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85A6CD7" w14:textId="3A60118C" w:rsidR="00A0079D" w:rsidRPr="003E6A4F" w:rsidRDefault="00A0079D" w:rsidP="00A0079D">
            <w:pPr>
              <w:spacing w:after="0"/>
              <w:rPr>
                <w:rFonts w:eastAsia="Times New Roman" w:cs="Times New Roman"/>
              </w:rPr>
            </w:pPr>
            <w:r w:rsidRPr="003E6A4F">
              <w:t>WIP</w:t>
            </w:r>
            <w:r>
              <w:t xml:space="preserve"> Initiative</w:t>
            </w:r>
            <w:r w:rsidRPr="003E6A4F">
              <w:t xml:space="preserve"> 3</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00E6493" w14:textId="7C3FAED7" w:rsidR="00A0079D" w:rsidRPr="003E6A4F" w:rsidRDefault="00A0079D" w:rsidP="00A0079D">
            <w:pPr>
              <w:spacing w:after="0"/>
              <w:rPr>
                <w:rFonts w:eastAsia="Times New Roman" w:cs="Times New Roman"/>
              </w:rPr>
            </w:pPr>
            <w:r>
              <w:rPr>
                <w:rFonts w:eastAsia="Times New Roman" w:cs="Times New Roman"/>
              </w:rPr>
              <w:t>DEQ, OSNHR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335279C" w14:textId="56CD8EEA" w:rsidR="00A0079D" w:rsidRPr="003E6A4F" w:rsidRDefault="00A0079D" w:rsidP="00A0079D">
            <w:pPr>
              <w:spacing w:after="0"/>
              <w:rPr>
                <w:rFonts w:eastAsia="Times New Roman" w:cs="Times New Roman"/>
              </w:rPr>
            </w:pPr>
            <w:r w:rsidRPr="003E6A4F">
              <w:t xml:space="preserve">Implementation of the State Lands WIP will be supported by an interagency technical team to provide guidance and technical assistance to land holding agencies. </w:t>
            </w:r>
            <w:r>
              <w:t>W</w:t>
            </w:r>
            <w:r w:rsidRPr="003E6A4F">
              <w:t>ork will kick-off with an analysis to identify specific opportunities for implementation of cost effective BMPs with significant co-benefits on State owned lands.</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93D34BC" w14:textId="26F07815" w:rsidR="00A0079D" w:rsidRPr="003E6A4F" w:rsidRDefault="00A0079D" w:rsidP="00A0079D">
            <w:pPr>
              <w:spacing w:after="0"/>
              <w:rPr>
                <w:rFonts w:eastAsia="Times New Roman" w:cs="Times New Roman"/>
              </w:rPr>
            </w:pPr>
            <w:r w:rsidRPr="003E6A4F">
              <w:t>Dec</w:t>
            </w:r>
            <w:r>
              <w:t>.</w:t>
            </w:r>
            <w:r w:rsidRPr="003E6A4F">
              <w:t xml:space="preserve"> 1, 202</w:t>
            </w:r>
            <w:r>
              <w:t>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9BAF344" w14:textId="77777777" w:rsidR="00A0079D" w:rsidRPr="00ED50FC" w:rsidRDefault="00A0079D" w:rsidP="00A0079D">
            <w:pPr>
              <w:spacing w:after="0"/>
              <w:rPr>
                <w:rFonts w:cs="Times New Roman"/>
                <w:color w:val="000000" w:themeColor="text1"/>
                <w:shd w:val="clear" w:color="auto" w:fill="FFFFFF"/>
              </w:rPr>
            </w:pPr>
            <w:r w:rsidRPr="00ED50FC">
              <w:rPr>
                <w:rFonts w:cs="Times New Roman"/>
                <w:color w:val="000000" w:themeColor="text1"/>
                <w:shd w:val="clear" w:color="auto" w:fill="FFFFFF"/>
              </w:rPr>
              <w:t>State Lands Implementation Opportunities Analysis conducted by Green Infrastructure Center (GIC).</w:t>
            </w:r>
          </w:p>
          <w:p w14:paraId="443A43FE" w14:textId="77777777" w:rsidR="00A0079D" w:rsidRDefault="00A0079D" w:rsidP="00A0079D">
            <w:pPr>
              <w:spacing w:after="0"/>
              <w:rPr>
                <w:rFonts w:cs="Times New Roman"/>
                <w:color w:val="333333"/>
                <w:shd w:val="clear" w:color="auto" w:fill="FFFFFF"/>
              </w:rPr>
            </w:pPr>
            <w:r w:rsidRPr="00ED50FC">
              <w:rPr>
                <w:rFonts w:cs="Times New Roman"/>
                <w:color w:val="000000" w:themeColor="text1"/>
                <w:shd w:val="clear" w:color="auto" w:fill="FFFFFF"/>
              </w:rPr>
              <w:t xml:space="preserve">Updated information on the State Lands Watershed Implementation Plan can be found on </w:t>
            </w:r>
            <w:hyperlink r:id="rId33" w:history="1">
              <w:r w:rsidRPr="00680D12">
                <w:rPr>
                  <w:rStyle w:val="Hyperlink"/>
                  <w:rFonts w:cs="Times New Roman"/>
                  <w:shd w:val="clear" w:color="auto" w:fill="FFFFFF"/>
                </w:rPr>
                <w:t>DEQ’s Chesapeake Bay Phase III WIP webpage</w:t>
              </w:r>
            </w:hyperlink>
            <w:r>
              <w:rPr>
                <w:rFonts w:cs="Times New Roman"/>
                <w:color w:val="333333"/>
                <w:shd w:val="clear" w:color="auto" w:fill="FFFFFF"/>
              </w:rPr>
              <w:t>.</w:t>
            </w:r>
          </w:p>
          <w:p w14:paraId="61A0FD7D" w14:textId="77777777" w:rsidR="00A0079D" w:rsidRDefault="00A0079D" w:rsidP="00A0079D">
            <w:pPr>
              <w:spacing w:after="0"/>
              <w:rPr>
                <w:rFonts w:cs="Times New Roman"/>
                <w:color w:val="333333"/>
                <w:shd w:val="clear" w:color="auto" w:fill="FFFFFF"/>
              </w:rPr>
            </w:pPr>
          </w:p>
          <w:p w14:paraId="2C1CD875" w14:textId="3DF6154A" w:rsidR="00A0079D" w:rsidRPr="00A82833" w:rsidRDefault="00A0079D" w:rsidP="00A0079D">
            <w:pPr>
              <w:spacing w:after="0"/>
              <w:rPr>
                <w:color w:val="0563C1" w:themeColor="hyperlink"/>
                <w:u w:val="single"/>
              </w:rPr>
            </w:pPr>
            <w:r w:rsidRPr="00ED50FC">
              <w:rPr>
                <w:rFonts w:cs="Times New Roman"/>
                <w:color w:val="000000" w:themeColor="text1"/>
                <w:shd w:val="clear" w:color="auto" w:fill="FFFFFF"/>
              </w:rPr>
              <w:t>Funding to implement the State Lands WIP i</w:t>
            </w:r>
            <w:r>
              <w:rPr>
                <w:rFonts w:cs="Times New Roman"/>
                <w:color w:val="000000" w:themeColor="text1"/>
                <w:shd w:val="clear" w:color="auto" w:fill="FFFFFF"/>
              </w:rPr>
              <w:t>s included i</w:t>
            </w:r>
            <w:r w:rsidRPr="00ED50FC">
              <w:rPr>
                <w:rFonts w:cs="Times New Roman"/>
                <w:color w:val="000000" w:themeColor="text1"/>
                <w:shd w:val="clear" w:color="auto" w:fill="FFFFFF"/>
              </w:rPr>
              <w:t xml:space="preserve">n </w:t>
            </w:r>
            <w:r>
              <w:rPr>
                <w:rFonts w:cs="Times New Roman"/>
                <w:color w:val="000000" w:themeColor="text1"/>
                <w:shd w:val="clear" w:color="auto" w:fill="FFFFFF"/>
              </w:rPr>
              <w:t xml:space="preserve">the </w:t>
            </w:r>
            <w:r w:rsidRPr="00ED50FC">
              <w:rPr>
                <w:rFonts w:cs="Times New Roman"/>
                <w:color w:val="000000" w:themeColor="text1"/>
                <w:shd w:val="clear" w:color="auto" w:fill="FFFFFF"/>
              </w:rPr>
              <w:t xml:space="preserve">budget proposal </w:t>
            </w:r>
            <w:r>
              <w:rPr>
                <w:rFonts w:cs="Times New Roman"/>
                <w:color w:val="000000" w:themeColor="text1"/>
                <w:shd w:val="clear" w:color="auto" w:fill="FFFFFF"/>
              </w:rPr>
              <w:t xml:space="preserve">available </w:t>
            </w:r>
            <w:r w:rsidRPr="00377593">
              <w:rPr>
                <w:rStyle w:val="Hyperlink"/>
                <w:rFonts w:eastAsia="Times New Roman" w:cs="Times New Roman"/>
                <w:color w:val="000000" w:themeColor="text1"/>
                <w:u w:val="none"/>
              </w:rPr>
              <w:t xml:space="preserve">on </w:t>
            </w:r>
            <w:hyperlink r:id="rId34" w:history="1">
              <w:r>
                <w:rPr>
                  <w:rStyle w:val="Hyperlink"/>
                  <w:rFonts w:eastAsia="Times New Roman" w:cs="Times New Roman"/>
                </w:rPr>
                <w:t>Virginia’s LIS website</w:t>
              </w:r>
            </w:hyperlink>
            <w:r>
              <w:rPr>
                <w:rStyle w:val="Hyperlink"/>
                <w:rFonts w:eastAsia="Times New Roman" w:cs="Times New Roman"/>
              </w:rPr>
              <w:t>.</w:t>
            </w:r>
          </w:p>
        </w:tc>
        <w:tc>
          <w:tcPr>
            <w:tcW w:w="672" w:type="pct"/>
            <w:tcBorders>
              <w:top w:val="single" w:sz="4" w:space="0" w:color="auto"/>
              <w:left w:val="single" w:sz="4" w:space="0" w:color="auto"/>
              <w:bottom w:val="single" w:sz="4" w:space="0" w:color="auto"/>
              <w:right w:val="single" w:sz="4" w:space="0" w:color="auto"/>
            </w:tcBorders>
          </w:tcPr>
          <w:p w14:paraId="69A8C7E9" w14:textId="4639D231" w:rsidR="00A0079D" w:rsidRPr="003E6A4F" w:rsidRDefault="00A0079D" w:rsidP="00A0079D">
            <w:pPr>
              <w:spacing w:after="0"/>
              <w:rPr>
                <w:rFonts w:cs="Times New Roman"/>
                <w:shd w:val="clear" w:color="auto" w:fill="FFFFFF"/>
              </w:rPr>
            </w:pPr>
            <w:r w:rsidRPr="003A052D">
              <w:rPr>
                <w:rFonts w:cs="Times New Roman"/>
                <w:shd w:val="clear" w:color="auto" w:fill="FFFFFF"/>
              </w:rPr>
              <w:t>GIC analysis funded through Chesapeake Bay Restoration Fund</w:t>
            </w:r>
          </w:p>
        </w:tc>
      </w:tr>
      <w:tr w:rsidR="00836D3D" w:rsidRPr="003E6A4F" w14:paraId="4FE09090" w14:textId="77777777" w:rsidTr="00AF2C0D">
        <w:trPr>
          <w:trHeight w:val="720"/>
        </w:trPr>
        <w:tc>
          <w:tcPr>
            <w:tcW w:w="308" w:type="pct"/>
            <w:tcBorders>
              <w:top w:val="single" w:sz="4" w:space="0" w:color="auto"/>
              <w:bottom w:val="single" w:sz="4" w:space="0" w:color="auto"/>
              <w:right w:val="single" w:sz="4" w:space="0" w:color="auto"/>
            </w:tcBorders>
          </w:tcPr>
          <w:p w14:paraId="62B7BBBB" w14:textId="427B7371" w:rsidR="00A0079D" w:rsidRPr="00D146E7" w:rsidRDefault="00A0079D" w:rsidP="00A0079D">
            <w:pPr>
              <w:spacing w:after="0"/>
            </w:pPr>
            <w:r>
              <w:t>M8</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6DFF39B" w14:textId="306A28DE" w:rsidR="00A0079D" w:rsidRPr="003E6A4F" w:rsidRDefault="00A0079D" w:rsidP="00A0079D">
            <w:pPr>
              <w:spacing w:after="0"/>
            </w:pPr>
            <w:r w:rsidRPr="003E6A4F">
              <w:t>WIP</w:t>
            </w:r>
            <w:r>
              <w:t xml:space="preserve"> Initiative</w:t>
            </w:r>
            <w:r w:rsidDel="006323F9">
              <w:t xml:space="preserve"> </w:t>
            </w:r>
            <w:r>
              <w:t>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8915D3F" w14:textId="33A1E637" w:rsidR="00A0079D" w:rsidRPr="003E6A4F" w:rsidRDefault="00A0079D" w:rsidP="00A0079D">
            <w:pPr>
              <w:spacing w:after="0"/>
            </w:pPr>
            <w:r w:rsidRPr="00D146E7">
              <w:t>Department of Wildlife Resources (DWR)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B30EDC" w14:textId="6A6BAE9A" w:rsidR="00A0079D" w:rsidRPr="003E6A4F" w:rsidRDefault="00A0079D" w:rsidP="00A0079D">
            <w:pPr>
              <w:spacing w:after="0"/>
              <w:rPr>
                <w:rFonts w:eastAsia="Times New Roman" w:cs="Times New Roman"/>
              </w:rPr>
            </w:pPr>
            <w:r w:rsidRPr="00B379CF">
              <w:rPr>
                <w:rFonts w:eastAsia="Times New Roman" w:cs="Times New Roman"/>
              </w:rPr>
              <w:t>Provide technical assistance to public and private landowners, impacting wetlands through management, enhancement or restoration.</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F4DC0A5" w14:textId="7CE8434C" w:rsidR="00A0079D" w:rsidRPr="003E6A4F" w:rsidRDefault="00A0079D" w:rsidP="00A0079D">
            <w:pPr>
              <w:spacing w:after="0"/>
              <w:rPr>
                <w:rFonts w:eastAsia="Times New Roman" w:cs="Times New Roman"/>
              </w:rPr>
            </w:pPr>
            <w:r>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14E47906" w14:textId="77777777" w:rsidR="00A0079D" w:rsidRPr="003E6A4F" w:rsidRDefault="00A0079D" w:rsidP="00A0079D">
            <w:pPr>
              <w:spacing w:after="0"/>
              <w:rPr>
                <w:rFonts w:cs="Times New Roman"/>
                <w:color w:val="333333"/>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1C03910E" w14:textId="249B80CA" w:rsidR="00A0079D" w:rsidRPr="003E6A4F" w:rsidRDefault="00A0079D" w:rsidP="00A0079D">
            <w:pPr>
              <w:spacing w:after="0"/>
              <w:rPr>
                <w:rFonts w:cs="Times New Roman"/>
                <w:shd w:val="clear" w:color="auto" w:fill="FFFFFF"/>
              </w:rPr>
            </w:pPr>
            <w:r w:rsidRPr="00B379CF">
              <w:rPr>
                <w:rFonts w:cs="Times New Roman"/>
                <w:shd w:val="clear" w:color="auto" w:fill="FFFFFF"/>
              </w:rPr>
              <w:t>Game Protection Fund; Virginia Migratory Waterfowl Stamp Fund; USFWS Wildlife Restoration program</w:t>
            </w:r>
          </w:p>
        </w:tc>
      </w:tr>
      <w:tr w:rsidR="00836D3D" w:rsidRPr="003E6A4F" w14:paraId="1301CDD0" w14:textId="77777777" w:rsidTr="00AF2C0D">
        <w:trPr>
          <w:trHeight w:val="720"/>
        </w:trPr>
        <w:tc>
          <w:tcPr>
            <w:tcW w:w="308" w:type="pct"/>
            <w:tcBorders>
              <w:top w:val="single" w:sz="4" w:space="0" w:color="auto"/>
              <w:bottom w:val="single" w:sz="4" w:space="0" w:color="auto"/>
              <w:right w:val="single" w:sz="4" w:space="0" w:color="auto"/>
            </w:tcBorders>
          </w:tcPr>
          <w:p w14:paraId="722B20FE" w14:textId="66E03C56" w:rsidR="00A0079D" w:rsidRDefault="00A0079D" w:rsidP="00A0079D">
            <w:pPr>
              <w:spacing w:after="0"/>
            </w:pPr>
            <w:r>
              <w:t>M9</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A3FB4BF" w14:textId="73AEA0DD" w:rsidR="00A0079D" w:rsidRPr="003E6A4F" w:rsidRDefault="00A0079D" w:rsidP="00A0079D">
            <w:pPr>
              <w:spacing w:after="0"/>
            </w:pPr>
            <w:r w:rsidRPr="003E6A4F">
              <w:t>WIP</w:t>
            </w:r>
            <w:r>
              <w:t xml:space="preserve"> Initiative</w:t>
            </w:r>
            <w:r w:rsidDel="006323F9">
              <w:t xml:space="preserve"> </w:t>
            </w:r>
            <w:r>
              <w:t>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905CAB9" w14:textId="5FFDD627" w:rsidR="00A0079D" w:rsidRPr="003E6A4F" w:rsidRDefault="00A0079D" w:rsidP="00A0079D">
            <w:pPr>
              <w:spacing w:after="0"/>
            </w:pPr>
            <w:r>
              <w:t>DWR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3ECBB0" w14:textId="7CCE8619" w:rsidR="00A0079D" w:rsidRPr="003E6A4F" w:rsidRDefault="00A0079D" w:rsidP="00A0079D">
            <w:pPr>
              <w:spacing w:after="0"/>
              <w:rPr>
                <w:rFonts w:eastAsia="Times New Roman" w:cs="Times New Roman"/>
              </w:rPr>
            </w:pPr>
            <w:r w:rsidRPr="002052D5">
              <w:rPr>
                <w:rFonts w:eastAsia="Times New Roman" w:cs="Times New Roman"/>
              </w:rPr>
              <w:t>Develop and implement wetland restoration and/or enhancement projects on DWR lands.</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A18E66C" w14:textId="756AC30D" w:rsidR="00A0079D" w:rsidRPr="003E6A4F" w:rsidRDefault="00A0079D" w:rsidP="00A0079D">
            <w:pPr>
              <w:spacing w:after="0"/>
              <w:rPr>
                <w:rFonts w:eastAsia="Times New Roman" w:cs="Times New Roman"/>
              </w:rPr>
            </w:pPr>
            <w:r>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84C7BA6" w14:textId="77777777" w:rsidR="00A0079D" w:rsidRPr="003E6A4F" w:rsidRDefault="00A0079D" w:rsidP="00A0079D">
            <w:pPr>
              <w:spacing w:after="0"/>
              <w:rPr>
                <w:rFonts w:cs="Times New Roman"/>
                <w:color w:val="333333"/>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5F262D1A" w14:textId="77777777" w:rsidR="00A0079D" w:rsidRDefault="00A0079D" w:rsidP="00A0079D">
            <w:pPr>
              <w:spacing w:after="0"/>
              <w:rPr>
                <w:rFonts w:cs="Times New Roman"/>
                <w:shd w:val="clear" w:color="auto" w:fill="FFFFFF"/>
              </w:rPr>
            </w:pPr>
            <w:r w:rsidRPr="002052D5">
              <w:rPr>
                <w:rFonts w:cs="Times New Roman"/>
                <w:shd w:val="clear" w:color="auto" w:fill="FFFFFF"/>
              </w:rPr>
              <w:t>Game Protection Fund; Virginia Migratory Waterfowl Stamp Fund; USFWS Wildlife Restoration program; other competitive grant programs</w:t>
            </w:r>
          </w:p>
          <w:p w14:paraId="393074E8" w14:textId="48682A28" w:rsidR="00A0079D" w:rsidRPr="003E6A4F" w:rsidRDefault="00A0079D" w:rsidP="00A0079D">
            <w:pPr>
              <w:spacing w:after="0"/>
              <w:rPr>
                <w:rFonts w:cs="Times New Roman"/>
                <w:shd w:val="clear" w:color="auto" w:fill="FFFFFF"/>
              </w:rPr>
            </w:pPr>
          </w:p>
        </w:tc>
      </w:tr>
      <w:tr w:rsidR="00836D3D" w:rsidRPr="003E6A4F" w14:paraId="4FA6AC72" w14:textId="77777777" w:rsidTr="00AF2C0D">
        <w:trPr>
          <w:trHeight w:val="720"/>
        </w:trPr>
        <w:tc>
          <w:tcPr>
            <w:tcW w:w="308" w:type="pct"/>
            <w:tcBorders>
              <w:top w:val="single" w:sz="4" w:space="0" w:color="auto"/>
              <w:bottom w:val="single" w:sz="4" w:space="0" w:color="auto"/>
              <w:right w:val="single" w:sz="4" w:space="0" w:color="auto"/>
            </w:tcBorders>
          </w:tcPr>
          <w:p w14:paraId="7794CDF5" w14:textId="0516BDFA" w:rsidR="00A0079D" w:rsidRDefault="00A0079D" w:rsidP="00A0079D">
            <w:pPr>
              <w:spacing w:after="0"/>
            </w:pPr>
            <w:r>
              <w:t>M10</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407F9E5" w14:textId="0D5E44C9" w:rsidR="00A0079D" w:rsidRPr="003E6A4F" w:rsidRDefault="00A0079D" w:rsidP="00A0079D">
            <w:pPr>
              <w:spacing w:after="0"/>
            </w:pPr>
            <w:r w:rsidRPr="003E6A4F">
              <w:t>WIP</w:t>
            </w:r>
            <w:r>
              <w:t xml:space="preserve"> Initiative 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10A95C5" w14:textId="70E61CAA" w:rsidR="00A0079D" w:rsidRPr="003E6A4F" w:rsidRDefault="00A0079D" w:rsidP="00A0079D">
            <w:pPr>
              <w:spacing w:after="0"/>
            </w:pPr>
            <w:r>
              <w:t>DWR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0564D" w14:textId="365BEEB2" w:rsidR="00A0079D" w:rsidRPr="003E6A4F" w:rsidRDefault="00A0079D" w:rsidP="00A0079D">
            <w:pPr>
              <w:spacing w:after="0"/>
              <w:rPr>
                <w:rFonts w:eastAsia="Times New Roman" w:cs="Times New Roman"/>
              </w:rPr>
            </w:pPr>
            <w:r w:rsidRPr="00985385">
              <w:rPr>
                <w:rFonts w:eastAsia="Times New Roman" w:cs="Times New Roman"/>
              </w:rPr>
              <w:t>Collaborate with partners to secure $4,000,000+ in new funding to support wetlands acquisition, enhancement, or restoration projects.</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99B7024" w14:textId="25028492" w:rsidR="00A0079D" w:rsidRPr="003E6A4F" w:rsidRDefault="00A0079D" w:rsidP="00A0079D">
            <w:pPr>
              <w:spacing w:after="0"/>
              <w:rPr>
                <w:rFonts w:eastAsia="Times New Roman" w:cs="Times New Roman"/>
              </w:rPr>
            </w:pPr>
            <w:r w:rsidRPr="00985385">
              <w:rPr>
                <w:rFonts w:eastAsia="Times New Roman" w:cs="Times New Roman"/>
              </w:rPr>
              <w:t>Dec. 31,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2B29BB7B" w14:textId="77777777" w:rsidR="00A0079D" w:rsidRPr="003E6A4F" w:rsidRDefault="00A0079D" w:rsidP="00A0079D">
            <w:pPr>
              <w:spacing w:after="0"/>
              <w:rPr>
                <w:rFonts w:cs="Times New Roman"/>
                <w:color w:val="333333"/>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4531D0E7" w14:textId="77777777" w:rsidR="00A0079D" w:rsidRDefault="00A0079D" w:rsidP="00A0079D">
            <w:pPr>
              <w:spacing w:after="0"/>
              <w:rPr>
                <w:rFonts w:cs="Times New Roman"/>
                <w:shd w:val="clear" w:color="auto" w:fill="FFFFFF"/>
              </w:rPr>
            </w:pPr>
            <w:r w:rsidRPr="00985385">
              <w:rPr>
                <w:rFonts w:cs="Times New Roman"/>
                <w:shd w:val="clear" w:color="auto" w:fill="FFFFFF"/>
              </w:rPr>
              <w:t xml:space="preserve">Competitive grants (e.g., Coastal Wetlands Conservation Act grants, North American Wetlands Conservation Act grants, Virginia Land Conservation Foundation and state Land &amp; Water </w:t>
            </w:r>
            <w:r w:rsidRPr="00985385">
              <w:rPr>
                <w:rFonts w:cs="Times New Roman"/>
                <w:shd w:val="clear" w:color="auto" w:fill="FFFFFF"/>
              </w:rPr>
              <w:lastRenderedPageBreak/>
              <w:t xml:space="preserve">Conservation Fund grants), </w:t>
            </w:r>
            <w:r>
              <w:rPr>
                <w:rFonts w:cs="Times New Roman"/>
                <w:shd w:val="clear" w:color="auto" w:fill="FFFFFF"/>
              </w:rPr>
              <w:t>NGO</w:t>
            </w:r>
            <w:r w:rsidRPr="00985385">
              <w:rPr>
                <w:rFonts w:cs="Times New Roman"/>
                <w:shd w:val="clear" w:color="auto" w:fill="FFFFFF"/>
              </w:rPr>
              <w:t xml:space="preserve"> match</w:t>
            </w:r>
          </w:p>
          <w:p w14:paraId="7B0A27D2" w14:textId="3E079D7E" w:rsidR="00A0079D" w:rsidRPr="003E6A4F" w:rsidRDefault="00A0079D" w:rsidP="00A0079D">
            <w:pPr>
              <w:spacing w:after="0"/>
              <w:rPr>
                <w:rFonts w:cs="Times New Roman"/>
                <w:shd w:val="clear" w:color="auto" w:fill="FFFFFF"/>
              </w:rPr>
            </w:pPr>
          </w:p>
        </w:tc>
      </w:tr>
      <w:tr w:rsidR="00836D3D" w:rsidRPr="003E6A4F" w14:paraId="7AE9889D" w14:textId="77777777" w:rsidTr="00AF2C0D">
        <w:trPr>
          <w:trHeight w:val="720"/>
        </w:trPr>
        <w:tc>
          <w:tcPr>
            <w:tcW w:w="308" w:type="pct"/>
            <w:tcBorders>
              <w:top w:val="single" w:sz="4" w:space="0" w:color="auto"/>
              <w:bottom w:val="single" w:sz="4" w:space="0" w:color="auto"/>
              <w:right w:val="single" w:sz="4" w:space="0" w:color="auto"/>
            </w:tcBorders>
          </w:tcPr>
          <w:p w14:paraId="30191C11" w14:textId="717942E7" w:rsidR="00A0079D" w:rsidRDefault="00A0079D" w:rsidP="00A0079D">
            <w:pPr>
              <w:spacing w:after="0"/>
            </w:pPr>
            <w:r>
              <w:lastRenderedPageBreak/>
              <w:t>M11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D263029" w14:textId="7481884A" w:rsidR="00A0079D" w:rsidRPr="003E6A4F" w:rsidRDefault="00A0079D" w:rsidP="00A0079D">
            <w:pPr>
              <w:spacing w:after="0"/>
            </w:pPr>
            <w:r w:rsidRPr="003E6A4F">
              <w:t>WIP</w:t>
            </w:r>
            <w:r>
              <w:t xml:space="preserve"> Initiative 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D1273AE" w14:textId="37397A20" w:rsidR="00A0079D" w:rsidRPr="003E6A4F" w:rsidRDefault="00A0079D" w:rsidP="00A0079D">
            <w:pPr>
              <w:spacing w:after="0"/>
            </w:pPr>
            <w:r>
              <w:t>DWR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1CACCCF" w14:textId="77777777" w:rsidR="00A0079D" w:rsidRDefault="00A0079D" w:rsidP="00A0079D">
            <w:pPr>
              <w:spacing w:after="0"/>
              <w:rPr>
                <w:rFonts w:eastAsia="Times New Roman" w:cs="Times New Roman"/>
              </w:rPr>
            </w:pPr>
            <w:r w:rsidRPr="00B7647B">
              <w:rPr>
                <w:rFonts w:eastAsia="Times New Roman" w:cs="Times New Roman"/>
              </w:rPr>
              <w:t xml:space="preserve">Leverage DWR’s Virginia Migratory Waterfowl Stamp Fund competitive grant program to fund </w:t>
            </w:r>
            <w:r>
              <w:rPr>
                <w:rFonts w:eastAsia="Times New Roman" w:cs="Times New Roman"/>
              </w:rPr>
              <w:t>four</w:t>
            </w:r>
            <w:r w:rsidRPr="00B7647B">
              <w:rPr>
                <w:rFonts w:eastAsia="Times New Roman" w:cs="Times New Roman"/>
              </w:rPr>
              <w:t xml:space="preserve"> projects that restore or enhance wetlands in the Bay watershed through collaborations with </w:t>
            </w:r>
            <w:r>
              <w:rPr>
                <w:rFonts w:eastAsia="Times New Roman" w:cs="Times New Roman"/>
              </w:rPr>
              <w:t>three</w:t>
            </w:r>
            <w:r w:rsidRPr="00B7647B">
              <w:rPr>
                <w:rFonts w:eastAsia="Times New Roman" w:cs="Times New Roman"/>
              </w:rPr>
              <w:t xml:space="preserve"> unique non-governmental partners; update proposal evaluation criteria to include incentives for submissions within the Chesapeake Bay watershed.</w:t>
            </w:r>
          </w:p>
          <w:p w14:paraId="67ECAB6E" w14:textId="5EFBED48"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D799743" w14:textId="2345160C" w:rsidR="00A0079D" w:rsidRPr="003E6A4F" w:rsidRDefault="00A0079D" w:rsidP="00A0079D">
            <w:pPr>
              <w:spacing w:after="0"/>
              <w:rPr>
                <w:rFonts w:eastAsia="Times New Roman" w:cs="Times New Roman"/>
              </w:rPr>
            </w:pPr>
            <w:r w:rsidRPr="00262CD5">
              <w:rPr>
                <w:rFonts w:eastAsia="Times New Roman" w:cs="Times New Roman"/>
              </w:rPr>
              <w:t>Dec. 31,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3CACF2A8" w14:textId="77777777" w:rsidR="00A0079D" w:rsidRPr="003E6A4F" w:rsidRDefault="00A0079D" w:rsidP="00A0079D">
            <w:pPr>
              <w:spacing w:after="0"/>
              <w:rPr>
                <w:rFonts w:cs="Times New Roman"/>
                <w:color w:val="333333"/>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51E5E0AF" w14:textId="6456592F" w:rsidR="00A0079D" w:rsidRPr="003E6A4F" w:rsidRDefault="00A0079D" w:rsidP="00A0079D">
            <w:pPr>
              <w:spacing w:after="0"/>
              <w:rPr>
                <w:rFonts w:cs="Times New Roman"/>
                <w:shd w:val="clear" w:color="auto" w:fill="FFFFFF"/>
              </w:rPr>
            </w:pPr>
            <w:r w:rsidRPr="00262CD5">
              <w:rPr>
                <w:rFonts w:cs="Times New Roman"/>
                <w:shd w:val="clear" w:color="auto" w:fill="FFFFFF"/>
              </w:rPr>
              <w:t xml:space="preserve">Virginia Migratory Waterfowl Stamp Fund; </w:t>
            </w:r>
            <w:r>
              <w:rPr>
                <w:rFonts w:cs="Times New Roman"/>
                <w:shd w:val="clear" w:color="auto" w:fill="FFFFFF"/>
              </w:rPr>
              <w:t>NGO</w:t>
            </w:r>
            <w:r w:rsidRPr="00262CD5">
              <w:rPr>
                <w:rFonts w:cs="Times New Roman"/>
                <w:shd w:val="clear" w:color="auto" w:fill="FFFFFF"/>
              </w:rPr>
              <w:t xml:space="preserve"> partner match</w:t>
            </w:r>
          </w:p>
        </w:tc>
      </w:tr>
      <w:tr w:rsidR="00836D3D" w:rsidRPr="003E6A4F" w14:paraId="358EEADC" w14:textId="77777777" w:rsidTr="00AF2C0D">
        <w:trPr>
          <w:trHeight w:val="720"/>
        </w:trPr>
        <w:tc>
          <w:tcPr>
            <w:tcW w:w="308" w:type="pct"/>
            <w:tcBorders>
              <w:top w:val="single" w:sz="4" w:space="0" w:color="auto"/>
              <w:bottom w:val="single" w:sz="4" w:space="0" w:color="auto"/>
              <w:right w:val="single" w:sz="4" w:space="0" w:color="auto"/>
            </w:tcBorders>
          </w:tcPr>
          <w:p w14:paraId="70210CCC" w14:textId="7EED5221" w:rsidR="00A0079D" w:rsidRDefault="00A0079D" w:rsidP="00A0079D">
            <w:pPr>
              <w:spacing w:after="0"/>
            </w:pPr>
            <w:r>
              <w:t>M12</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828B894" w14:textId="285684B5" w:rsidR="00A0079D" w:rsidRPr="003E6A4F" w:rsidRDefault="00A0079D" w:rsidP="00A0079D">
            <w:pPr>
              <w:spacing w:after="0"/>
            </w:pPr>
            <w:r w:rsidRPr="003E6A4F">
              <w:t>WIP</w:t>
            </w:r>
            <w:r>
              <w:t xml:space="preserve"> Initiative 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D3DB8CA" w14:textId="6D0E6350" w:rsidR="00A0079D" w:rsidRPr="003E6A4F" w:rsidRDefault="00A0079D" w:rsidP="00A0079D">
            <w:pPr>
              <w:spacing w:after="0"/>
            </w:pPr>
            <w:r>
              <w:t>DWR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57E2E54" w14:textId="77777777" w:rsidR="00A0079D" w:rsidRDefault="00A0079D" w:rsidP="00A0079D">
            <w:pPr>
              <w:spacing w:after="0"/>
              <w:rPr>
                <w:rFonts w:eastAsia="Times New Roman" w:cs="Times New Roman"/>
              </w:rPr>
            </w:pPr>
            <w:r w:rsidRPr="00262CD5">
              <w:rPr>
                <w:rFonts w:eastAsia="Times New Roman" w:cs="Times New Roman"/>
              </w:rPr>
              <w:t xml:space="preserve">Provide 1,500 hours of coordination to state, regional and national wetlands and associated species conservation planning efforts, including Phase III WIP, Atlantic Coast Joint Venture, Appalachian Mountain Joint Venture, North American Waterfowl Management Plan, Virginia Wildlife Action Plan, U.S. Shorebird Conservation Plan, and North American </w:t>
            </w:r>
            <w:proofErr w:type="spellStart"/>
            <w:r w:rsidRPr="00262CD5">
              <w:rPr>
                <w:rFonts w:eastAsia="Times New Roman" w:cs="Times New Roman"/>
              </w:rPr>
              <w:t>Waterbird</w:t>
            </w:r>
            <w:proofErr w:type="spellEnd"/>
            <w:r w:rsidRPr="00262CD5">
              <w:rPr>
                <w:rFonts w:eastAsia="Times New Roman" w:cs="Times New Roman"/>
              </w:rPr>
              <w:t xml:space="preserve"> Conservation Plan, impacting wetlands via acquisition, enhancement or restoration.</w:t>
            </w:r>
          </w:p>
          <w:p w14:paraId="73E711F8" w14:textId="3D2D14A7" w:rsidR="00A0079D" w:rsidRPr="003E6A4F"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2A94937" w14:textId="1BC9C116" w:rsidR="00A0079D" w:rsidRPr="003E6A4F" w:rsidRDefault="00A0079D" w:rsidP="00A0079D">
            <w:pPr>
              <w:spacing w:after="0"/>
              <w:rPr>
                <w:rFonts w:eastAsia="Times New Roman" w:cs="Times New Roman"/>
              </w:rPr>
            </w:pPr>
            <w:r>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336A68AC" w14:textId="77777777" w:rsidR="00A0079D" w:rsidRPr="003E6A4F" w:rsidRDefault="00A0079D" w:rsidP="00A0079D">
            <w:pPr>
              <w:spacing w:after="0"/>
              <w:rPr>
                <w:rFonts w:cs="Times New Roman"/>
                <w:color w:val="333333"/>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143E4FFA" w14:textId="10F880B9" w:rsidR="00A0079D" w:rsidRPr="003E6A4F" w:rsidRDefault="00A0079D" w:rsidP="00A0079D">
            <w:pPr>
              <w:spacing w:after="0"/>
              <w:rPr>
                <w:rFonts w:cs="Times New Roman"/>
                <w:shd w:val="clear" w:color="auto" w:fill="FFFFFF"/>
              </w:rPr>
            </w:pPr>
            <w:r w:rsidRPr="00262CD5">
              <w:rPr>
                <w:rFonts w:cs="Times New Roman"/>
                <w:shd w:val="clear" w:color="auto" w:fill="FFFFFF"/>
              </w:rPr>
              <w:t>Game Protection Fund; Virginia Migratory Waterfowl Stamp Fund; USFWS Wildlife Restoration grant; competitive grants; partner match</w:t>
            </w:r>
          </w:p>
        </w:tc>
      </w:tr>
      <w:tr w:rsidR="00836D3D" w:rsidRPr="003E6A4F" w14:paraId="3CA67F20" w14:textId="77777777" w:rsidTr="00AF2C0D">
        <w:trPr>
          <w:trHeight w:val="720"/>
        </w:trPr>
        <w:tc>
          <w:tcPr>
            <w:tcW w:w="308" w:type="pct"/>
            <w:tcBorders>
              <w:top w:val="single" w:sz="4" w:space="0" w:color="auto"/>
              <w:bottom w:val="single" w:sz="4" w:space="0" w:color="auto"/>
              <w:right w:val="single" w:sz="4" w:space="0" w:color="auto"/>
            </w:tcBorders>
          </w:tcPr>
          <w:p w14:paraId="6DEC4AE3" w14:textId="33212E81" w:rsidR="00A0079D" w:rsidRPr="002C7845" w:rsidRDefault="00A0079D" w:rsidP="00A0079D">
            <w:pPr>
              <w:spacing w:after="0"/>
            </w:pPr>
            <w:r>
              <w:t>M13</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D01C64D" w14:textId="237CB6C9" w:rsidR="00A0079D" w:rsidRPr="002C7845" w:rsidRDefault="00A0079D" w:rsidP="00A0079D">
            <w:pPr>
              <w:spacing w:after="0"/>
            </w:pPr>
            <w:r w:rsidRPr="003E6A4F">
              <w:t>WIP</w:t>
            </w:r>
            <w:r>
              <w:t xml:space="preserve"> Initiative </w:t>
            </w:r>
            <w:r w:rsidRPr="003E6A4F">
              <w:t>10</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82137BC" w14:textId="63C9838A" w:rsidR="00A0079D" w:rsidRPr="002C7845" w:rsidRDefault="00A0079D" w:rsidP="00A0079D">
            <w:pPr>
              <w:spacing w:after="0"/>
            </w:pPr>
            <w:r w:rsidRPr="003E6A4F">
              <w:t>DEQ</w:t>
            </w:r>
            <w:r>
              <w:t>,</w:t>
            </w:r>
            <w:r w:rsidRPr="003E6A4F">
              <w:t xml:space="preserve"> OSN</w:t>
            </w:r>
            <w:r>
              <w:t>H</w:t>
            </w:r>
            <w:r w:rsidRPr="003E6A4F">
              <w:t>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248BF7B" w14:textId="77777777" w:rsidR="00A0079D" w:rsidRDefault="00A0079D" w:rsidP="00A0079D">
            <w:pPr>
              <w:spacing w:after="0"/>
              <w:rPr>
                <w:rFonts w:eastAsia="Times New Roman" w:cs="Times New Roman"/>
              </w:rPr>
            </w:pPr>
            <w:r w:rsidRPr="003E6A4F">
              <w:rPr>
                <w:rFonts w:eastAsia="Times New Roman" w:cs="Times New Roman"/>
              </w:rPr>
              <w:t xml:space="preserve">The Commonwealth, in consultation with stakeholders, will continue to consider options available under the Clean Water Act to apply to the Administrator of the EPA for a No Discharge Zone (NDZ) for all or portions of the Chesapeake Bay </w:t>
            </w:r>
            <w:proofErr w:type="spellStart"/>
            <w:r w:rsidRPr="003E6A4F">
              <w:rPr>
                <w:rFonts w:eastAsia="Times New Roman" w:cs="Times New Roman"/>
              </w:rPr>
              <w:t>mainstem</w:t>
            </w:r>
            <w:proofErr w:type="spellEnd"/>
            <w:r w:rsidRPr="003E6A4F">
              <w:rPr>
                <w:rFonts w:eastAsia="Times New Roman" w:cs="Times New Roman"/>
              </w:rPr>
              <w:t xml:space="preserve"> and its tributaries.</w:t>
            </w:r>
            <w:r>
              <w:rPr>
                <w:rFonts w:eastAsia="Times New Roman" w:cs="Times New Roman"/>
              </w:rPr>
              <w:t xml:space="preserve"> Includes </w:t>
            </w:r>
            <w:r w:rsidRPr="003E6A4F">
              <w:rPr>
                <w:rFonts w:eastAsia="Times New Roman" w:cs="Times New Roman"/>
              </w:rPr>
              <w:t>evaluating additional data, information, and stakeholder engagement based upon initial information gathering efforts and evaluating extent of any No Discharge Zone.</w:t>
            </w:r>
          </w:p>
          <w:p w14:paraId="5D64173D" w14:textId="3257EDC0" w:rsidR="00A0079D" w:rsidRPr="002C7845"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3DC673C" w14:textId="082DF178" w:rsidR="00A0079D" w:rsidRPr="002C7845" w:rsidDel="00E9042C" w:rsidRDefault="00A0079D" w:rsidP="00A0079D">
            <w:pPr>
              <w:spacing w:after="0"/>
              <w:rPr>
                <w:rFonts w:eastAsia="Times New Roman" w:cs="Times New Roman"/>
              </w:rPr>
            </w:pPr>
            <w:r w:rsidRPr="003E6A4F">
              <w:rPr>
                <w:rFonts w:eastAsia="Times New Roman" w:cs="Times New Roman"/>
              </w:rPr>
              <w:t>Dec</w:t>
            </w:r>
            <w:r>
              <w:rPr>
                <w:rFonts w:eastAsia="Times New Roman" w:cs="Times New Roman"/>
              </w:rPr>
              <w:t xml:space="preserve">. </w:t>
            </w:r>
            <w:r w:rsidRPr="003E6A4F">
              <w:rPr>
                <w:rFonts w:eastAsia="Times New Roman" w:cs="Times New Roman"/>
              </w:rPr>
              <w:t>31, 2022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19714E1A" w14:textId="77777777" w:rsidR="00A0079D" w:rsidRPr="007F4013" w:rsidRDefault="00A0079D" w:rsidP="00A0079D">
            <w:pPr>
              <w:spacing w:after="0"/>
              <w:rPr>
                <w:rFonts w:cs="Times New Roman"/>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2ACE051A" w14:textId="7926CEDB" w:rsidR="00A0079D" w:rsidRPr="00262CD5" w:rsidRDefault="00A0079D" w:rsidP="00A0079D">
            <w:pPr>
              <w:spacing w:after="0"/>
              <w:rPr>
                <w:rFonts w:cs="Times New Roman"/>
                <w:shd w:val="clear" w:color="auto" w:fill="FFFFFF"/>
              </w:rPr>
            </w:pPr>
            <w:r>
              <w:rPr>
                <w:rFonts w:cs="Times New Roman"/>
                <w:shd w:val="clear" w:color="auto" w:fill="FFFFFF"/>
              </w:rPr>
              <w:t>Chesapeake Bay Restoration Fund</w:t>
            </w:r>
          </w:p>
        </w:tc>
      </w:tr>
      <w:tr w:rsidR="00836D3D" w:rsidRPr="003E6A4F" w14:paraId="7A4BFF75" w14:textId="77777777" w:rsidTr="00AF2C0D">
        <w:trPr>
          <w:trHeight w:val="720"/>
        </w:trPr>
        <w:tc>
          <w:tcPr>
            <w:tcW w:w="308" w:type="pct"/>
            <w:tcBorders>
              <w:top w:val="single" w:sz="4" w:space="0" w:color="auto"/>
              <w:bottom w:val="single" w:sz="4" w:space="0" w:color="auto"/>
              <w:right w:val="single" w:sz="4" w:space="0" w:color="auto"/>
            </w:tcBorders>
          </w:tcPr>
          <w:p w14:paraId="762EFE8A" w14:textId="0C8477E7" w:rsidR="00A0079D" w:rsidRPr="002C7845" w:rsidRDefault="00A0079D" w:rsidP="00A0079D">
            <w:pPr>
              <w:spacing w:after="0"/>
            </w:pPr>
            <w:r>
              <w:lastRenderedPageBreak/>
              <w:t>M14</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3E7DF49" w14:textId="6595377F" w:rsidR="00A0079D" w:rsidRPr="002C7845" w:rsidRDefault="00A0079D" w:rsidP="00A0079D">
            <w:pPr>
              <w:spacing w:after="0"/>
            </w:pPr>
            <w:r w:rsidRPr="003E6A4F">
              <w:t>WIP</w:t>
            </w:r>
            <w:r>
              <w:t xml:space="preserve"> Initiative</w:t>
            </w:r>
            <w:r w:rsidRPr="003E6A4F">
              <w:t xml:space="preserve"> 12</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1FC9117" w14:textId="77777777" w:rsidR="00A0079D" w:rsidRDefault="00A0079D" w:rsidP="00A0079D">
            <w:pPr>
              <w:spacing w:after="0"/>
            </w:pPr>
            <w:r w:rsidRPr="003E6A4F">
              <w:t xml:space="preserve">DCR </w:t>
            </w:r>
            <w:r>
              <w:t>(</w:t>
            </w:r>
            <w:r w:rsidRPr="003E6A4F">
              <w:t>lead</w:t>
            </w:r>
            <w:r>
              <w:t xml:space="preserve"> agency)</w:t>
            </w:r>
            <w:r w:rsidRPr="003E6A4F">
              <w:t>, supported by Department of Historic Resources (</w:t>
            </w:r>
            <w:r>
              <w:t>DHR</w:t>
            </w:r>
            <w:r w:rsidRPr="003E6A4F">
              <w:t>), DWR, VDOF, Virginia Outdoors Foundation (VOF)</w:t>
            </w:r>
          </w:p>
          <w:p w14:paraId="716D9D67" w14:textId="10DFBA59" w:rsidR="00A0079D" w:rsidRPr="002C7845" w:rsidRDefault="00A0079D" w:rsidP="00A0079D">
            <w:pPr>
              <w:spacing w:after="0"/>
            </w:pP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14245E2" w14:textId="3DAD5E25" w:rsidR="00A0079D" w:rsidRPr="003E6A4F" w:rsidRDefault="00A0079D" w:rsidP="00A0079D">
            <w:pPr>
              <w:spacing w:after="0"/>
              <w:rPr>
                <w:rFonts w:eastAsia="Times New Roman" w:cs="Times New Roman"/>
              </w:rPr>
            </w:pPr>
            <w:r>
              <w:rPr>
                <w:rFonts w:eastAsia="Times New Roman" w:cs="Times New Roman"/>
              </w:rPr>
              <w:t>Continue to c</w:t>
            </w:r>
            <w:r w:rsidRPr="003E6A4F">
              <w:rPr>
                <w:rFonts w:eastAsia="Times New Roman" w:cs="Times New Roman"/>
              </w:rPr>
              <w:t xml:space="preserve">onduct </w:t>
            </w:r>
            <w:r>
              <w:rPr>
                <w:rFonts w:eastAsia="Times New Roman" w:cs="Times New Roman"/>
              </w:rPr>
              <w:t>Virginia Land Conservation Fund (</w:t>
            </w:r>
            <w:r w:rsidRPr="003E6A4F">
              <w:rPr>
                <w:rFonts w:eastAsia="Times New Roman" w:cs="Times New Roman"/>
              </w:rPr>
              <w:t>VLCF</w:t>
            </w:r>
            <w:r>
              <w:rPr>
                <w:rFonts w:eastAsia="Times New Roman" w:cs="Times New Roman"/>
              </w:rPr>
              <w:t>)</w:t>
            </w:r>
            <w:r w:rsidRPr="003E6A4F">
              <w:rPr>
                <w:rFonts w:eastAsia="Times New Roman" w:cs="Times New Roman"/>
              </w:rPr>
              <w:t xml:space="preserve"> and Land and Water Conservation Fund (LWCF) grant rounds, scoring projects using </w:t>
            </w:r>
            <w:hyperlink r:id="rId35" w:history="1">
              <w:proofErr w:type="spellStart"/>
              <w:r w:rsidRPr="006460C4">
                <w:rPr>
                  <w:rStyle w:val="Hyperlink"/>
                  <w:rFonts w:eastAsia="Times New Roman" w:cs="Times New Roman"/>
                </w:rPr>
                <w:t>ConserveVirginia</w:t>
              </w:r>
              <w:proofErr w:type="spellEnd"/>
            </w:hyperlink>
            <w:r w:rsidRPr="003E6A4F">
              <w:rPr>
                <w:rFonts w:eastAsia="Times New Roman" w:cs="Times New Roman"/>
              </w:rPr>
              <w:t>.</w:t>
            </w:r>
          </w:p>
          <w:p w14:paraId="267FD887" w14:textId="77777777" w:rsidR="00A0079D" w:rsidRPr="003E6A4F" w:rsidRDefault="00A0079D" w:rsidP="00A0079D">
            <w:pPr>
              <w:spacing w:after="0"/>
              <w:rPr>
                <w:rFonts w:eastAsia="Times New Roman" w:cs="Times New Roman"/>
              </w:rPr>
            </w:pPr>
          </w:p>
          <w:p w14:paraId="153C66DD" w14:textId="11A27C53" w:rsidR="00A0079D" w:rsidRPr="002C7845" w:rsidRDefault="00A0079D" w:rsidP="00A0079D">
            <w:pPr>
              <w:spacing w:after="0"/>
              <w:rPr>
                <w:rFonts w:eastAsia="Times New Roman" w:cs="Times New Roman"/>
              </w:rPr>
            </w:pPr>
            <w:r w:rsidRPr="003E6A4F">
              <w:rPr>
                <w:rFonts w:eastAsia="Times New Roman" w:cs="Times New Roman"/>
              </w:rPr>
              <w:t xml:space="preserve">Continue to use </w:t>
            </w:r>
            <w:proofErr w:type="spellStart"/>
            <w:r w:rsidRPr="003E6A4F">
              <w:rPr>
                <w:rFonts w:eastAsia="Times New Roman" w:cs="Times New Roman"/>
              </w:rPr>
              <w:t>ConserveVirginia</w:t>
            </w:r>
            <w:proofErr w:type="spellEnd"/>
            <w:r w:rsidRPr="003E6A4F">
              <w:rPr>
                <w:rFonts w:eastAsia="Times New Roman" w:cs="Times New Roman"/>
              </w:rPr>
              <w:t xml:space="preserve"> to target state funded acquisitions and mitigation.</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942FC3C" w14:textId="39A5F601" w:rsidR="00A0079D" w:rsidRPr="002C7845" w:rsidDel="00E9042C" w:rsidRDefault="00A0079D" w:rsidP="00A0079D">
            <w:pPr>
              <w:spacing w:after="0"/>
              <w:rPr>
                <w:rFonts w:eastAsia="Times New Roman" w:cs="Times New Roman"/>
              </w:rPr>
            </w:pPr>
            <w:r>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5E4FFEF3" w14:textId="77777777" w:rsidR="00A0079D" w:rsidRPr="008A704E" w:rsidRDefault="00A0079D" w:rsidP="00A0079D">
            <w:pPr>
              <w:spacing w:after="0"/>
              <w:rPr>
                <w:rFonts w:cs="Times New Roman"/>
                <w:shd w:val="clear" w:color="auto" w:fill="FFFFFF"/>
              </w:rPr>
            </w:pPr>
            <w:proofErr w:type="spellStart"/>
            <w:r w:rsidRPr="008A704E">
              <w:rPr>
                <w:rFonts w:cs="Times New Roman"/>
                <w:shd w:val="clear" w:color="auto" w:fill="FFFFFF"/>
              </w:rPr>
              <w:t>ConserveVirginia</w:t>
            </w:r>
            <w:proofErr w:type="spellEnd"/>
            <w:r w:rsidRPr="008A704E">
              <w:rPr>
                <w:rFonts w:cs="Times New Roman"/>
                <w:shd w:val="clear" w:color="auto" w:fill="FFFFFF"/>
              </w:rPr>
              <w:t xml:space="preserve"> is now included in scoring criteria for all projects considered in these two grant programs at state level.</w:t>
            </w:r>
          </w:p>
          <w:p w14:paraId="29D35C5F" w14:textId="1BD85EB8" w:rsidR="00A0079D" w:rsidRPr="007F4013" w:rsidRDefault="00A0079D" w:rsidP="00A0079D">
            <w:pPr>
              <w:spacing w:after="0"/>
              <w:rPr>
                <w:rFonts w:cs="Times New Roman"/>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2C8B626F" w14:textId="044C9A7D" w:rsidR="00A0079D" w:rsidRPr="00262CD5" w:rsidRDefault="00A0079D" w:rsidP="00A0079D">
            <w:pPr>
              <w:spacing w:after="0"/>
              <w:rPr>
                <w:rFonts w:cs="Times New Roman"/>
                <w:shd w:val="clear" w:color="auto" w:fill="FFFFFF"/>
              </w:rPr>
            </w:pPr>
            <w:r w:rsidRPr="003E6A4F">
              <w:rPr>
                <w:rFonts w:cs="Times New Roman"/>
                <w:shd w:val="clear" w:color="auto" w:fill="FFFFFF"/>
              </w:rPr>
              <w:t>State</w:t>
            </w:r>
            <w:r>
              <w:rPr>
                <w:rFonts w:cs="Times New Roman"/>
                <w:shd w:val="clear" w:color="auto" w:fill="FFFFFF"/>
              </w:rPr>
              <w:t xml:space="preserve"> funds</w:t>
            </w:r>
          </w:p>
        </w:tc>
      </w:tr>
      <w:tr w:rsidR="00836D3D" w:rsidRPr="003E6A4F" w14:paraId="3B44AC3B" w14:textId="77777777" w:rsidTr="00AF2C0D">
        <w:trPr>
          <w:trHeight w:val="720"/>
        </w:trPr>
        <w:tc>
          <w:tcPr>
            <w:tcW w:w="308" w:type="pct"/>
            <w:tcBorders>
              <w:top w:val="single" w:sz="4" w:space="0" w:color="auto"/>
              <w:bottom w:val="single" w:sz="4" w:space="0" w:color="auto"/>
              <w:right w:val="single" w:sz="4" w:space="0" w:color="auto"/>
            </w:tcBorders>
          </w:tcPr>
          <w:p w14:paraId="5BA61A0E" w14:textId="7117F9DA" w:rsidR="00A0079D" w:rsidRPr="002C7845" w:rsidRDefault="00A0079D" w:rsidP="00A0079D">
            <w:pPr>
              <w:spacing w:after="0"/>
            </w:pPr>
            <w:r>
              <w:t>M15</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E428080" w14:textId="2B52762C" w:rsidR="00A0079D" w:rsidRPr="002C7845" w:rsidRDefault="00A0079D" w:rsidP="00A0079D">
            <w:pPr>
              <w:spacing w:after="0"/>
            </w:pPr>
            <w:r w:rsidRPr="003E6A4F">
              <w:t>WIP</w:t>
            </w:r>
            <w:r>
              <w:t xml:space="preserve"> Initiative</w:t>
            </w:r>
            <w:r w:rsidRPr="003E6A4F">
              <w:t xml:space="preserve"> 46</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8487A2E" w14:textId="158C49AF" w:rsidR="00A0079D" w:rsidRPr="002C7845" w:rsidRDefault="00A0079D" w:rsidP="00A0079D">
            <w:pPr>
              <w:spacing w:after="0"/>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EE047F" w14:textId="77777777" w:rsidR="00A0079D" w:rsidRDefault="00A0079D" w:rsidP="00A0079D">
            <w:pPr>
              <w:spacing w:after="0"/>
            </w:pPr>
            <w:r w:rsidRPr="003E6A4F">
              <w:t xml:space="preserve">Evaluate long-term partnerships with local </w:t>
            </w:r>
            <w:r>
              <w:t>PDCs</w:t>
            </w:r>
            <w:r w:rsidRPr="003E6A4F">
              <w:t>; engage 15 Bay watershed PDCs on continued implementation as well as Environmental Justice initiatives. Work includes continued support for the PDCs to engage localities, regional and state partners regarding Bay WIP III programmatic actions and implementation activities</w:t>
            </w:r>
          </w:p>
          <w:p w14:paraId="7F83FBB7" w14:textId="16882B33" w:rsidR="00A0079D" w:rsidRPr="002C7845"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55CA6DA" w14:textId="32CD1582" w:rsidR="00A0079D" w:rsidRPr="002C7845" w:rsidDel="00E9042C" w:rsidRDefault="00A0079D" w:rsidP="00A0079D">
            <w:pPr>
              <w:spacing w:after="0"/>
              <w:rPr>
                <w:rFonts w:eastAsia="Times New Roman" w:cs="Times New Roman"/>
              </w:rPr>
            </w:pPr>
            <w:r w:rsidRPr="003E6A4F">
              <w:t>Dec</w:t>
            </w:r>
            <w:r>
              <w:t>.</w:t>
            </w:r>
            <w:r w:rsidRPr="003E6A4F">
              <w:t xml:space="preserve"> 31, 202</w:t>
            </w:r>
            <w:r>
              <w:t>2</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E79A6FA" w14:textId="77777777" w:rsidR="00A0079D" w:rsidRPr="007F4013" w:rsidRDefault="00A0079D" w:rsidP="00A0079D">
            <w:pPr>
              <w:spacing w:after="0"/>
              <w:rPr>
                <w:rFonts w:cs="Times New Roman"/>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2C079DFD" w14:textId="77777777" w:rsidR="00A0079D" w:rsidRPr="00262CD5" w:rsidRDefault="00A0079D" w:rsidP="00A0079D">
            <w:pPr>
              <w:spacing w:after="0"/>
              <w:rPr>
                <w:rFonts w:cs="Times New Roman"/>
                <w:shd w:val="clear" w:color="auto" w:fill="FFFFFF"/>
              </w:rPr>
            </w:pPr>
          </w:p>
        </w:tc>
      </w:tr>
      <w:tr w:rsidR="00836D3D" w:rsidRPr="003E6A4F" w14:paraId="705A6B5B" w14:textId="77777777" w:rsidTr="00AF2C0D">
        <w:trPr>
          <w:trHeight w:val="720"/>
        </w:trPr>
        <w:tc>
          <w:tcPr>
            <w:tcW w:w="308" w:type="pct"/>
            <w:tcBorders>
              <w:top w:val="single" w:sz="4" w:space="0" w:color="auto"/>
              <w:bottom w:val="single" w:sz="4" w:space="0" w:color="auto"/>
              <w:right w:val="single" w:sz="4" w:space="0" w:color="auto"/>
            </w:tcBorders>
          </w:tcPr>
          <w:p w14:paraId="6F95511F" w14:textId="332947C3" w:rsidR="00A0079D" w:rsidRPr="002C7845" w:rsidRDefault="00A0079D" w:rsidP="00A0079D">
            <w:pPr>
              <w:spacing w:after="0"/>
            </w:pPr>
            <w:r>
              <w:t>M16</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32279BB" w14:textId="5A3C6708" w:rsidR="00A0079D" w:rsidRPr="002C7845" w:rsidRDefault="00A0079D" w:rsidP="00A0079D">
            <w:pPr>
              <w:spacing w:after="0"/>
            </w:pPr>
            <w:r w:rsidRPr="00D0298F">
              <w:t xml:space="preserve">WIP Initiative </w:t>
            </w:r>
            <w:r>
              <w:t>5</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A4C8A3" w14:textId="2B654FB9" w:rsidR="00A0079D" w:rsidRPr="002C7845" w:rsidRDefault="00A0079D" w:rsidP="00A0079D">
            <w:pPr>
              <w:spacing w:after="0"/>
            </w:pPr>
            <w:r w:rsidRPr="002C7845">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15CE2B0" w14:textId="77777777" w:rsidR="00A0079D" w:rsidRDefault="00A0079D" w:rsidP="00A0079D">
            <w:pPr>
              <w:spacing w:after="0"/>
              <w:rPr>
                <w:rFonts w:eastAsia="Times New Roman" w:cs="Times New Roman"/>
              </w:rPr>
            </w:pPr>
            <w:r w:rsidRPr="002C7845">
              <w:rPr>
                <w:rFonts w:eastAsia="Times New Roman" w:cs="Times New Roman"/>
              </w:rPr>
              <w:t>Continue working with Bay Program partners to improve the Partnership’s ability to estimate water quality benefits resulting from enhanced air emission reductions and incorporate them into the modeling system. Develop annual estimates of the nitrogen reductions resulting from such actions.</w:t>
            </w:r>
          </w:p>
          <w:p w14:paraId="78B1D68D" w14:textId="6111C26E" w:rsidR="00A0079D" w:rsidRPr="002C7845" w:rsidRDefault="00A0079D" w:rsidP="00A0079D">
            <w:pPr>
              <w:spacing w:after="0"/>
              <w:rPr>
                <w:rFonts w:eastAsia="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980C80C" w14:textId="77777777" w:rsidR="00A0079D" w:rsidRPr="002C7845" w:rsidDel="00E9042C" w:rsidRDefault="00A0079D" w:rsidP="00A0079D">
            <w:pPr>
              <w:spacing w:after="0"/>
              <w:rPr>
                <w:rFonts w:eastAsia="Times New Roman" w:cs="Times New Roman"/>
              </w:rPr>
            </w:pP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3C8752B2" w14:textId="77777777" w:rsidR="00A0079D" w:rsidRPr="0084485A" w:rsidRDefault="00A0079D" w:rsidP="00A0079D">
            <w:pPr>
              <w:spacing w:after="0"/>
              <w:rPr>
                <w:rFonts w:cs="Times New Roman"/>
                <w:shd w:val="clear" w:color="auto" w:fill="FFFFFF"/>
              </w:rPr>
            </w:pPr>
          </w:p>
        </w:tc>
        <w:tc>
          <w:tcPr>
            <w:tcW w:w="672" w:type="pct"/>
            <w:tcBorders>
              <w:top w:val="single" w:sz="4" w:space="0" w:color="auto"/>
              <w:left w:val="single" w:sz="4" w:space="0" w:color="auto"/>
              <w:bottom w:val="single" w:sz="4" w:space="0" w:color="auto"/>
              <w:right w:val="single" w:sz="4" w:space="0" w:color="auto"/>
            </w:tcBorders>
          </w:tcPr>
          <w:p w14:paraId="2E7C4471" w14:textId="77777777" w:rsidR="00A0079D" w:rsidRPr="00262CD5" w:rsidRDefault="00A0079D" w:rsidP="00A0079D">
            <w:pPr>
              <w:spacing w:after="0"/>
              <w:rPr>
                <w:rFonts w:cs="Times New Roman"/>
                <w:shd w:val="clear" w:color="auto" w:fill="FFFFFF"/>
              </w:rPr>
            </w:pPr>
          </w:p>
        </w:tc>
      </w:tr>
      <w:tr w:rsidR="00836D3D" w:rsidRPr="003E6A4F" w14:paraId="7844E451" w14:textId="77777777" w:rsidTr="00AF2C0D">
        <w:trPr>
          <w:trHeight w:val="720"/>
        </w:trPr>
        <w:tc>
          <w:tcPr>
            <w:tcW w:w="308" w:type="pct"/>
            <w:tcBorders>
              <w:top w:val="single" w:sz="4" w:space="0" w:color="auto"/>
              <w:bottom w:val="single" w:sz="4" w:space="0" w:color="auto"/>
              <w:right w:val="single" w:sz="4" w:space="0" w:color="auto"/>
            </w:tcBorders>
          </w:tcPr>
          <w:p w14:paraId="166562BD" w14:textId="2B0119FF" w:rsidR="00A0079D" w:rsidRPr="002C7845" w:rsidRDefault="00A0079D" w:rsidP="00A0079D">
            <w:pPr>
              <w:spacing w:after="0"/>
            </w:pPr>
            <w:r>
              <w:t>M17</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5FDC76D" w14:textId="4C94C992" w:rsidR="00A0079D" w:rsidRPr="002C7845" w:rsidRDefault="00A0079D" w:rsidP="00A0079D">
            <w:pPr>
              <w:spacing w:after="0"/>
            </w:pPr>
            <w:r>
              <w:t>p. 154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EC5E996" w14:textId="77777777" w:rsidR="00A0079D" w:rsidRDefault="00A0079D" w:rsidP="00A0079D">
            <w:pPr>
              <w:spacing w:after="0"/>
            </w:pPr>
            <w:r w:rsidRPr="002D7DB1">
              <w:t>CCRM, VIMS</w:t>
            </w:r>
            <w:r w:rsidRPr="0084485A">
              <w:t xml:space="preserve">, </w:t>
            </w:r>
            <w:r w:rsidRPr="002D7DB1">
              <w:t xml:space="preserve"> William &amp; Mary Biology Department</w:t>
            </w:r>
          </w:p>
          <w:p w14:paraId="13D856B3" w14:textId="654EE577" w:rsidR="00A0079D" w:rsidRPr="002C7845" w:rsidRDefault="00A0079D" w:rsidP="00A0079D">
            <w:pPr>
              <w:spacing w:after="0"/>
            </w:pP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D82CA0C" w14:textId="3FC85F9C" w:rsidR="00A0079D" w:rsidRPr="002C7845" w:rsidRDefault="00A0079D" w:rsidP="00A0079D">
            <w:pPr>
              <w:spacing w:after="0"/>
              <w:rPr>
                <w:rFonts w:eastAsia="Times New Roman" w:cs="Times New Roman"/>
              </w:rPr>
            </w:pPr>
            <w:r w:rsidRPr="002C7845">
              <w:t>Decision-support model for computing sediment and nutrient removals</w:t>
            </w:r>
            <w:r w:rsidRPr="002C7845">
              <w:rPr>
                <w:rFonts w:eastAsia="Times New Roman" w:cs="Times New Roman"/>
              </w:rPr>
              <w:t xml:space="preserve"> of a living shoreline based on design parameters.</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D8E10F7" w14:textId="61250EC2" w:rsidR="00A0079D" w:rsidRPr="002C7845" w:rsidDel="00E9042C" w:rsidRDefault="00A0079D" w:rsidP="00A0079D">
            <w:pPr>
              <w:spacing w:after="0"/>
              <w:rPr>
                <w:rFonts w:eastAsia="Times New Roman" w:cs="Times New Roman"/>
              </w:rPr>
            </w:pPr>
            <w: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717864C" w14:textId="77777777" w:rsidR="00A0079D" w:rsidRDefault="00A0079D" w:rsidP="00A0079D">
            <w:pPr>
              <w:spacing w:after="0"/>
              <w:rPr>
                <w:rFonts w:cs="Times New Roman"/>
                <w:shd w:val="clear" w:color="auto" w:fill="FFFFFF"/>
              </w:rPr>
            </w:pPr>
            <w:r w:rsidRPr="0084485A">
              <w:rPr>
                <w:rFonts w:cs="Times New Roman"/>
                <w:shd w:val="clear" w:color="auto" w:fill="FFFFFF"/>
              </w:rPr>
              <w:t>This model will be delivered in a web-based format for computing the removal capacity of a living shoreline by size/design. The intended audiences are locality planners and homeowners.</w:t>
            </w:r>
          </w:p>
          <w:p w14:paraId="5E2DAF11" w14:textId="5BF0FC9A" w:rsidR="00A0079D" w:rsidRPr="0084485A" w:rsidRDefault="00A0079D" w:rsidP="00A0079D">
            <w:pPr>
              <w:spacing w:after="0"/>
              <w:rPr>
                <w:rFonts w:cs="Times New Roman"/>
                <w:shd w:val="clear" w:color="auto" w:fill="FFFFFF"/>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9A20921" w14:textId="22C7425E" w:rsidR="00A0079D" w:rsidRPr="00262CD5" w:rsidRDefault="00A0079D" w:rsidP="00A0079D">
            <w:pPr>
              <w:spacing w:after="0"/>
              <w:rPr>
                <w:rFonts w:cs="Times New Roman"/>
                <w:shd w:val="clear" w:color="auto" w:fill="FFFFFF"/>
              </w:rPr>
            </w:pPr>
            <w:r w:rsidRPr="00A328C0">
              <w:rPr>
                <w:rFonts w:cs="Times New Roman"/>
                <w:shd w:val="clear" w:color="auto" w:fill="FFFFFF"/>
              </w:rPr>
              <w:t>Honda</w:t>
            </w:r>
          </w:p>
        </w:tc>
      </w:tr>
      <w:tr w:rsidR="00836D3D" w:rsidRPr="003E6A4F" w14:paraId="0FAE5A2F" w14:textId="77777777" w:rsidTr="00AF2C0D">
        <w:trPr>
          <w:trHeight w:val="720"/>
        </w:trPr>
        <w:tc>
          <w:tcPr>
            <w:tcW w:w="308" w:type="pct"/>
            <w:tcBorders>
              <w:top w:val="single" w:sz="4" w:space="0" w:color="auto"/>
              <w:bottom w:val="single" w:sz="4" w:space="0" w:color="auto"/>
              <w:right w:val="single" w:sz="4" w:space="0" w:color="auto"/>
            </w:tcBorders>
          </w:tcPr>
          <w:p w14:paraId="42BFD468" w14:textId="7EED73FF" w:rsidR="00A0079D" w:rsidRPr="002C7845" w:rsidRDefault="00A0079D" w:rsidP="00A0079D">
            <w:pPr>
              <w:spacing w:after="0"/>
            </w:pPr>
            <w:r>
              <w:t>M18</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DE2AA62" w14:textId="7892EE28" w:rsidR="00A0079D" w:rsidRPr="002C7845" w:rsidRDefault="00A0079D" w:rsidP="00A0079D">
            <w:pPr>
              <w:spacing w:after="0"/>
            </w:pPr>
            <w:r>
              <w:t>p. 154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BAF5B7A" w14:textId="027E063D" w:rsidR="00A0079D" w:rsidRPr="002C7845" w:rsidRDefault="00A0079D" w:rsidP="00A0079D">
            <w:pPr>
              <w:spacing w:after="0"/>
            </w:pPr>
            <w:r w:rsidRPr="002C7845">
              <w:t>CCRM, VIMS</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1552420" w14:textId="2223DF81" w:rsidR="00A0079D" w:rsidRPr="002C7845" w:rsidRDefault="00A0079D" w:rsidP="00A0079D">
            <w:pPr>
              <w:spacing w:after="0"/>
              <w:rPr>
                <w:rFonts w:eastAsia="Times New Roman" w:cs="Times New Roman"/>
              </w:rPr>
            </w:pPr>
            <w:r>
              <w:t>Wetland Board Training, o</w:t>
            </w:r>
            <w:r w:rsidRPr="002C7845">
              <w:t>utreach, digital publications</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A579A12" w14:textId="6058F0E0" w:rsidR="00A0079D" w:rsidRPr="002C7845" w:rsidDel="00E9042C" w:rsidRDefault="00A0079D" w:rsidP="00A0079D">
            <w:pPr>
              <w:spacing w:after="0"/>
              <w:rPr>
                <w:rFonts w:eastAsia="Times New Roman" w:cs="Times New Roman"/>
              </w:rPr>
            </w:pPr>
            <w:r w:rsidRPr="002C7845">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1080E3B8" w14:textId="77777777" w:rsidR="00A0079D" w:rsidRDefault="00A0079D" w:rsidP="00A0079D">
            <w:pPr>
              <w:spacing w:after="0"/>
            </w:pPr>
            <w:r w:rsidRPr="002C7845">
              <w:t xml:space="preserve">Decision-maker workshops. Shoreline Contractor Training. </w:t>
            </w:r>
          </w:p>
          <w:p w14:paraId="4DBE7217" w14:textId="4CEF3995" w:rsidR="00A0079D" w:rsidRPr="0084485A" w:rsidRDefault="00A0079D" w:rsidP="00A0079D">
            <w:pPr>
              <w:spacing w:after="0"/>
              <w:rPr>
                <w:rFonts w:cs="Times New Roman"/>
                <w:shd w:val="clear" w:color="auto" w:fill="FFFFFF"/>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E2BC196" w14:textId="1E904CD8" w:rsidR="00A0079D" w:rsidRPr="00262CD5" w:rsidRDefault="00A0079D" w:rsidP="00A0079D">
            <w:pPr>
              <w:spacing w:after="0"/>
              <w:rPr>
                <w:rFonts w:cs="Times New Roman"/>
                <w:shd w:val="clear" w:color="auto" w:fill="FFFFFF"/>
              </w:rPr>
            </w:pPr>
            <w:r w:rsidRPr="00A328C0">
              <w:rPr>
                <w:rFonts w:cs="Times New Roman"/>
                <w:shd w:val="clear" w:color="auto" w:fill="FFFFFF"/>
              </w:rPr>
              <w:t>CZM, EPA, others</w:t>
            </w:r>
          </w:p>
        </w:tc>
      </w:tr>
      <w:tr w:rsidR="00836D3D" w:rsidRPr="003E6A4F" w14:paraId="25CCFB24" w14:textId="77777777" w:rsidTr="00AF2C0D">
        <w:trPr>
          <w:trHeight w:val="720"/>
        </w:trPr>
        <w:tc>
          <w:tcPr>
            <w:tcW w:w="308" w:type="pct"/>
            <w:tcBorders>
              <w:top w:val="single" w:sz="4" w:space="0" w:color="auto"/>
              <w:bottom w:val="single" w:sz="4" w:space="0" w:color="auto"/>
              <w:right w:val="single" w:sz="4" w:space="0" w:color="auto"/>
            </w:tcBorders>
          </w:tcPr>
          <w:p w14:paraId="6BF96D5A" w14:textId="08C283CF" w:rsidR="00A0079D" w:rsidRPr="002C7845" w:rsidRDefault="00A0079D" w:rsidP="00A0079D">
            <w:pPr>
              <w:spacing w:after="0"/>
            </w:pPr>
            <w:r>
              <w:lastRenderedPageBreak/>
              <w:t>M19</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EC66384" w14:textId="0635B22D" w:rsidR="00A0079D" w:rsidRPr="002C7845" w:rsidRDefault="00A0079D" w:rsidP="00A0079D">
            <w:pPr>
              <w:spacing w:after="0"/>
            </w:pPr>
            <w:r>
              <w:t>p. 154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BE47967" w14:textId="32C4755B" w:rsidR="00A0079D" w:rsidRPr="002C7845" w:rsidRDefault="00A0079D" w:rsidP="00A0079D">
            <w:pPr>
              <w:spacing w:after="0"/>
            </w:pPr>
            <w:r w:rsidRPr="002C7845">
              <w:t xml:space="preserve">CCRM, VIMS, VCE (Master </w:t>
            </w:r>
            <w:r>
              <w:t>G</w:t>
            </w:r>
            <w:r w:rsidRPr="002C7845">
              <w:t>ardeners and Master Naturalists</w:t>
            </w:r>
            <w:r>
              <w:t>), VASWCD, Local Governments</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20FCBFC" w14:textId="77777777" w:rsidR="00A0079D" w:rsidRDefault="00A0079D" w:rsidP="00A0079D">
            <w:pPr>
              <w:spacing w:after="0"/>
            </w:pPr>
            <w:r w:rsidRPr="002C7845">
              <w:t>Initiated a program with Northern Neck Master Gardeners to train them to provide shoreline management assessments focused on living shorelines. In the beginning stages of training Master Naturalists in the Colonial SWCD to do the same.</w:t>
            </w:r>
          </w:p>
          <w:p w14:paraId="00484E76" w14:textId="77777777" w:rsidR="00A0079D" w:rsidRDefault="00A0079D" w:rsidP="00A0079D">
            <w:pPr>
              <w:spacing w:after="0"/>
            </w:pPr>
          </w:p>
          <w:p w14:paraId="677A2CC2" w14:textId="77777777" w:rsidR="00A0079D" w:rsidRDefault="00A0079D" w:rsidP="00A0079D">
            <w:pPr>
              <w:spacing w:after="0"/>
            </w:pPr>
            <w:r w:rsidRPr="00037643">
              <w:t>Building upon existing Northern Neck Master Gardeners program that worked closely with partners at the Virginia Institute of Marine Science and county governments to build the Shoreline Evaluation Program, an educational outreach effort that has provided hundreds of property owners with recommendations for improving upland stormwater management, pollutant and sediment runoff, and shoreline erosion.</w:t>
            </w:r>
          </w:p>
          <w:p w14:paraId="57120B9B" w14:textId="450838DC" w:rsidR="00A0079D" w:rsidRPr="00FF6032" w:rsidRDefault="00A0079D" w:rsidP="00A0079D">
            <w:pPr>
              <w:spacing w:after="0"/>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A541312" w14:textId="4F1D9BD0" w:rsidR="00A0079D" w:rsidRPr="002C7845" w:rsidDel="00E9042C" w:rsidRDefault="00A0079D" w:rsidP="00A0079D">
            <w:pPr>
              <w:spacing w:after="0"/>
              <w:rPr>
                <w:rFonts w:eastAsia="Times New Roman" w:cs="Times New Roman"/>
              </w:rPr>
            </w:pPr>
            <w:r w:rsidRPr="002C7845">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366C8A9B" w14:textId="57DADDF4" w:rsidR="00A0079D" w:rsidRPr="0084485A" w:rsidRDefault="00A0079D" w:rsidP="00A0079D">
            <w:pPr>
              <w:spacing w:after="0"/>
              <w:rPr>
                <w:rFonts w:cs="Times New Roman"/>
                <w:shd w:val="clear" w:color="auto" w:fill="FFFFFF"/>
              </w:rPr>
            </w:pPr>
            <w:r w:rsidRPr="00037643">
              <w:rPr>
                <w:rFonts w:cs="Times New Roman"/>
                <w:shd w:val="clear" w:color="auto" w:fill="FFFFFF"/>
              </w:rPr>
              <w:t xml:space="preserve">Efforts will be made to evaluate the outcomes of the Shoreline Evaluation Program, expand the program to new localities, and capture outcomes in a manner that can be included with Virginia’s annual reporting. See the </w:t>
            </w:r>
            <w:hyperlink r:id="rId36" w:history="1">
              <w:r w:rsidRPr="00EC39DD">
                <w:rPr>
                  <w:rStyle w:val="Hyperlink"/>
                  <w:rFonts w:cs="Times New Roman"/>
                  <w:shd w:val="clear" w:color="auto" w:fill="FFFFFF"/>
                </w:rPr>
                <w:t>Northern Neck Master Gardeners webpage</w:t>
              </w:r>
            </w:hyperlink>
            <w:r w:rsidRPr="00037643">
              <w:rPr>
                <w:rFonts w:cs="Times New Roman"/>
                <w:shd w:val="clear" w:color="auto" w:fill="FFFFFF"/>
              </w:rPr>
              <w:t xml:space="preserve"> for further information about this program.</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D0E39D1" w14:textId="50BC2B8B" w:rsidR="00A0079D" w:rsidRPr="00262CD5" w:rsidRDefault="00A0079D" w:rsidP="00A0079D">
            <w:pPr>
              <w:spacing w:after="0"/>
              <w:rPr>
                <w:rFonts w:cs="Times New Roman"/>
                <w:shd w:val="clear" w:color="auto" w:fill="FFFFFF"/>
              </w:rPr>
            </w:pPr>
            <w:r>
              <w:rPr>
                <w:rFonts w:cs="Times New Roman"/>
                <w:shd w:val="clear" w:color="auto" w:fill="FFFFFF"/>
              </w:rPr>
              <w:t>Provided</w:t>
            </w:r>
            <w:r w:rsidRPr="00A328C0">
              <w:rPr>
                <w:rFonts w:cs="Times New Roman"/>
                <w:shd w:val="clear" w:color="auto" w:fill="FFFFFF"/>
              </w:rPr>
              <w:t xml:space="preserve"> as Advisory Service.</w:t>
            </w:r>
          </w:p>
        </w:tc>
      </w:tr>
      <w:tr w:rsidR="00836D3D" w:rsidRPr="003E6A4F" w14:paraId="312B96CD" w14:textId="02CB3AC7" w:rsidTr="00AF2C0D">
        <w:trPr>
          <w:trHeight w:val="720"/>
        </w:trPr>
        <w:tc>
          <w:tcPr>
            <w:tcW w:w="308" w:type="pct"/>
            <w:tcBorders>
              <w:top w:val="single" w:sz="4" w:space="0" w:color="auto"/>
              <w:left w:val="single" w:sz="4" w:space="0" w:color="auto"/>
              <w:bottom w:val="single" w:sz="4" w:space="0" w:color="auto"/>
              <w:right w:val="nil"/>
            </w:tcBorders>
            <w:shd w:val="clear" w:color="auto" w:fill="BDD6EE" w:themeFill="accent1" w:themeFillTint="66"/>
          </w:tcPr>
          <w:p w14:paraId="338A1321" w14:textId="77777777" w:rsidR="00A0079D" w:rsidRPr="003E6A4F" w:rsidRDefault="00A0079D" w:rsidP="00A0079D">
            <w:pPr>
              <w:spacing w:after="0"/>
              <w:jc w:val="center"/>
              <w:rPr>
                <w:rFonts w:eastAsia="Times New Roman" w:cs="Times New Roman"/>
              </w:rPr>
            </w:pPr>
          </w:p>
        </w:tc>
        <w:tc>
          <w:tcPr>
            <w:tcW w:w="428" w:type="pct"/>
            <w:tcBorders>
              <w:top w:val="single" w:sz="4" w:space="0" w:color="auto"/>
              <w:left w:val="nil"/>
              <w:bottom w:val="single" w:sz="4" w:space="0" w:color="auto"/>
              <w:right w:val="nil"/>
            </w:tcBorders>
            <w:shd w:val="clear" w:color="auto" w:fill="BDD6EE" w:themeFill="accent1" w:themeFillTint="66"/>
          </w:tcPr>
          <w:p w14:paraId="0CDCEEE5" w14:textId="5AE503C3" w:rsidR="00A0079D" w:rsidRPr="003E6A4F" w:rsidRDefault="00A0079D" w:rsidP="00A0079D">
            <w:pPr>
              <w:spacing w:after="0"/>
              <w:jc w:val="center"/>
              <w:rPr>
                <w:rFonts w:eastAsia="Times New Roman" w:cs="Times New Roman"/>
              </w:rPr>
            </w:pPr>
          </w:p>
        </w:tc>
        <w:tc>
          <w:tcPr>
            <w:tcW w:w="499" w:type="pct"/>
            <w:tcBorders>
              <w:top w:val="single" w:sz="4" w:space="0" w:color="auto"/>
              <w:left w:val="nil"/>
              <w:bottom w:val="single" w:sz="4" w:space="0" w:color="auto"/>
              <w:right w:val="nil"/>
            </w:tcBorders>
            <w:shd w:val="clear" w:color="auto" w:fill="BDD6EE" w:themeFill="accent1" w:themeFillTint="66"/>
          </w:tcPr>
          <w:p w14:paraId="12C57DD1" w14:textId="77777777" w:rsidR="00A0079D" w:rsidRPr="003E6A4F" w:rsidRDefault="00A0079D" w:rsidP="00A0079D">
            <w:pPr>
              <w:spacing w:after="0"/>
              <w:jc w:val="center"/>
              <w:rPr>
                <w:rFonts w:eastAsia="Times New Roman" w:cs="Times New Roman"/>
              </w:rPr>
            </w:pPr>
          </w:p>
        </w:tc>
        <w:tc>
          <w:tcPr>
            <w:tcW w:w="1333" w:type="pct"/>
            <w:tcBorders>
              <w:top w:val="single" w:sz="4" w:space="0" w:color="auto"/>
              <w:left w:val="nil"/>
              <w:bottom w:val="single" w:sz="4" w:space="0" w:color="auto"/>
              <w:right w:val="nil"/>
            </w:tcBorders>
            <w:shd w:val="clear" w:color="auto" w:fill="BDD6EE" w:themeFill="accent1" w:themeFillTint="66"/>
            <w:vAlign w:val="center"/>
          </w:tcPr>
          <w:p w14:paraId="3D787E5D" w14:textId="6526D9BC" w:rsidR="00A0079D" w:rsidRPr="00836D3D" w:rsidRDefault="00A0079D" w:rsidP="00A82833">
            <w:pPr>
              <w:pStyle w:val="Heading2"/>
            </w:pPr>
            <w:r w:rsidRPr="00836D3D">
              <w:t>Trading &amp; Offsets</w:t>
            </w:r>
          </w:p>
        </w:tc>
        <w:tc>
          <w:tcPr>
            <w:tcW w:w="428" w:type="pct"/>
            <w:tcBorders>
              <w:top w:val="single" w:sz="4" w:space="0" w:color="auto"/>
              <w:left w:val="nil"/>
              <w:bottom w:val="single" w:sz="4" w:space="0" w:color="auto"/>
              <w:right w:val="nil"/>
            </w:tcBorders>
            <w:shd w:val="clear" w:color="auto" w:fill="BDD6EE" w:themeFill="accent1" w:themeFillTint="66"/>
          </w:tcPr>
          <w:p w14:paraId="52947B8B" w14:textId="77777777" w:rsidR="00A0079D" w:rsidRPr="003E6A4F" w:rsidRDefault="00A0079D" w:rsidP="00A0079D">
            <w:pPr>
              <w:spacing w:after="0"/>
              <w:jc w:val="center"/>
              <w:rPr>
                <w:rFonts w:eastAsia="Times New Roman" w:cs="Times New Roman"/>
              </w:rPr>
            </w:pPr>
          </w:p>
        </w:tc>
        <w:tc>
          <w:tcPr>
            <w:tcW w:w="1332" w:type="pct"/>
            <w:tcBorders>
              <w:top w:val="single" w:sz="4" w:space="0" w:color="auto"/>
              <w:left w:val="nil"/>
              <w:bottom w:val="single" w:sz="4" w:space="0" w:color="auto"/>
              <w:right w:val="nil"/>
            </w:tcBorders>
            <w:shd w:val="clear" w:color="auto" w:fill="BDD6EE" w:themeFill="accent1" w:themeFillTint="66"/>
          </w:tcPr>
          <w:p w14:paraId="25546175" w14:textId="77777777" w:rsidR="00A0079D" w:rsidRPr="003E6A4F" w:rsidRDefault="00A0079D" w:rsidP="00A0079D">
            <w:pPr>
              <w:spacing w:after="0"/>
              <w:jc w:val="center"/>
              <w:rPr>
                <w:rFonts w:eastAsia="Times New Roman" w:cs="Times New Roman"/>
              </w:rPr>
            </w:pPr>
          </w:p>
        </w:tc>
        <w:tc>
          <w:tcPr>
            <w:tcW w:w="672" w:type="pct"/>
            <w:tcBorders>
              <w:top w:val="single" w:sz="4" w:space="0" w:color="auto"/>
              <w:left w:val="nil"/>
              <w:bottom w:val="single" w:sz="4" w:space="0" w:color="auto"/>
              <w:right w:val="single" w:sz="4" w:space="0" w:color="auto"/>
            </w:tcBorders>
            <w:shd w:val="clear" w:color="auto" w:fill="BDD6EE" w:themeFill="accent1" w:themeFillTint="66"/>
          </w:tcPr>
          <w:p w14:paraId="499A869C" w14:textId="77777777" w:rsidR="00A0079D" w:rsidRPr="003E6A4F" w:rsidRDefault="00A0079D" w:rsidP="00A0079D">
            <w:pPr>
              <w:spacing w:after="0"/>
              <w:jc w:val="center"/>
              <w:rPr>
                <w:rFonts w:eastAsia="Times New Roman" w:cs="Times New Roman"/>
              </w:rPr>
            </w:pPr>
          </w:p>
        </w:tc>
      </w:tr>
      <w:tr w:rsidR="00836D3D" w:rsidRPr="003E6A4F" w14:paraId="559A7361" w14:textId="482AEFDB" w:rsidTr="00AF2C0D">
        <w:trPr>
          <w:trHeight w:val="720"/>
        </w:trPr>
        <w:tc>
          <w:tcPr>
            <w:tcW w:w="308" w:type="pct"/>
            <w:tcBorders>
              <w:top w:val="single" w:sz="4" w:space="0" w:color="auto"/>
              <w:bottom w:val="single" w:sz="4" w:space="0" w:color="auto"/>
              <w:right w:val="single" w:sz="4" w:space="0" w:color="auto"/>
            </w:tcBorders>
          </w:tcPr>
          <w:p w14:paraId="26524D10" w14:textId="06626111" w:rsidR="00A0079D" w:rsidRPr="003E6A4F" w:rsidRDefault="00A0079D" w:rsidP="00A0079D">
            <w:pPr>
              <w:spacing w:after="0"/>
              <w:rPr>
                <w:rFonts w:eastAsia="Times New Roman" w:cs="Times New Roman"/>
              </w:rPr>
            </w:pPr>
            <w:r>
              <w:rPr>
                <w:rFonts w:eastAsia="Times New Roman" w:cs="Times New Roman"/>
              </w:rPr>
              <w:t>T1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647A4D3" w14:textId="4D0D4742" w:rsidR="00A0079D" w:rsidRPr="003E6A4F" w:rsidRDefault="00A0079D" w:rsidP="00A0079D">
            <w:pPr>
              <w:spacing w:after="0"/>
              <w:rPr>
                <w:rFonts w:eastAsia="Times New Roman" w:cs="Times New Roman"/>
              </w:rPr>
            </w:pPr>
            <w:r>
              <w:rPr>
                <w:rFonts w:eastAsia="Times New Roman" w:cs="Times New Roman"/>
              </w:rPr>
              <w:t>p. 11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58B036D" w14:textId="19CBB012" w:rsidR="00A0079D" w:rsidRPr="003E6A4F" w:rsidRDefault="00A0079D" w:rsidP="00A0079D">
            <w:pPr>
              <w:spacing w:after="0"/>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10F3F19" w14:textId="362E6783" w:rsidR="00A0079D" w:rsidRPr="003E6A4F" w:rsidRDefault="00A0079D" w:rsidP="00A0079D">
            <w:pPr>
              <w:spacing w:after="0"/>
              <w:rPr>
                <w:rFonts w:eastAsia="Times New Roman" w:cs="Times New Roman"/>
              </w:rPr>
            </w:pPr>
            <w:r w:rsidRPr="003E6A4F">
              <w:t>Publish annual watershed general permit nutrient loads report.</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609BB58" w14:textId="77777777" w:rsidR="00A0079D" w:rsidRPr="003E6A4F" w:rsidRDefault="00A0079D" w:rsidP="00A0079D">
            <w:pPr>
              <w:spacing w:after="0"/>
            </w:pPr>
            <w:r w:rsidRPr="003E6A4F">
              <w:t>Apr. 1, 2022</w:t>
            </w:r>
          </w:p>
          <w:p w14:paraId="40F45509" w14:textId="11A8FB85" w:rsidR="00A0079D" w:rsidRPr="003E6A4F" w:rsidRDefault="00A0079D" w:rsidP="00A0079D">
            <w:pPr>
              <w:spacing w:after="0"/>
              <w:rPr>
                <w:rFonts w:eastAsia="Times New Roman" w:cs="Times New Roman"/>
              </w:rPr>
            </w:pPr>
            <w:r w:rsidRPr="003E6A4F">
              <w:t>Apr. 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786F0186" w14:textId="77777777"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32408598" w14:textId="77777777" w:rsidR="00A0079D" w:rsidRPr="003E6A4F" w:rsidRDefault="00A0079D" w:rsidP="00A0079D">
            <w:pPr>
              <w:spacing w:after="0"/>
              <w:rPr>
                <w:rFonts w:eastAsia="Times New Roman" w:cs="Times New Roman"/>
              </w:rPr>
            </w:pPr>
          </w:p>
        </w:tc>
      </w:tr>
      <w:tr w:rsidR="00836D3D" w:rsidRPr="003E6A4F" w14:paraId="0753D670" w14:textId="7051D44F" w:rsidTr="00AF2C0D">
        <w:trPr>
          <w:trHeight w:val="720"/>
        </w:trPr>
        <w:tc>
          <w:tcPr>
            <w:tcW w:w="308" w:type="pct"/>
            <w:tcBorders>
              <w:top w:val="single" w:sz="4" w:space="0" w:color="auto"/>
              <w:bottom w:val="single" w:sz="4" w:space="0" w:color="auto"/>
              <w:right w:val="single" w:sz="4" w:space="0" w:color="auto"/>
            </w:tcBorders>
          </w:tcPr>
          <w:p w14:paraId="20CDCAA3" w14:textId="227D0A70" w:rsidR="00A0079D" w:rsidRPr="003E6A4F" w:rsidRDefault="00A0079D" w:rsidP="00A0079D">
            <w:pPr>
              <w:spacing w:after="0"/>
              <w:rPr>
                <w:rFonts w:eastAsia="Times New Roman" w:cs="Times New Roman"/>
              </w:rPr>
            </w:pPr>
            <w:r>
              <w:rPr>
                <w:rFonts w:eastAsia="Times New Roman" w:cs="Times New Roman"/>
              </w:rPr>
              <w:t>T2</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0451362" w14:textId="766FCB03" w:rsidR="00A0079D" w:rsidRPr="003E6A4F" w:rsidRDefault="00A0079D" w:rsidP="00A0079D">
            <w:pPr>
              <w:spacing w:after="0"/>
              <w:rPr>
                <w:rFonts w:eastAsia="Times New Roman" w:cs="Times New Roman"/>
              </w:rPr>
            </w:pPr>
            <w:r>
              <w:rPr>
                <w:rFonts w:eastAsia="Times New Roman" w:cs="Times New Roman"/>
              </w:rPr>
              <w:t>p. 11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505796F" w14:textId="2D45DAEE" w:rsidR="00A0079D" w:rsidRPr="003E6A4F" w:rsidRDefault="00A0079D" w:rsidP="00A0079D">
            <w:pPr>
              <w:spacing w:after="0"/>
              <w:rPr>
                <w:rFonts w:eastAsia="Times New Roman" w:cs="Times New Roman"/>
              </w:rPr>
            </w:pPr>
            <w:r w:rsidRPr="003E6A4F">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E106147" w14:textId="6BEC9F72" w:rsidR="00A0079D" w:rsidRPr="003E6A4F" w:rsidRDefault="00A0079D" w:rsidP="00A0079D">
            <w:pPr>
              <w:spacing w:after="0"/>
              <w:rPr>
                <w:rFonts w:eastAsia="Times New Roman" w:cs="Times New Roman"/>
              </w:rPr>
            </w:pPr>
            <w:r w:rsidRPr="003E6A4F">
              <w:t>Publish annual watershed general permit trades report.</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303791F" w14:textId="77777777" w:rsidR="00A0079D" w:rsidRPr="003E6A4F" w:rsidRDefault="00A0079D" w:rsidP="00A0079D">
            <w:pPr>
              <w:spacing w:after="0"/>
              <w:rPr>
                <w:rFonts w:eastAsia="Times New Roman" w:cs="Times New Roman"/>
              </w:rPr>
            </w:pPr>
            <w:r w:rsidRPr="003E6A4F">
              <w:rPr>
                <w:rFonts w:eastAsia="Times New Roman" w:cs="Times New Roman"/>
              </w:rPr>
              <w:t xml:space="preserve">Jul. 1, 2022 </w:t>
            </w:r>
          </w:p>
          <w:p w14:paraId="3570C559" w14:textId="774A620A" w:rsidR="00A0079D" w:rsidRPr="003E6A4F" w:rsidRDefault="00A0079D" w:rsidP="00A0079D">
            <w:pPr>
              <w:spacing w:after="0"/>
              <w:rPr>
                <w:rFonts w:eastAsia="Times New Roman" w:cs="Times New Roman"/>
              </w:rPr>
            </w:pPr>
            <w:r w:rsidRPr="003E6A4F">
              <w:rPr>
                <w:rFonts w:eastAsia="Times New Roman" w:cs="Times New Roman"/>
              </w:rPr>
              <w:t>Jul. 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24FB808" w14:textId="77777777" w:rsidR="00A0079D" w:rsidRPr="003E6A4F" w:rsidRDefault="00A0079D" w:rsidP="00A0079D">
            <w:pPr>
              <w:spacing w:after="0"/>
              <w:rPr>
                <w:rFonts w:eastAsia="Times New Roman" w:cs="Times New Roman"/>
              </w:rPr>
            </w:pPr>
          </w:p>
        </w:tc>
        <w:tc>
          <w:tcPr>
            <w:tcW w:w="672" w:type="pct"/>
            <w:tcBorders>
              <w:top w:val="single" w:sz="4" w:space="0" w:color="auto"/>
              <w:left w:val="single" w:sz="4" w:space="0" w:color="auto"/>
              <w:bottom w:val="single" w:sz="4" w:space="0" w:color="auto"/>
              <w:right w:val="single" w:sz="4" w:space="0" w:color="auto"/>
            </w:tcBorders>
          </w:tcPr>
          <w:p w14:paraId="0E4ACE77" w14:textId="77777777" w:rsidR="00A0079D" w:rsidRPr="003E6A4F" w:rsidRDefault="00A0079D" w:rsidP="00A0079D">
            <w:pPr>
              <w:spacing w:after="0"/>
              <w:rPr>
                <w:rFonts w:eastAsia="Times New Roman" w:cs="Times New Roman"/>
              </w:rPr>
            </w:pPr>
          </w:p>
        </w:tc>
      </w:tr>
      <w:tr w:rsidR="00836D3D" w:rsidRPr="003E6A4F" w14:paraId="439F3166" w14:textId="66DF7721" w:rsidTr="00AF2C0D">
        <w:trPr>
          <w:trHeight w:val="720"/>
        </w:trPr>
        <w:tc>
          <w:tcPr>
            <w:tcW w:w="308" w:type="pct"/>
            <w:tcBorders>
              <w:top w:val="single" w:sz="4" w:space="0" w:color="auto"/>
              <w:left w:val="single" w:sz="4" w:space="0" w:color="auto"/>
              <w:bottom w:val="single" w:sz="4" w:space="0" w:color="auto"/>
              <w:right w:val="nil"/>
            </w:tcBorders>
            <w:shd w:val="clear" w:color="auto" w:fill="BDD6EE" w:themeFill="accent1" w:themeFillTint="66"/>
          </w:tcPr>
          <w:p w14:paraId="415B8725" w14:textId="77777777" w:rsidR="00A0079D" w:rsidRPr="003E6A4F" w:rsidRDefault="00A0079D" w:rsidP="00A0079D">
            <w:pPr>
              <w:spacing w:after="0"/>
              <w:jc w:val="center"/>
              <w:rPr>
                <w:rFonts w:eastAsia="Times New Roman" w:cs="Times New Roman"/>
              </w:rPr>
            </w:pPr>
          </w:p>
        </w:tc>
        <w:tc>
          <w:tcPr>
            <w:tcW w:w="428" w:type="pct"/>
            <w:tcBorders>
              <w:top w:val="single" w:sz="4" w:space="0" w:color="auto"/>
              <w:left w:val="nil"/>
              <w:bottom w:val="single" w:sz="4" w:space="0" w:color="auto"/>
              <w:right w:val="nil"/>
            </w:tcBorders>
            <w:shd w:val="clear" w:color="auto" w:fill="BDD6EE" w:themeFill="accent1" w:themeFillTint="66"/>
          </w:tcPr>
          <w:p w14:paraId="36563DC3" w14:textId="11E38863" w:rsidR="00A0079D" w:rsidRPr="003E6A4F" w:rsidRDefault="00A0079D" w:rsidP="00A0079D">
            <w:pPr>
              <w:spacing w:after="0"/>
              <w:jc w:val="center"/>
              <w:rPr>
                <w:rFonts w:eastAsia="Times New Roman" w:cs="Times New Roman"/>
              </w:rPr>
            </w:pPr>
          </w:p>
        </w:tc>
        <w:tc>
          <w:tcPr>
            <w:tcW w:w="499" w:type="pct"/>
            <w:tcBorders>
              <w:top w:val="single" w:sz="4" w:space="0" w:color="auto"/>
              <w:left w:val="nil"/>
              <w:bottom w:val="single" w:sz="4" w:space="0" w:color="auto"/>
              <w:right w:val="nil"/>
            </w:tcBorders>
            <w:shd w:val="clear" w:color="auto" w:fill="BDD6EE" w:themeFill="accent1" w:themeFillTint="66"/>
          </w:tcPr>
          <w:p w14:paraId="258C28B9" w14:textId="77777777" w:rsidR="00A0079D" w:rsidRPr="003E6A4F" w:rsidRDefault="00A0079D" w:rsidP="00A0079D">
            <w:pPr>
              <w:spacing w:after="0"/>
              <w:jc w:val="center"/>
              <w:rPr>
                <w:rFonts w:eastAsia="Times New Roman" w:cs="Times New Roman"/>
              </w:rPr>
            </w:pPr>
          </w:p>
        </w:tc>
        <w:tc>
          <w:tcPr>
            <w:tcW w:w="1333" w:type="pct"/>
            <w:tcBorders>
              <w:top w:val="single" w:sz="4" w:space="0" w:color="auto"/>
              <w:left w:val="nil"/>
              <w:bottom w:val="single" w:sz="4" w:space="0" w:color="auto"/>
              <w:right w:val="nil"/>
            </w:tcBorders>
            <w:shd w:val="clear" w:color="auto" w:fill="BDD6EE" w:themeFill="accent1" w:themeFillTint="66"/>
            <w:vAlign w:val="center"/>
          </w:tcPr>
          <w:p w14:paraId="6887B3ED" w14:textId="77777777" w:rsidR="00A0079D" w:rsidRPr="00836D3D" w:rsidRDefault="00A0079D" w:rsidP="00A82833">
            <w:pPr>
              <w:pStyle w:val="Heading2"/>
            </w:pPr>
            <w:r w:rsidRPr="00836D3D">
              <w:t xml:space="preserve">Reporting, Verification </w:t>
            </w:r>
          </w:p>
          <w:p w14:paraId="0D03149B" w14:textId="4F902928" w:rsidR="00A0079D" w:rsidRPr="003E6A4F" w:rsidRDefault="00A0079D" w:rsidP="00A82833">
            <w:pPr>
              <w:pStyle w:val="Heading2"/>
            </w:pPr>
            <w:r w:rsidRPr="00836D3D">
              <w:t>&amp; Accountability</w:t>
            </w:r>
          </w:p>
        </w:tc>
        <w:tc>
          <w:tcPr>
            <w:tcW w:w="428" w:type="pct"/>
            <w:tcBorders>
              <w:top w:val="single" w:sz="4" w:space="0" w:color="auto"/>
              <w:left w:val="nil"/>
              <w:bottom w:val="single" w:sz="4" w:space="0" w:color="auto"/>
              <w:right w:val="nil"/>
            </w:tcBorders>
            <w:shd w:val="clear" w:color="auto" w:fill="BDD6EE" w:themeFill="accent1" w:themeFillTint="66"/>
          </w:tcPr>
          <w:p w14:paraId="4A3A3827" w14:textId="77777777" w:rsidR="00A0079D" w:rsidRPr="003E6A4F" w:rsidRDefault="00A0079D" w:rsidP="00A0079D">
            <w:pPr>
              <w:spacing w:after="0"/>
              <w:jc w:val="center"/>
              <w:rPr>
                <w:rFonts w:eastAsia="Times New Roman" w:cs="Times New Roman"/>
              </w:rPr>
            </w:pPr>
          </w:p>
        </w:tc>
        <w:tc>
          <w:tcPr>
            <w:tcW w:w="1332" w:type="pct"/>
            <w:tcBorders>
              <w:top w:val="single" w:sz="4" w:space="0" w:color="auto"/>
              <w:left w:val="nil"/>
              <w:bottom w:val="single" w:sz="4" w:space="0" w:color="auto"/>
              <w:right w:val="nil"/>
            </w:tcBorders>
            <w:shd w:val="clear" w:color="auto" w:fill="BDD6EE" w:themeFill="accent1" w:themeFillTint="66"/>
          </w:tcPr>
          <w:p w14:paraId="368912B3" w14:textId="77777777" w:rsidR="00A0079D" w:rsidRPr="003E6A4F" w:rsidRDefault="00A0079D" w:rsidP="00A0079D">
            <w:pPr>
              <w:spacing w:after="0"/>
              <w:jc w:val="center"/>
              <w:rPr>
                <w:rFonts w:eastAsia="Times New Roman" w:cs="Times New Roman"/>
              </w:rPr>
            </w:pPr>
          </w:p>
        </w:tc>
        <w:tc>
          <w:tcPr>
            <w:tcW w:w="672" w:type="pct"/>
            <w:tcBorders>
              <w:top w:val="single" w:sz="4" w:space="0" w:color="auto"/>
              <w:left w:val="nil"/>
              <w:bottom w:val="single" w:sz="4" w:space="0" w:color="auto"/>
              <w:right w:val="single" w:sz="4" w:space="0" w:color="auto"/>
            </w:tcBorders>
            <w:shd w:val="clear" w:color="auto" w:fill="BDD6EE" w:themeFill="accent1" w:themeFillTint="66"/>
          </w:tcPr>
          <w:p w14:paraId="25EA2D44" w14:textId="77777777" w:rsidR="00A0079D" w:rsidRPr="003E6A4F" w:rsidRDefault="00A0079D" w:rsidP="00A0079D">
            <w:pPr>
              <w:spacing w:after="0"/>
              <w:jc w:val="center"/>
              <w:rPr>
                <w:rFonts w:eastAsia="Times New Roman" w:cs="Times New Roman"/>
              </w:rPr>
            </w:pPr>
          </w:p>
        </w:tc>
      </w:tr>
      <w:tr w:rsidR="00836D3D" w:rsidRPr="003E6A4F" w14:paraId="4237927A" w14:textId="1F024A14" w:rsidTr="00AF2C0D">
        <w:trPr>
          <w:trHeight w:val="720"/>
        </w:trPr>
        <w:tc>
          <w:tcPr>
            <w:tcW w:w="308" w:type="pct"/>
            <w:tcBorders>
              <w:top w:val="single" w:sz="4" w:space="0" w:color="auto"/>
              <w:bottom w:val="single" w:sz="4" w:space="0" w:color="auto"/>
              <w:right w:val="single" w:sz="4" w:space="0" w:color="auto"/>
            </w:tcBorders>
          </w:tcPr>
          <w:p w14:paraId="74B2C091" w14:textId="2C67D56B" w:rsidR="00A0079D" w:rsidRPr="003E6A4F" w:rsidRDefault="00A0079D" w:rsidP="00A0079D">
            <w:pPr>
              <w:spacing w:after="0"/>
            </w:pPr>
            <w:r>
              <w:t>R1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9E42D72" w14:textId="44A792A8" w:rsidR="00A0079D" w:rsidRPr="003E6A4F" w:rsidRDefault="00A0079D" w:rsidP="00A0079D">
            <w:pPr>
              <w:spacing w:after="0"/>
              <w:rPr>
                <w:rFonts w:eastAsia="Times New Roman" w:cs="Times New Roman"/>
              </w:rPr>
            </w:pPr>
            <w:r>
              <w:rPr>
                <w:rFonts w:eastAsia="Times New Roman" w:cs="Times New Roman"/>
              </w:rPr>
              <w:t>WIP Initiative 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1B06E9D" w14:textId="7C5BB662" w:rsidR="00A0079D" w:rsidRPr="003E6A4F" w:rsidRDefault="00A0079D" w:rsidP="00A0079D">
            <w:pPr>
              <w:spacing w:after="0"/>
              <w:rPr>
                <w:rFonts w:eastAsia="Times New Roman" w:cs="Times New Roman"/>
              </w:rPr>
            </w:pPr>
            <w:r w:rsidRPr="003E6A4F">
              <w:t>DEQ/DCR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8907513" w14:textId="6570B53A" w:rsidR="00A0079D" w:rsidRPr="003E6A4F" w:rsidRDefault="00A0079D" w:rsidP="00A0079D">
            <w:pPr>
              <w:spacing w:after="0"/>
              <w:rPr>
                <w:rFonts w:cs="Times New Roman"/>
              </w:rPr>
            </w:pPr>
            <w:r w:rsidRPr="003E6A4F">
              <w:t>Update BMP Verification QAPPs annually and submit to EPA for approval.</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60FE79E" w14:textId="1AC5D25E" w:rsidR="00A0079D" w:rsidRPr="003E6A4F" w:rsidRDefault="00A0079D" w:rsidP="00A0079D">
            <w:pPr>
              <w:spacing w:after="0"/>
              <w:rPr>
                <w:rFonts w:eastAsia="Times New Roman" w:cs="Times New Roman"/>
              </w:rPr>
            </w:pPr>
            <w:r w:rsidRPr="003E6A4F">
              <w:rPr>
                <w:rFonts w:eastAsia="Times New Roman" w:cs="Times New Roman"/>
              </w:rPr>
              <w:t>Dec</w:t>
            </w:r>
            <w:r>
              <w:rPr>
                <w:rFonts w:eastAsia="Times New Roman" w:cs="Times New Roman"/>
              </w:rPr>
              <w:t>.</w:t>
            </w:r>
            <w:r w:rsidRPr="003E6A4F">
              <w:rPr>
                <w:rFonts w:eastAsia="Times New Roman" w:cs="Times New Roman"/>
              </w:rPr>
              <w:t xml:space="preserve"> 1, 2022</w:t>
            </w:r>
          </w:p>
          <w:p w14:paraId="02F0C581" w14:textId="32242AB4" w:rsidR="00A0079D" w:rsidRPr="003E6A4F" w:rsidRDefault="00A0079D" w:rsidP="00A0079D">
            <w:pPr>
              <w:spacing w:after="0"/>
              <w:rPr>
                <w:rFonts w:eastAsia="Times New Roman" w:cs="Times New Roman"/>
              </w:rPr>
            </w:pPr>
            <w:r w:rsidRPr="003E6A4F">
              <w:rPr>
                <w:rFonts w:eastAsia="Times New Roman" w:cs="Times New Roman"/>
              </w:rPr>
              <w:t>Dec</w:t>
            </w:r>
            <w:r>
              <w:rPr>
                <w:rFonts w:eastAsia="Times New Roman" w:cs="Times New Roman"/>
              </w:rPr>
              <w:t>.</w:t>
            </w:r>
            <w:r w:rsidRPr="003E6A4F">
              <w:rPr>
                <w:rFonts w:eastAsia="Times New Roman" w:cs="Times New Roman"/>
              </w:rPr>
              <w:t xml:space="preserve"> 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9D59810" w14:textId="77777777" w:rsidR="00A0079D" w:rsidRPr="003E6A4F" w:rsidRDefault="00A0079D" w:rsidP="00A0079D">
            <w:pPr>
              <w:spacing w:after="0"/>
              <w:rPr>
                <w:rFonts w:eastAsia="Times New Roman" w:cs="Times New Roman"/>
                <w:b/>
              </w:rPr>
            </w:pPr>
          </w:p>
        </w:tc>
        <w:tc>
          <w:tcPr>
            <w:tcW w:w="672" w:type="pct"/>
            <w:tcBorders>
              <w:top w:val="single" w:sz="4" w:space="0" w:color="auto"/>
              <w:left w:val="single" w:sz="4" w:space="0" w:color="auto"/>
              <w:bottom w:val="single" w:sz="4" w:space="0" w:color="auto"/>
              <w:right w:val="single" w:sz="4" w:space="0" w:color="auto"/>
            </w:tcBorders>
          </w:tcPr>
          <w:p w14:paraId="35E0AFF1" w14:textId="77777777" w:rsidR="00A0079D" w:rsidRPr="003E6A4F" w:rsidRDefault="00A0079D" w:rsidP="00A0079D">
            <w:pPr>
              <w:spacing w:after="0"/>
              <w:rPr>
                <w:rFonts w:eastAsia="Times New Roman" w:cs="Times New Roman"/>
                <w:b/>
              </w:rPr>
            </w:pPr>
          </w:p>
        </w:tc>
      </w:tr>
      <w:tr w:rsidR="00836D3D" w:rsidRPr="003E6A4F" w14:paraId="0AB7C8FF" w14:textId="07CA7FC1" w:rsidTr="00AF2C0D">
        <w:trPr>
          <w:trHeight w:val="720"/>
        </w:trPr>
        <w:tc>
          <w:tcPr>
            <w:tcW w:w="308" w:type="pct"/>
            <w:tcBorders>
              <w:top w:val="single" w:sz="4" w:space="0" w:color="auto"/>
              <w:bottom w:val="single" w:sz="4" w:space="0" w:color="auto"/>
              <w:right w:val="single" w:sz="4" w:space="0" w:color="auto"/>
            </w:tcBorders>
          </w:tcPr>
          <w:p w14:paraId="5B36E2E5" w14:textId="179B7ACE" w:rsidR="00A0079D" w:rsidRPr="003E6A4F" w:rsidRDefault="00A0079D" w:rsidP="00A0079D">
            <w:pPr>
              <w:spacing w:after="0"/>
              <w:rPr>
                <w:rFonts w:eastAsia="Times New Roman" w:cs="Times New Roman"/>
              </w:rPr>
            </w:pPr>
            <w:r>
              <w:rPr>
                <w:rFonts w:eastAsia="Times New Roman" w:cs="Times New Roman"/>
              </w:rPr>
              <w:t>R2</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8FB3C0B" w14:textId="17E1A722" w:rsidR="00A0079D" w:rsidRPr="003E6A4F" w:rsidRDefault="00A0079D" w:rsidP="00A0079D">
            <w:pPr>
              <w:spacing w:after="0"/>
              <w:rPr>
                <w:rFonts w:eastAsia="Times New Roman" w:cs="Times New Roman"/>
              </w:rPr>
            </w:pPr>
            <w:r>
              <w:rPr>
                <w:rFonts w:eastAsia="Times New Roman" w:cs="Times New Roman"/>
              </w:rPr>
              <w:t>p. 11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93B5727" w14:textId="20EDED72" w:rsidR="00A0079D" w:rsidRPr="003E6A4F" w:rsidRDefault="00A0079D" w:rsidP="00A0079D">
            <w:pPr>
              <w:spacing w:after="0"/>
              <w:rPr>
                <w:rFonts w:eastAsia="Times New Roman" w:cs="Times New Roman"/>
              </w:rPr>
            </w:pPr>
            <w:r w:rsidRPr="00434105">
              <w:t>CCRM, VIMS</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48B2EE3" w14:textId="7395A3AD" w:rsidR="00A0079D" w:rsidRPr="003E6A4F" w:rsidRDefault="00A0079D" w:rsidP="00A0079D">
            <w:pPr>
              <w:spacing w:after="0"/>
              <w:rPr>
                <w:rFonts w:cs="Times New Roman"/>
              </w:rPr>
            </w:pPr>
            <w:r w:rsidRPr="00434105">
              <w:t>E</w:t>
            </w:r>
            <w:r>
              <w:t xml:space="preserve">nhance 3D coastal model (schism); from basin to creek – water quality model. </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2FA3566" w14:textId="4B0812B4" w:rsidR="00A0079D" w:rsidRPr="003A052D" w:rsidRDefault="00A0079D" w:rsidP="00A0079D">
            <w:pPr>
              <w:spacing w:after="0"/>
              <w:rPr>
                <w:highlight w:val="yellow"/>
              </w:rPr>
            </w:pPr>
            <w:r>
              <w:t>Dec. 31, 2023</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3DF5B20" w14:textId="01965287" w:rsidR="00A0079D" w:rsidRPr="003E6A4F" w:rsidRDefault="00A0079D" w:rsidP="00A0079D">
            <w:pPr>
              <w:spacing w:after="0"/>
              <w:rPr>
                <w:rFonts w:eastAsia="Times New Roman" w:cs="Times New Roman"/>
                <w:b/>
              </w:rPr>
            </w:pPr>
            <w:r w:rsidRPr="00807B79">
              <w:t xml:space="preserve">WQ model for entire </w:t>
            </w:r>
            <w:proofErr w:type="spellStart"/>
            <w:r w:rsidRPr="00807B79">
              <w:t>east+Gulf</w:t>
            </w:r>
            <w:proofErr w:type="spellEnd"/>
            <w:r w:rsidRPr="00807B79">
              <w:t xml:space="preserve"> coasts, with high resolution/focus on Ches</w:t>
            </w:r>
            <w:r>
              <w:t>apeake</w:t>
            </w:r>
            <w:r w:rsidRPr="00807B79">
              <w:t xml:space="preserve"> Bay (as a demo).</w:t>
            </w:r>
            <w:r>
              <w:t xml:space="preserve"> </w:t>
            </w:r>
          </w:p>
        </w:tc>
        <w:tc>
          <w:tcPr>
            <w:tcW w:w="672" w:type="pct"/>
            <w:tcBorders>
              <w:top w:val="single" w:sz="4" w:space="0" w:color="auto"/>
              <w:left w:val="single" w:sz="4" w:space="0" w:color="auto"/>
              <w:bottom w:val="single" w:sz="4" w:space="0" w:color="auto"/>
              <w:right w:val="single" w:sz="4" w:space="0" w:color="auto"/>
            </w:tcBorders>
          </w:tcPr>
          <w:p w14:paraId="7E93C25C" w14:textId="0381ED27" w:rsidR="00A0079D" w:rsidRPr="00DC6669" w:rsidRDefault="00A0079D" w:rsidP="00A0079D">
            <w:pPr>
              <w:spacing w:after="0"/>
              <w:rPr>
                <w:rFonts w:eastAsia="Times New Roman" w:cs="Times New Roman"/>
              </w:rPr>
            </w:pPr>
            <w:r>
              <w:rPr>
                <w:rFonts w:eastAsia="Times New Roman" w:cs="Times New Roman"/>
              </w:rPr>
              <w:t xml:space="preserve">Applied for </w:t>
            </w:r>
            <w:r w:rsidRPr="00DC6669">
              <w:rPr>
                <w:rFonts w:eastAsia="Times New Roman" w:cs="Times New Roman"/>
              </w:rPr>
              <w:t>NOAA</w:t>
            </w:r>
            <w:r>
              <w:rPr>
                <w:rFonts w:eastAsia="Times New Roman" w:cs="Times New Roman"/>
              </w:rPr>
              <w:t xml:space="preserve"> grant.</w:t>
            </w:r>
          </w:p>
        </w:tc>
      </w:tr>
      <w:tr w:rsidR="00836D3D" w:rsidRPr="003E6A4F" w14:paraId="39E8A415" w14:textId="77777777" w:rsidTr="00AF2C0D">
        <w:trPr>
          <w:trHeight w:val="720"/>
        </w:trPr>
        <w:tc>
          <w:tcPr>
            <w:tcW w:w="308" w:type="pct"/>
            <w:tcBorders>
              <w:top w:val="single" w:sz="4" w:space="0" w:color="auto"/>
              <w:bottom w:val="single" w:sz="4" w:space="0" w:color="auto"/>
              <w:right w:val="single" w:sz="4" w:space="0" w:color="auto"/>
            </w:tcBorders>
          </w:tcPr>
          <w:p w14:paraId="10B7E164" w14:textId="3AFF07F7" w:rsidR="00A0079D" w:rsidRPr="003E6A4F" w:rsidRDefault="00A0079D" w:rsidP="00A0079D">
            <w:pPr>
              <w:spacing w:after="0"/>
              <w:rPr>
                <w:rFonts w:eastAsia="Times New Roman" w:cs="Times New Roman"/>
              </w:rPr>
            </w:pPr>
            <w:r>
              <w:rPr>
                <w:rFonts w:eastAsia="Times New Roman" w:cs="Times New Roman"/>
              </w:rPr>
              <w:lastRenderedPageBreak/>
              <w:t>R3</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4CE1CC1" w14:textId="796DF9C4" w:rsidR="00A0079D" w:rsidRPr="003E6A4F" w:rsidRDefault="00A0079D" w:rsidP="00A0079D">
            <w:pPr>
              <w:spacing w:after="0"/>
              <w:rPr>
                <w:rFonts w:eastAsia="Times New Roman" w:cs="Times New Roman"/>
              </w:rPr>
            </w:pPr>
            <w:r>
              <w:rPr>
                <w:rFonts w:eastAsia="Times New Roman" w:cs="Times New Roman"/>
              </w:rPr>
              <w:t>p. 160</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231C6CA" w14:textId="13956060" w:rsidR="00A0079D" w:rsidRDefault="00A0079D" w:rsidP="00A0079D">
            <w:pPr>
              <w:spacing w:after="0"/>
              <w:rPr>
                <w:rFonts w:eastAsia="Times New Roman" w:cs="Times New Roman"/>
              </w:rPr>
            </w:pPr>
            <w:r>
              <w:rPr>
                <w:rFonts w:eastAsia="Times New Roman" w:cs="Times New Roman"/>
              </w:rPr>
              <w:t>DEQ</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539C2E1" w14:textId="77777777" w:rsidR="00A0079D" w:rsidRDefault="00A0079D" w:rsidP="00A0079D">
            <w:pPr>
              <w:spacing w:after="0"/>
              <w:rPr>
                <w:rFonts w:cs="Times New Roman"/>
              </w:rPr>
            </w:pPr>
            <w:r w:rsidRPr="00384667">
              <w:rPr>
                <w:rFonts w:cs="Times New Roman"/>
              </w:rPr>
              <w:t xml:space="preserve">Update DEQ’s </w:t>
            </w:r>
            <w:hyperlink r:id="rId37" w:history="1">
              <w:r w:rsidRPr="00384667">
                <w:rPr>
                  <w:rStyle w:val="Hyperlink"/>
                  <w:rFonts w:cs="Times New Roman"/>
                </w:rPr>
                <w:t>Chesapeake Bay Nutrient and Sediment Reduction Milestones</w:t>
              </w:r>
            </w:hyperlink>
            <w:r w:rsidRPr="00384667">
              <w:rPr>
                <w:rFonts w:cs="Times New Roman"/>
              </w:rPr>
              <w:t xml:space="preserve"> webpage to include periodic numeric milestone progress</w:t>
            </w:r>
            <w:r>
              <w:rPr>
                <w:rFonts w:cs="Times New Roman"/>
              </w:rPr>
              <w:t>.</w:t>
            </w:r>
          </w:p>
          <w:p w14:paraId="7AA439CD" w14:textId="217F21A0" w:rsidR="00A0079D" w:rsidRPr="00DC6669" w:rsidRDefault="00A0079D" w:rsidP="00A0079D">
            <w:pPr>
              <w:spacing w:after="0"/>
              <w:rPr>
                <w:rFonts w:cs="Times New Roman"/>
                <w:highlight w:val="yellow"/>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94A6895" w14:textId="17AD8F74" w:rsidR="00A0079D" w:rsidRPr="003E6A4F" w:rsidRDefault="00A0079D" w:rsidP="00A0079D">
            <w:pPr>
              <w:spacing w:after="0"/>
              <w:rPr>
                <w:rFonts w:eastAsia="Times New Roman" w:cs="Times New Roman"/>
              </w:rPr>
            </w:pPr>
            <w:r>
              <w:rPr>
                <w:rFonts w:eastAsia="Times New Roman" w:cs="Times New Roman"/>
              </w:rPr>
              <w:t>Ongoing</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069AE064" w14:textId="7B4977D5" w:rsidR="00A0079D" w:rsidRPr="003E6A4F" w:rsidRDefault="00A0079D" w:rsidP="00A0079D">
            <w:pPr>
              <w:spacing w:after="0"/>
              <w:rPr>
                <w:rFonts w:eastAsia="Times New Roman" w:cs="Times New Roman"/>
              </w:rPr>
            </w:pPr>
            <w:r>
              <w:rPr>
                <w:rFonts w:eastAsia="Times New Roman" w:cs="Times New Roman"/>
              </w:rPr>
              <w:t>Updates will be posted quarterly.</w:t>
            </w:r>
          </w:p>
        </w:tc>
        <w:tc>
          <w:tcPr>
            <w:tcW w:w="672" w:type="pct"/>
            <w:tcBorders>
              <w:top w:val="single" w:sz="4" w:space="0" w:color="auto"/>
              <w:left w:val="single" w:sz="4" w:space="0" w:color="auto"/>
              <w:bottom w:val="single" w:sz="4" w:space="0" w:color="auto"/>
              <w:right w:val="single" w:sz="4" w:space="0" w:color="auto"/>
            </w:tcBorders>
          </w:tcPr>
          <w:p w14:paraId="7E9F2202" w14:textId="77777777" w:rsidR="00A0079D" w:rsidRPr="003E6A4F" w:rsidRDefault="00A0079D" w:rsidP="00A0079D">
            <w:pPr>
              <w:spacing w:after="0"/>
              <w:rPr>
                <w:rFonts w:cs="Times New Roman"/>
                <w:shd w:val="clear" w:color="auto" w:fill="FFFFFF"/>
              </w:rPr>
            </w:pPr>
          </w:p>
        </w:tc>
      </w:tr>
    </w:tbl>
    <w:p w14:paraId="783FC840" w14:textId="3555007F" w:rsidR="00AF28F4" w:rsidRDefault="00AF28F4" w:rsidP="00EA7CE7">
      <w:pPr>
        <w:rPr>
          <w:rFonts w:cs="Times New Roman"/>
          <w:sz w:val="24"/>
          <w:szCs w:val="24"/>
        </w:rPr>
      </w:pPr>
    </w:p>
    <w:p w14:paraId="1900CFEC" w14:textId="2DB28FE7" w:rsidR="00073581" w:rsidRPr="00AF28F4" w:rsidRDefault="00073581" w:rsidP="00EA7CE7">
      <w:pPr>
        <w:rPr>
          <w:rFonts w:cs="Times New Roman"/>
          <w:sz w:val="24"/>
          <w:szCs w:val="24"/>
        </w:rPr>
      </w:pPr>
      <w:r w:rsidRPr="005D370A">
        <w:rPr>
          <w:rFonts w:cs="Times New Roman"/>
          <w:sz w:val="24"/>
          <w:szCs w:val="24"/>
          <w:u w:val="single"/>
        </w:rPr>
        <w:t>Note</w:t>
      </w:r>
      <w:r>
        <w:rPr>
          <w:rFonts w:cs="Times New Roman"/>
          <w:sz w:val="24"/>
          <w:szCs w:val="24"/>
        </w:rPr>
        <w:t xml:space="preserve">: </w:t>
      </w:r>
      <w:r w:rsidRPr="00073581">
        <w:rPr>
          <w:rFonts w:cs="Times New Roman"/>
          <w:sz w:val="24"/>
          <w:szCs w:val="24"/>
        </w:rPr>
        <w:t>Virginia has addressed the predicted impacts associated with climate change through 2025 in the Phase III WIP. Preliminary estimates for the climate impact through 2035 indicate a doubling of the 2025 load effect. Virginia has established policies and programs which provide for addressing climate change and coastal resilience, and will continue to adapt our initiatives as the science and understanding of the predicted 2035 impacts, and beyond, is better established.</w:t>
      </w:r>
    </w:p>
    <w:sectPr w:rsidR="00073581" w:rsidRPr="00AF28F4" w:rsidSect="002336F3">
      <w:headerReference w:type="default" r:id="rId38"/>
      <w:footerReference w:type="default" r:id="rId39"/>
      <w:pgSz w:w="20160" w:h="12240" w:orient="landscape" w:code="5"/>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1F23E" w16cex:dateUtc="2020-05-22T10:39:00Z"/>
  <w16cex:commentExtensible w16cex:durableId="2271F356" w16cex:dateUtc="2020-05-22T10:44:00Z"/>
  <w16cex:commentExtensible w16cex:durableId="2271F400" w16cex:dateUtc="2020-05-22T10:47:00Z"/>
  <w16cex:commentExtensible w16cex:durableId="2271F41E" w16cex:dateUtc="2020-05-22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E68405" w16cid:durableId="2271F23E"/>
  <w16cid:commentId w16cid:paraId="22371AA5" w16cid:durableId="2271F356"/>
  <w16cid:commentId w16cid:paraId="406A3FA4" w16cid:durableId="2271F400"/>
  <w16cid:commentId w16cid:paraId="305E2838" w16cid:durableId="2271F4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711BE" w14:textId="77777777" w:rsidR="00CF09E1" w:rsidRDefault="00CF09E1" w:rsidP="00DA31B5">
      <w:pPr>
        <w:spacing w:after="0" w:line="240" w:lineRule="auto"/>
      </w:pPr>
      <w:r>
        <w:separator/>
      </w:r>
    </w:p>
  </w:endnote>
  <w:endnote w:type="continuationSeparator" w:id="0">
    <w:p w14:paraId="6752B08E" w14:textId="77777777" w:rsidR="00CF09E1" w:rsidRDefault="00CF09E1" w:rsidP="00DA31B5">
      <w:pPr>
        <w:spacing w:after="0" w:line="240" w:lineRule="auto"/>
      </w:pPr>
      <w:r>
        <w:continuationSeparator/>
      </w:r>
    </w:p>
  </w:endnote>
  <w:endnote w:type="continuationNotice" w:id="1">
    <w:p w14:paraId="05A6B8DB" w14:textId="77777777" w:rsidR="00CF09E1" w:rsidRDefault="00CF0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836197"/>
      <w:docPartObj>
        <w:docPartGallery w:val="Page Numbers (Bottom of Page)"/>
        <w:docPartUnique/>
      </w:docPartObj>
    </w:sdtPr>
    <w:sdtEndPr>
      <w:rPr>
        <w:noProof/>
      </w:rPr>
    </w:sdtEndPr>
    <w:sdtContent>
      <w:p w14:paraId="3F3B3C09" w14:textId="5F18362E" w:rsidR="0059070B" w:rsidRDefault="0059070B">
        <w:pPr>
          <w:pStyle w:val="Footer"/>
          <w:jc w:val="right"/>
        </w:pPr>
        <w:r>
          <w:fldChar w:fldCharType="begin"/>
        </w:r>
        <w:r>
          <w:instrText xml:space="preserve"> PAGE   \* MERGEFORMAT </w:instrText>
        </w:r>
        <w:r>
          <w:fldChar w:fldCharType="separate"/>
        </w:r>
        <w:r w:rsidR="00E14B25">
          <w:rPr>
            <w:noProof/>
          </w:rPr>
          <w:t>21</w:t>
        </w:r>
        <w:r>
          <w:rPr>
            <w:noProof/>
          </w:rPr>
          <w:fldChar w:fldCharType="end"/>
        </w:r>
      </w:p>
    </w:sdtContent>
  </w:sdt>
  <w:p w14:paraId="5E7B0A7F" w14:textId="77777777" w:rsidR="0059070B" w:rsidRDefault="00590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CF552" w14:textId="77777777" w:rsidR="00CF09E1" w:rsidRDefault="00CF09E1" w:rsidP="00DA31B5">
      <w:pPr>
        <w:spacing w:after="0" w:line="240" w:lineRule="auto"/>
      </w:pPr>
      <w:r>
        <w:separator/>
      </w:r>
    </w:p>
  </w:footnote>
  <w:footnote w:type="continuationSeparator" w:id="0">
    <w:p w14:paraId="4ED2BA77" w14:textId="77777777" w:rsidR="00CF09E1" w:rsidRDefault="00CF09E1" w:rsidP="00DA31B5">
      <w:pPr>
        <w:spacing w:after="0" w:line="240" w:lineRule="auto"/>
      </w:pPr>
      <w:r>
        <w:continuationSeparator/>
      </w:r>
    </w:p>
  </w:footnote>
  <w:footnote w:type="continuationNotice" w:id="1">
    <w:p w14:paraId="3F1D8AE9" w14:textId="77777777" w:rsidR="00CF09E1" w:rsidRDefault="00CF09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DD5F" w14:textId="77777777" w:rsidR="0059070B" w:rsidRDefault="00590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27F79"/>
    <w:multiLevelType w:val="hybridMultilevel"/>
    <w:tmpl w:val="252A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007FF"/>
    <w:multiLevelType w:val="hybridMultilevel"/>
    <w:tmpl w:val="D47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HAFJseg61qw8h41SiszptunMpFRRLMopdcfj1i1lNTZta92UxibD5HRqAhSZe8mGMX/VrKS1/z+FT2CfHLnjUA==" w:salt="nagZht2vY3kIV7fGbyLZO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F4"/>
    <w:rsid w:val="00000284"/>
    <w:rsid w:val="00001469"/>
    <w:rsid w:val="00003944"/>
    <w:rsid w:val="00003E87"/>
    <w:rsid w:val="000040E7"/>
    <w:rsid w:val="00004CD3"/>
    <w:rsid w:val="000111E5"/>
    <w:rsid w:val="000114A7"/>
    <w:rsid w:val="00020A2D"/>
    <w:rsid w:val="000214F9"/>
    <w:rsid w:val="00021636"/>
    <w:rsid w:val="00024C6E"/>
    <w:rsid w:val="00026572"/>
    <w:rsid w:val="00026CC1"/>
    <w:rsid w:val="000278C4"/>
    <w:rsid w:val="000305E0"/>
    <w:rsid w:val="000323C8"/>
    <w:rsid w:val="00033A80"/>
    <w:rsid w:val="00036354"/>
    <w:rsid w:val="00036C2D"/>
    <w:rsid w:val="00036CDD"/>
    <w:rsid w:val="000374C0"/>
    <w:rsid w:val="00037643"/>
    <w:rsid w:val="00040108"/>
    <w:rsid w:val="00042B14"/>
    <w:rsid w:val="00045EA9"/>
    <w:rsid w:val="00046A1A"/>
    <w:rsid w:val="00046E0C"/>
    <w:rsid w:val="00050306"/>
    <w:rsid w:val="0005433A"/>
    <w:rsid w:val="00055409"/>
    <w:rsid w:val="00055ADD"/>
    <w:rsid w:val="00060672"/>
    <w:rsid w:val="000640D5"/>
    <w:rsid w:val="00073581"/>
    <w:rsid w:val="000738B3"/>
    <w:rsid w:val="0008188E"/>
    <w:rsid w:val="0008213E"/>
    <w:rsid w:val="000827C6"/>
    <w:rsid w:val="000828A3"/>
    <w:rsid w:val="000870CA"/>
    <w:rsid w:val="00090298"/>
    <w:rsid w:val="00090B8C"/>
    <w:rsid w:val="00090EC1"/>
    <w:rsid w:val="00092BE6"/>
    <w:rsid w:val="00094A42"/>
    <w:rsid w:val="0009530C"/>
    <w:rsid w:val="00095A97"/>
    <w:rsid w:val="000962E5"/>
    <w:rsid w:val="000A09BE"/>
    <w:rsid w:val="000A3C6B"/>
    <w:rsid w:val="000A6D71"/>
    <w:rsid w:val="000B0967"/>
    <w:rsid w:val="000B1FE4"/>
    <w:rsid w:val="000B2304"/>
    <w:rsid w:val="000B42C5"/>
    <w:rsid w:val="000B42D8"/>
    <w:rsid w:val="000B5387"/>
    <w:rsid w:val="000B61B5"/>
    <w:rsid w:val="000B70E0"/>
    <w:rsid w:val="000B747D"/>
    <w:rsid w:val="000B7A89"/>
    <w:rsid w:val="000B7D3D"/>
    <w:rsid w:val="000C3ACC"/>
    <w:rsid w:val="000C437C"/>
    <w:rsid w:val="000C5CFA"/>
    <w:rsid w:val="000C653E"/>
    <w:rsid w:val="000C6DC4"/>
    <w:rsid w:val="000D044D"/>
    <w:rsid w:val="000D699D"/>
    <w:rsid w:val="000E2F53"/>
    <w:rsid w:val="000E396C"/>
    <w:rsid w:val="000E423F"/>
    <w:rsid w:val="000E4AC2"/>
    <w:rsid w:val="000E7772"/>
    <w:rsid w:val="000F2532"/>
    <w:rsid w:val="000F2BDE"/>
    <w:rsid w:val="000F305F"/>
    <w:rsid w:val="000F4DA6"/>
    <w:rsid w:val="000F56AD"/>
    <w:rsid w:val="000F5BF0"/>
    <w:rsid w:val="000F627C"/>
    <w:rsid w:val="000F715D"/>
    <w:rsid w:val="000F78FF"/>
    <w:rsid w:val="001008A5"/>
    <w:rsid w:val="00102332"/>
    <w:rsid w:val="00102511"/>
    <w:rsid w:val="00103306"/>
    <w:rsid w:val="001035ED"/>
    <w:rsid w:val="00106162"/>
    <w:rsid w:val="00106D20"/>
    <w:rsid w:val="00111A20"/>
    <w:rsid w:val="00112B66"/>
    <w:rsid w:val="00113BDD"/>
    <w:rsid w:val="00116C49"/>
    <w:rsid w:val="00117749"/>
    <w:rsid w:val="00117C18"/>
    <w:rsid w:val="00120D3F"/>
    <w:rsid w:val="00122744"/>
    <w:rsid w:val="0012383C"/>
    <w:rsid w:val="00123C1D"/>
    <w:rsid w:val="001255FC"/>
    <w:rsid w:val="001302F9"/>
    <w:rsid w:val="0013252C"/>
    <w:rsid w:val="00132C12"/>
    <w:rsid w:val="00141665"/>
    <w:rsid w:val="00147894"/>
    <w:rsid w:val="00147D2F"/>
    <w:rsid w:val="00151B5B"/>
    <w:rsid w:val="00152211"/>
    <w:rsid w:val="00156D76"/>
    <w:rsid w:val="001612E9"/>
    <w:rsid w:val="0016408F"/>
    <w:rsid w:val="001644B3"/>
    <w:rsid w:val="00164A3C"/>
    <w:rsid w:val="00174853"/>
    <w:rsid w:val="001760DA"/>
    <w:rsid w:val="001812D9"/>
    <w:rsid w:val="00181BF5"/>
    <w:rsid w:val="001829B3"/>
    <w:rsid w:val="0018330C"/>
    <w:rsid w:val="00183468"/>
    <w:rsid w:val="001867F9"/>
    <w:rsid w:val="00187B3F"/>
    <w:rsid w:val="00190A57"/>
    <w:rsid w:val="0019305F"/>
    <w:rsid w:val="00194497"/>
    <w:rsid w:val="001966F5"/>
    <w:rsid w:val="001978D3"/>
    <w:rsid w:val="001A2F20"/>
    <w:rsid w:val="001A3427"/>
    <w:rsid w:val="001A45BE"/>
    <w:rsid w:val="001A61B4"/>
    <w:rsid w:val="001A683F"/>
    <w:rsid w:val="001B2BF9"/>
    <w:rsid w:val="001B46A8"/>
    <w:rsid w:val="001B5909"/>
    <w:rsid w:val="001B5C9C"/>
    <w:rsid w:val="001B5EFB"/>
    <w:rsid w:val="001C09AA"/>
    <w:rsid w:val="001C0D86"/>
    <w:rsid w:val="001C0F93"/>
    <w:rsid w:val="001C4A51"/>
    <w:rsid w:val="001D1A3A"/>
    <w:rsid w:val="001D2C7C"/>
    <w:rsid w:val="001D2F49"/>
    <w:rsid w:val="001D350E"/>
    <w:rsid w:val="001D4235"/>
    <w:rsid w:val="001D4B67"/>
    <w:rsid w:val="001D54C9"/>
    <w:rsid w:val="001D6B3B"/>
    <w:rsid w:val="001D6B6D"/>
    <w:rsid w:val="001D774E"/>
    <w:rsid w:val="001D7C6D"/>
    <w:rsid w:val="001E1CC9"/>
    <w:rsid w:val="001E2252"/>
    <w:rsid w:val="001E2781"/>
    <w:rsid w:val="001E308D"/>
    <w:rsid w:val="001E3ECC"/>
    <w:rsid w:val="001E488E"/>
    <w:rsid w:val="001E48D8"/>
    <w:rsid w:val="001E6332"/>
    <w:rsid w:val="001F23D5"/>
    <w:rsid w:val="001F3A31"/>
    <w:rsid w:val="001F4238"/>
    <w:rsid w:val="001F5995"/>
    <w:rsid w:val="001F6018"/>
    <w:rsid w:val="00203B74"/>
    <w:rsid w:val="002052D5"/>
    <w:rsid w:val="00205D5E"/>
    <w:rsid w:val="002067E5"/>
    <w:rsid w:val="002068C1"/>
    <w:rsid w:val="00210A27"/>
    <w:rsid w:val="00217F5F"/>
    <w:rsid w:val="0022125A"/>
    <w:rsid w:val="00221B99"/>
    <w:rsid w:val="0022347B"/>
    <w:rsid w:val="00224A2C"/>
    <w:rsid w:val="0022591E"/>
    <w:rsid w:val="00230BC7"/>
    <w:rsid w:val="0023349C"/>
    <w:rsid w:val="002336F3"/>
    <w:rsid w:val="0023456D"/>
    <w:rsid w:val="00235EF9"/>
    <w:rsid w:val="00237BE6"/>
    <w:rsid w:val="00240D4D"/>
    <w:rsid w:val="0024311A"/>
    <w:rsid w:val="002446D9"/>
    <w:rsid w:val="00246177"/>
    <w:rsid w:val="002513D9"/>
    <w:rsid w:val="002519D3"/>
    <w:rsid w:val="002546CD"/>
    <w:rsid w:val="002557B3"/>
    <w:rsid w:val="00255991"/>
    <w:rsid w:val="002603D2"/>
    <w:rsid w:val="00262CD5"/>
    <w:rsid w:val="00263F0D"/>
    <w:rsid w:val="00264EAF"/>
    <w:rsid w:val="00264FC6"/>
    <w:rsid w:val="002651E3"/>
    <w:rsid w:val="0027027B"/>
    <w:rsid w:val="0027152C"/>
    <w:rsid w:val="00271C6F"/>
    <w:rsid w:val="00272754"/>
    <w:rsid w:val="00273975"/>
    <w:rsid w:val="002757DC"/>
    <w:rsid w:val="002769F6"/>
    <w:rsid w:val="00277B6A"/>
    <w:rsid w:val="00282524"/>
    <w:rsid w:val="0028616A"/>
    <w:rsid w:val="00287F5E"/>
    <w:rsid w:val="00290EF9"/>
    <w:rsid w:val="00292FA2"/>
    <w:rsid w:val="00294580"/>
    <w:rsid w:val="002970D0"/>
    <w:rsid w:val="002A5E1C"/>
    <w:rsid w:val="002A746E"/>
    <w:rsid w:val="002B1765"/>
    <w:rsid w:val="002B7894"/>
    <w:rsid w:val="002C03E6"/>
    <w:rsid w:val="002C0E5A"/>
    <w:rsid w:val="002C2A27"/>
    <w:rsid w:val="002C7845"/>
    <w:rsid w:val="002D1E45"/>
    <w:rsid w:val="002D5F98"/>
    <w:rsid w:val="002D7846"/>
    <w:rsid w:val="002D7DB1"/>
    <w:rsid w:val="002D7DF0"/>
    <w:rsid w:val="002E7D57"/>
    <w:rsid w:val="002F2FC6"/>
    <w:rsid w:val="002F380E"/>
    <w:rsid w:val="00300D15"/>
    <w:rsid w:val="00300E20"/>
    <w:rsid w:val="003018C6"/>
    <w:rsid w:val="00301E55"/>
    <w:rsid w:val="00303412"/>
    <w:rsid w:val="00304656"/>
    <w:rsid w:val="00304701"/>
    <w:rsid w:val="00305360"/>
    <w:rsid w:val="003054D6"/>
    <w:rsid w:val="0030623B"/>
    <w:rsid w:val="00306F6B"/>
    <w:rsid w:val="003070C9"/>
    <w:rsid w:val="003070E4"/>
    <w:rsid w:val="00310975"/>
    <w:rsid w:val="00310A8C"/>
    <w:rsid w:val="003128CB"/>
    <w:rsid w:val="0031378B"/>
    <w:rsid w:val="00316C78"/>
    <w:rsid w:val="003177A2"/>
    <w:rsid w:val="00320093"/>
    <w:rsid w:val="00320651"/>
    <w:rsid w:val="0032074A"/>
    <w:rsid w:val="00320E22"/>
    <w:rsid w:val="00321266"/>
    <w:rsid w:val="0032257D"/>
    <w:rsid w:val="00324097"/>
    <w:rsid w:val="003251C4"/>
    <w:rsid w:val="0032574A"/>
    <w:rsid w:val="003264DF"/>
    <w:rsid w:val="0033020B"/>
    <w:rsid w:val="00333F03"/>
    <w:rsid w:val="00335062"/>
    <w:rsid w:val="00335799"/>
    <w:rsid w:val="00335AF4"/>
    <w:rsid w:val="00336F2B"/>
    <w:rsid w:val="0033700B"/>
    <w:rsid w:val="00337C70"/>
    <w:rsid w:val="003409A4"/>
    <w:rsid w:val="0034172F"/>
    <w:rsid w:val="003452AB"/>
    <w:rsid w:val="0034633E"/>
    <w:rsid w:val="00346DA0"/>
    <w:rsid w:val="00352A1B"/>
    <w:rsid w:val="00353C1E"/>
    <w:rsid w:val="003541D1"/>
    <w:rsid w:val="003546A5"/>
    <w:rsid w:val="00356041"/>
    <w:rsid w:val="00360589"/>
    <w:rsid w:val="00361B70"/>
    <w:rsid w:val="003627FD"/>
    <w:rsid w:val="00363694"/>
    <w:rsid w:val="00365B34"/>
    <w:rsid w:val="00367992"/>
    <w:rsid w:val="00370BDD"/>
    <w:rsid w:val="00372E7C"/>
    <w:rsid w:val="00373FA3"/>
    <w:rsid w:val="003742C7"/>
    <w:rsid w:val="00374759"/>
    <w:rsid w:val="003757BD"/>
    <w:rsid w:val="00375902"/>
    <w:rsid w:val="003839A0"/>
    <w:rsid w:val="00383CB8"/>
    <w:rsid w:val="0038444C"/>
    <w:rsid w:val="00384667"/>
    <w:rsid w:val="00385DC6"/>
    <w:rsid w:val="0038716F"/>
    <w:rsid w:val="00390389"/>
    <w:rsid w:val="00392770"/>
    <w:rsid w:val="00394955"/>
    <w:rsid w:val="003A0465"/>
    <w:rsid w:val="003A052D"/>
    <w:rsid w:val="003A1526"/>
    <w:rsid w:val="003A262F"/>
    <w:rsid w:val="003A270C"/>
    <w:rsid w:val="003A2A26"/>
    <w:rsid w:val="003A5A06"/>
    <w:rsid w:val="003A6691"/>
    <w:rsid w:val="003A6ADA"/>
    <w:rsid w:val="003B385A"/>
    <w:rsid w:val="003C005B"/>
    <w:rsid w:val="003C0557"/>
    <w:rsid w:val="003C0EE6"/>
    <w:rsid w:val="003D1DE6"/>
    <w:rsid w:val="003D4A01"/>
    <w:rsid w:val="003D6E6B"/>
    <w:rsid w:val="003D74DF"/>
    <w:rsid w:val="003D7EF0"/>
    <w:rsid w:val="003D7FC1"/>
    <w:rsid w:val="003E0004"/>
    <w:rsid w:val="003E45E2"/>
    <w:rsid w:val="003E626C"/>
    <w:rsid w:val="003E6A4F"/>
    <w:rsid w:val="003E6F08"/>
    <w:rsid w:val="003F270F"/>
    <w:rsid w:val="003F4DC0"/>
    <w:rsid w:val="003F5DDD"/>
    <w:rsid w:val="003F6C92"/>
    <w:rsid w:val="003F7114"/>
    <w:rsid w:val="00400B83"/>
    <w:rsid w:val="00402357"/>
    <w:rsid w:val="004058D9"/>
    <w:rsid w:val="00405B3F"/>
    <w:rsid w:val="00407600"/>
    <w:rsid w:val="00410444"/>
    <w:rsid w:val="00411582"/>
    <w:rsid w:val="00413251"/>
    <w:rsid w:val="00415C84"/>
    <w:rsid w:val="00420D55"/>
    <w:rsid w:val="00420E5C"/>
    <w:rsid w:val="0042277A"/>
    <w:rsid w:val="00424273"/>
    <w:rsid w:val="00424CCE"/>
    <w:rsid w:val="004264CA"/>
    <w:rsid w:val="00426658"/>
    <w:rsid w:val="00430E8F"/>
    <w:rsid w:val="0043274B"/>
    <w:rsid w:val="0043362D"/>
    <w:rsid w:val="00433A93"/>
    <w:rsid w:val="0043515D"/>
    <w:rsid w:val="00435DDE"/>
    <w:rsid w:val="004372D9"/>
    <w:rsid w:val="0044055F"/>
    <w:rsid w:val="00441DF9"/>
    <w:rsid w:val="00442A5C"/>
    <w:rsid w:val="00442D72"/>
    <w:rsid w:val="00443F93"/>
    <w:rsid w:val="00445796"/>
    <w:rsid w:val="00446F42"/>
    <w:rsid w:val="00447EAE"/>
    <w:rsid w:val="00451448"/>
    <w:rsid w:val="00452E53"/>
    <w:rsid w:val="004547C3"/>
    <w:rsid w:val="00460EBF"/>
    <w:rsid w:val="00462FD5"/>
    <w:rsid w:val="00463B7A"/>
    <w:rsid w:val="00466509"/>
    <w:rsid w:val="004727C8"/>
    <w:rsid w:val="00474649"/>
    <w:rsid w:val="0047595D"/>
    <w:rsid w:val="00475AEA"/>
    <w:rsid w:val="00480145"/>
    <w:rsid w:val="00481C92"/>
    <w:rsid w:val="004958E5"/>
    <w:rsid w:val="004A1B2F"/>
    <w:rsid w:val="004A41B4"/>
    <w:rsid w:val="004A42FD"/>
    <w:rsid w:val="004A504C"/>
    <w:rsid w:val="004A6053"/>
    <w:rsid w:val="004A6B77"/>
    <w:rsid w:val="004B1418"/>
    <w:rsid w:val="004B1F18"/>
    <w:rsid w:val="004B2367"/>
    <w:rsid w:val="004B29DE"/>
    <w:rsid w:val="004B2E54"/>
    <w:rsid w:val="004B2F6A"/>
    <w:rsid w:val="004B3AD8"/>
    <w:rsid w:val="004B7389"/>
    <w:rsid w:val="004C201D"/>
    <w:rsid w:val="004C27FA"/>
    <w:rsid w:val="004C3E23"/>
    <w:rsid w:val="004C4CB0"/>
    <w:rsid w:val="004C57DF"/>
    <w:rsid w:val="004C6534"/>
    <w:rsid w:val="004C68DF"/>
    <w:rsid w:val="004C731A"/>
    <w:rsid w:val="004C75E0"/>
    <w:rsid w:val="004D0031"/>
    <w:rsid w:val="004D2F1F"/>
    <w:rsid w:val="004D3B1A"/>
    <w:rsid w:val="004D51E4"/>
    <w:rsid w:val="004D56DE"/>
    <w:rsid w:val="004D624D"/>
    <w:rsid w:val="004D7646"/>
    <w:rsid w:val="004D77E7"/>
    <w:rsid w:val="004E0CCB"/>
    <w:rsid w:val="004E6B69"/>
    <w:rsid w:val="004F0E9D"/>
    <w:rsid w:val="004F1124"/>
    <w:rsid w:val="004F399E"/>
    <w:rsid w:val="004F3F31"/>
    <w:rsid w:val="004F4DDE"/>
    <w:rsid w:val="004F53AD"/>
    <w:rsid w:val="004F5FFA"/>
    <w:rsid w:val="004F6EEF"/>
    <w:rsid w:val="004F7820"/>
    <w:rsid w:val="004F7A5B"/>
    <w:rsid w:val="005008B8"/>
    <w:rsid w:val="005008BD"/>
    <w:rsid w:val="00500F96"/>
    <w:rsid w:val="00501CDC"/>
    <w:rsid w:val="005046D2"/>
    <w:rsid w:val="00504C63"/>
    <w:rsid w:val="0051142E"/>
    <w:rsid w:val="005124E2"/>
    <w:rsid w:val="005169AA"/>
    <w:rsid w:val="00516B98"/>
    <w:rsid w:val="00517942"/>
    <w:rsid w:val="00517F31"/>
    <w:rsid w:val="00520D6C"/>
    <w:rsid w:val="005215C8"/>
    <w:rsid w:val="00522031"/>
    <w:rsid w:val="005230CE"/>
    <w:rsid w:val="0052315A"/>
    <w:rsid w:val="005258D5"/>
    <w:rsid w:val="005266C4"/>
    <w:rsid w:val="0052776F"/>
    <w:rsid w:val="005407B8"/>
    <w:rsid w:val="00544775"/>
    <w:rsid w:val="00545CF2"/>
    <w:rsid w:val="00551888"/>
    <w:rsid w:val="00552B72"/>
    <w:rsid w:val="005549EE"/>
    <w:rsid w:val="005552F1"/>
    <w:rsid w:val="0056463E"/>
    <w:rsid w:val="00567A7E"/>
    <w:rsid w:val="005707F7"/>
    <w:rsid w:val="00575960"/>
    <w:rsid w:val="005763BD"/>
    <w:rsid w:val="00576E77"/>
    <w:rsid w:val="00587C4D"/>
    <w:rsid w:val="0059070B"/>
    <w:rsid w:val="00591D13"/>
    <w:rsid w:val="00592B15"/>
    <w:rsid w:val="00595799"/>
    <w:rsid w:val="005962B5"/>
    <w:rsid w:val="00596659"/>
    <w:rsid w:val="00596F84"/>
    <w:rsid w:val="00597C6B"/>
    <w:rsid w:val="005A0957"/>
    <w:rsid w:val="005A43F8"/>
    <w:rsid w:val="005A6AD0"/>
    <w:rsid w:val="005B1600"/>
    <w:rsid w:val="005B26C4"/>
    <w:rsid w:val="005B34C3"/>
    <w:rsid w:val="005B3AFA"/>
    <w:rsid w:val="005B3CC4"/>
    <w:rsid w:val="005B42FC"/>
    <w:rsid w:val="005B53BD"/>
    <w:rsid w:val="005B5A5D"/>
    <w:rsid w:val="005B5E2B"/>
    <w:rsid w:val="005B6E2C"/>
    <w:rsid w:val="005B70EE"/>
    <w:rsid w:val="005B7149"/>
    <w:rsid w:val="005C0FFA"/>
    <w:rsid w:val="005C1F13"/>
    <w:rsid w:val="005C4134"/>
    <w:rsid w:val="005C5589"/>
    <w:rsid w:val="005C5B29"/>
    <w:rsid w:val="005C6DA5"/>
    <w:rsid w:val="005C75B6"/>
    <w:rsid w:val="005D25D2"/>
    <w:rsid w:val="005D3054"/>
    <w:rsid w:val="005D325B"/>
    <w:rsid w:val="005D370A"/>
    <w:rsid w:val="005E00CE"/>
    <w:rsid w:val="005E01FE"/>
    <w:rsid w:val="005E0653"/>
    <w:rsid w:val="005E3AB0"/>
    <w:rsid w:val="005F3D84"/>
    <w:rsid w:val="005F5C66"/>
    <w:rsid w:val="005F5CC3"/>
    <w:rsid w:val="00601261"/>
    <w:rsid w:val="0060180E"/>
    <w:rsid w:val="006019E9"/>
    <w:rsid w:val="00603299"/>
    <w:rsid w:val="00604543"/>
    <w:rsid w:val="006055F8"/>
    <w:rsid w:val="006061F9"/>
    <w:rsid w:val="006067BA"/>
    <w:rsid w:val="00610DEC"/>
    <w:rsid w:val="00611C24"/>
    <w:rsid w:val="00611D10"/>
    <w:rsid w:val="00613000"/>
    <w:rsid w:val="0061404A"/>
    <w:rsid w:val="00617A45"/>
    <w:rsid w:val="00617B19"/>
    <w:rsid w:val="0062145E"/>
    <w:rsid w:val="006223D2"/>
    <w:rsid w:val="006224FB"/>
    <w:rsid w:val="00622D66"/>
    <w:rsid w:val="006241D2"/>
    <w:rsid w:val="00624568"/>
    <w:rsid w:val="00630854"/>
    <w:rsid w:val="00630FE0"/>
    <w:rsid w:val="00631743"/>
    <w:rsid w:val="006318B1"/>
    <w:rsid w:val="006323F9"/>
    <w:rsid w:val="00635917"/>
    <w:rsid w:val="006359DC"/>
    <w:rsid w:val="00636F7A"/>
    <w:rsid w:val="00637542"/>
    <w:rsid w:val="0064436C"/>
    <w:rsid w:val="006456A8"/>
    <w:rsid w:val="006460C4"/>
    <w:rsid w:val="0065059B"/>
    <w:rsid w:val="00650F00"/>
    <w:rsid w:val="00653BB8"/>
    <w:rsid w:val="006573DF"/>
    <w:rsid w:val="00657A77"/>
    <w:rsid w:val="0066063B"/>
    <w:rsid w:val="0066434B"/>
    <w:rsid w:val="0066438E"/>
    <w:rsid w:val="00665254"/>
    <w:rsid w:val="00666291"/>
    <w:rsid w:val="006709A3"/>
    <w:rsid w:val="006729E6"/>
    <w:rsid w:val="00675214"/>
    <w:rsid w:val="00676373"/>
    <w:rsid w:val="00676AB1"/>
    <w:rsid w:val="00676C81"/>
    <w:rsid w:val="00676DD0"/>
    <w:rsid w:val="00677E1B"/>
    <w:rsid w:val="00680D12"/>
    <w:rsid w:val="00693F8F"/>
    <w:rsid w:val="00694077"/>
    <w:rsid w:val="006951D6"/>
    <w:rsid w:val="0069719B"/>
    <w:rsid w:val="006A13E5"/>
    <w:rsid w:val="006A16D0"/>
    <w:rsid w:val="006A1BEE"/>
    <w:rsid w:val="006A2C46"/>
    <w:rsid w:val="006B0608"/>
    <w:rsid w:val="006B085F"/>
    <w:rsid w:val="006B0B0E"/>
    <w:rsid w:val="006B0B20"/>
    <w:rsid w:val="006B14B3"/>
    <w:rsid w:val="006B455B"/>
    <w:rsid w:val="006B7C54"/>
    <w:rsid w:val="006C3C3F"/>
    <w:rsid w:val="006C53FE"/>
    <w:rsid w:val="006C5510"/>
    <w:rsid w:val="006C66EF"/>
    <w:rsid w:val="006D02B2"/>
    <w:rsid w:val="006D088D"/>
    <w:rsid w:val="006D1D7C"/>
    <w:rsid w:val="006D2424"/>
    <w:rsid w:val="006D6ED3"/>
    <w:rsid w:val="006E2DD7"/>
    <w:rsid w:val="006E2F11"/>
    <w:rsid w:val="006E5627"/>
    <w:rsid w:val="006E642F"/>
    <w:rsid w:val="006E74C2"/>
    <w:rsid w:val="006E7F6B"/>
    <w:rsid w:val="006F1753"/>
    <w:rsid w:val="006F2AD3"/>
    <w:rsid w:val="007016E6"/>
    <w:rsid w:val="0070567E"/>
    <w:rsid w:val="00706BA5"/>
    <w:rsid w:val="00707C4B"/>
    <w:rsid w:val="00710345"/>
    <w:rsid w:val="0071509D"/>
    <w:rsid w:val="00716954"/>
    <w:rsid w:val="0072490C"/>
    <w:rsid w:val="00725335"/>
    <w:rsid w:val="00725B20"/>
    <w:rsid w:val="007321C3"/>
    <w:rsid w:val="007408B0"/>
    <w:rsid w:val="0074471B"/>
    <w:rsid w:val="007458DC"/>
    <w:rsid w:val="00746A06"/>
    <w:rsid w:val="00751C44"/>
    <w:rsid w:val="0075293D"/>
    <w:rsid w:val="0076776F"/>
    <w:rsid w:val="007734AA"/>
    <w:rsid w:val="007740E3"/>
    <w:rsid w:val="00780292"/>
    <w:rsid w:val="007866EF"/>
    <w:rsid w:val="007870F7"/>
    <w:rsid w:val="0078767E"/>
    <w:rsid w:val="007930E9"/>
    <w:rsid w:val="00793515"/>
    <w:rsid w:val="00793C47"/>
    <w:rsid w:val="007948D6"/>
    <w:rsid w:val="00795E6E"/>
    <w:rsid w:val="007A0CB7"/>
    <w:rsid w:val="007A143A"/>
    <w:rsid w:val="007A147E"/>
    <w:rsid w:val="007A1566"/>
    <w:rsid w:val="007A3A4E"/>
    <w:rsid w:val="007A5A04"/>
    <w:rsid w:val="007A7DD2"/>
    <w:rsid w:val="007B03F6"/>
    <w:rsid w:val="007B4398"/>
    <w:rsid w:val="007C30C5"/>
    <w:rsid w:val="007C4B54"/>
    <w:rsid w:val="007C6B55"/>
    <w:rsid w:val="007D3B79"/>
    <w:rsid w:val="007D5382"/>
    <w:rsid w:val="007D6659"/>
    <w:rsid w:val="007D6C83"/>
    <w:rsid w:val="007E0952"/>
    <w:rsid w:val="007E5950"/>
    <w:rsid w:val="007E7386"/>
    <w:rsid w:val="007E7E3E"/>
    <w:rsid w:val="007F4013"/>
    <w:rsid w:val="007F546E"/>
    <w:rsid w:val="007F6847"/>
    <w:rsid w:val="00800252"/>
    <w:rsid w:val="0080373E"/>
    <w:rsid w:val="00806210"/>
    <w:rsid w:val="00806FDA"/>
    <w:rsid w:val="00807562"/>
    <w:rsid w:val="00810793"/>
    <w:rsid w:val="00810A27"/>
    <w:rsid w:val="008129C6"/>
    <w:rsid w:val="008144E1"/>
    <w:rsid w:val="00814B07"/>
    <w:rsid w:val="00817AB0"/>
    <w:rsid w:val="008218AE"/>
    <w:rsid w:val="00823CB5"/>
    <w:rsid w:val="0082748F"/>
    <w:rsid w:val="0083334D"/>
    <w:rsid w:val="00836D3D"/>
    <w:rsid w:val="00837001"/>
    <w:rsid w:val="00840476"/>
    <w:rsid w:val="00840DE9"/>
    <w:rsid w:val="00840F69"/>
    <w:rsid w:val="00843DFB"/>
    <w:rsid w:val="0084485A"/>
    <w:rsid w:val="00851EBB"/>
    <w:rsid w:val="00856586"/>
    <w:rsid w:val="00857267"/>
    <w:rsid w:val="00857D5A"/>
    <w:rsid w:val="008611C5"/>
    <w:rsid w:val="00861C73"/>
    <w:rsid w:val="00864AE1"/>
    <w:rsid w:val="00865DD5"/>
    <w:rsid w:val="00867942"/>
    <w:rsid w:val="0087243B"/>
    <w:rsid w:val="0087584B"/>
    <w:rsid w:val="00880848"/>
    <w:rsid w:val="00881159"/>
    <w:rsid w:val="00881403"/>
    <w:rsid w:val="00881FD2"/>
    <w:rsid w:val="00887286"/>
    <w:rsid w:val="008902BF"/>
    <w:rsid w:val="00890DD8"/>
    <w:rsid w:val="00892558"/>
    <w:rsid w:val="0089259B"/>
    <w:rsid w:val="00895CA9"/>
    <w:rsid w:val="008971DC"/>
    <w:rsid w:val="00897213"/>
    <w:rsid w:val="008A261B"/>
    <w:rsid w:val="008A2AD2"/>
    <w:rsid w:val="008A3588"/>
    <w:rsid w:val="008A704E"/>
    <w:rsid w:val="008A7FA0"/>
    <w:rsid w:val="008B1EBD"/>
    <w:rsid w:val="008B30A9"/>
    <w:rsid w:val="008B72BB"/>
    <w:rsid w:val="008B7B0D"/>
    <w:rsid w:val="008C369E"/>
    <w:rsid w:val="008C3E92"/>
    <w:rsid w:val="008C6675"/>
    <w:rsid w:val="008D0FC7"/>
    <w:rsid w:val="008D234C"/>
    <w:rsid w:val="008D2851"/>
    <w:rsid w:val="008D4748"/>
    <w:rsid w:val="008D5683"/>
    <w:rsid w:val="008E1D96"/>
    <w:rsid w:val="008E7933"/>
    <w:rsid w:val="008F0CCE"/>
    <w:rsid w:val="008F1805"/>
    <w:rsid w:val="008F251F"/>
    <w:rsid w:val="008F346E"/>
    <w:rsid w:val="008F3A91"/>
    <w:rsid w:val="008F49D5"/>
    <w:rsid w:val="008F786B"/>
    <w:rsid w:val="008F7A75"/>
    <w:rsid w:val="00903F7E"/>
    <w:rsid w:val="00905849"/>
    <w:rsid w:val="009079F9"/>
    <w:rsid w:val="00907E40"/>
    <w:rsid w:val="00914836"/>
    <w:rsid w:val="00915406"/>
    <w:rsid w:val="00915B7D"/>
    <w:rsid w:val="00921681"/>
    <w:rsid w:val="009218B2"/>
    <w:rsid w:val="0092236B"/>
    <w:rsid w:val="00923F55"/>
    <w:rsid w:val="00923F83"/>
    <w:rsid w:val="009259BD"/>
    <w:rsid w:val="00926033"/>
    <w:rsid w:val="00930BC2"/>
    <w:rsid w:val="00931A72"/>
    <w:rsid w:val="00933E66"/>
    <w:rsid w:val="00934323"/>
    <w:rsid w:val="00935113"/>
    <w:rsid w:val="00937288"/>
    <w:rsid w:val="00941F4B"/>
    <w:rsid w:val="00944C5A"/>
    <w:rsid w:val="00946675"/>
    <w:rsid w:val="00946AC0"/>
    <w:rsid w:val="009478F2"/>
    <w:rsid w:val="009514A3"/>
    <w:rsid w:val="00952A52"/>
    <w:rsid w:val="00954A46"/>
    <w:rsid w:val="00960C7A"/>
    <w:rsid w:val="009624AB"/>
    <w:rsid w:val="009643DE"/>
    <w:rsid w:val="009675B5"/>
    <w:rsid w:val="00973E80"/>
    <w:rsid w:val="009747D8"/>
    <w:rsid w:val="009775FE"/>
    <w:rsid w:val="00977D1E"/>
    <w:rsid w:val="009806C8"/>
    <w:rsid w:val="00981AFA"/>
    <w:rsid w:val="00983171"/>
    <w:rsid w:val="00985306"/>
    <w:rsid w:val="00985385"/>
    <w:rsid w:val="009874D4"/>
    <w:rsid w:val="0098776A"/>
    <w:rsid w:val="009935C3"/>
    <w:rsid w:val="009947D2"/>
    <w:rsid w:val="00995D5A"/>
    <w:rsid w:val="009A235E"/>
    <w:rsid w:val="009B3E8C"/>
    <w:rsid w:val="009B4850"/>
    <w:rsid w:val="009B535C"/>
    <w:rsid w:val="009B56E0"/>
    <w:rsid w:val="009B7AAF"/>
    <w:rsid w:val="009B7AD7"/>
    <w:rsid w:val="009C140C"/>
    <w:rsid w:val="009C1984"/>
    <w:rsid w:val="009C531E"/>
    <w:rsid w:val="009C65AE"/>
    <w:rsid w:val="009C6B73"/>
    <w:rsid w:val="009C6E4D"/>
    <w:rsid w:val="009D1065"/>
    <w:rsid w:val="009D42A5"/>
    <w:rsid w:val="009E090A"/>
    <w:rsid w:val="009E55C6"/>
    <w:rsid w:val="009E6C36"/>
    <w:rsid w:val="009F0186"/>
    <w:rsid w:val="009F3582"/>
    <w:rsid w:val="00A0079D"/>
    <w:rsid w:val="00A013FA"/>
    <w:rsid w:val="00A01DED"/>
    <w:rsid w:val="00A02524"/>
    <w:rsid w:val="00A0260F"/>
    <w:rsid w:val="00A02CC1"/>
    <w:rsid w:val="00A03876"/>
    <w:rsid w:val="00A048A8"/>
    <w:rsid w:val="00A06050"/>
    <w:rsid w:val="00A07899"/>
    <w:rsid w:val="00A14853"/>
    <w:rsid w:val="00A15D31"/>
    <w:rsid w:val="00A2010C"/>
    <w:rsid w:val="00A20BBE"/>
    <w:rsid w:val="00A2230C"/>
    <w:rsid w:val="00A229BF"/>
    <w:rsid w:val="00A233DE"/>
    <w:rsid w:val="00A25B36"/>
    <w:rsid w:val="00A267A3"/>
    <w:rsid w:val="00A27F93"/>
    <w:rsid w:val="00A328C0"/>
    <w:rsid w:val="00A359A8"/>
    <w:rsid w:val="00A36144"/>
    <w:rsid w:val="00A42635"/>
    <w:rsid w:val="00A517C8"/>
    <w:rsid w:val="00A51FBA"/>
    <w:rsid w:val="00A543FC"/>
    <w:rsid w:val="00A54414"/>
    <w:rsid w:val="00A54CED"/>
    <w:rsid w:val="00A56969"/>
    <w:rsid w:val="00A63169"/>
    <w:rsid w:val="00A703AA"/>
    <w:rsid w:val="00A753A5"/>
    <w:rsid w:val="00A75E38"/>
    <w:rsid w:val="00A76F3A"/>
    <w:rsid w:val="00A81167"/>
    <w:rsid w:val="00A82833"/>
    <w:rsid w:val="00A83BCF"/>
    <w:rsid w:val="00A86EF8"/>
    <w:rsid w:val="00A87C3E"/>
    <w:rsid w:val="00A90B9A"/>
    <w:rsid w:val="00A92412"/>
    <w:rsid w:val="00A94658"/>
    <w:rsid w:val="00A95700"/>
    <w:rsid w:val="00A95A2E"/>
    <w:rsid w:val="00A9706A"/>
    <w:rsid w:val="00AA0466"/>
    <w:rsid w:val="00AA2CDA"/>
    <w:rsid w:val="00AA3D9A"/>
    <w:rsid w:val="00AB0274"/>
    <w:rsid w:val="00AB0BB6"/>
    <w:rsid w:val="00AB2039"/>
    <w:rsid w:val="00AB2103"/>
    <w:rsid w:val="00AB32B5"/>
    <w:rsid w:val="00AB5728"/>
    <w:rsid w:val="00AB7C4B"/>
    <w:rsid w:val="00AC0915"/>
    <w:rsid w:val="00AC2034"/>
    <w:rsid w:val="00AC58D5"/>
    <w:rsid w:val="00AC6965"/>
    <w:rsid w:val="00AC7187"/>
    <w:rsid w:val="00AC7694"/>
    <w:rsid w:val="00AD5EBC"/>
    <w:rsid w:val="00AD6500"/>
    <w:rsid w:val="00AE0701"/>
    <w:rsid w:val="00AE094F"/>
    <w:rsid w:val="00AE0F0C"/>
    <w:rsid w:val="00AE1028"/>
    <w:rsid w:val="00AE2B41"/>
    <w:rsid w:val="00AE36B1"/>
    <w:rsid w:val="00AE6D4B"/>
    <w:rsid w:val="00AE7E37"/>
    <w:rsid w:val="00AF0A28"/>
    <w:rsid w:val="00AF1570"/>
    <w:rsid w:val="00AF28F4"/>
    <w:rsid w:val="00AF2C0D"/>
    <w:rsid w:val="00AF599D"/>
    <w:rsid w:val="00AF70DB"/>
    <w:rsid w:val="00AF719A"/>
    <w:rsid w:val="00B00939"/>
    <w:rsid w:val="00B01271"/>
    <w:rsid w:val="00B01BB2"/>
    <w:rsid w:val="00B025BF"/>
    <w:rsid w:val="00B03636"/>
    <w:rsid w:val="00B048B0"/>
    <w:rsid w:val="00B05364"/>
    <w:rsid w:val="00B06ACE"/>
    <w:rsid w:val="00B12097"/>
    <w:rsid w:val="00B14332"/>
    <w:rsid w:val="00B14782"/>
    <w:rsid w:val="00B20502"/>
    <w:rsid w:val="00B212C2"/>
    <w:rsid w:val="00B22CFD"/>
    <w:rsid w:val="00B22ED1"/>
    <w:rsid w:val="00B2326F"/>
    <w:rsid w:val="00B234E0"/>
    <w:rsid w:val="00B24DFC"/>
    <w:rsid w:val="00B2556F"/>
    <w:rsid w:val="00B26300"/>
    <w:rsid w:val="00B26EAE"/>
    <w:rsid w:val="00B275E5"/>
    <w:rsid w:val="00B27A8F"/>
    <w:rsid w:val="00B27CDC"/>
    <w:rsid w:val="00B31133"/>
    <w:rsid w:val="00B321F6"/>
    <w:rsid w:val="00B34A5A"/>
    <w:rsid w:val="00B359CC"/>
    <w:rsid w:val="00B36E9B"/>
    <w:rsid w:val="00B37171"/>
    <w:rsid w:val="00B379CF"/>
    <w:rsid w:val="00B407DF"/>
    <w:rsid w:val="00B41816"/>
    <w:rsid w:val="00B42495"/>
    <w:rsid w:val="00B42FB3"/>
    <w:rsid w:val="00B44447"/>
    <w:rsid w:val="00B505CC"/>
    <w:rsid w:val="00B5580A"/>
    <w:rsid w:val="00B566DA"/>
    <w:rsid w:val="00B57AF4"/>
    <w:rsid w:val="00B616C5"/>
    <w:rsid w:val="00B640B3"/>
    <w:rsid w:val="00B65FFB"/>
    <w:rsid w:val="00B71B10"/>
    <w:rsid w:val="00B72587"/>
    <w:rsid w:val="00B72E45"/>
    <w:rsid w:val="00B7303A"/>
    <w:rsid w:val="00B73AAD"/>
    <w:rsid w:val="00B73CC6"/>
    <w:rsid w:val="00B740DD"/>
    <w:rsid w:val="00B75E13"/>
    <w:rsid w:val="00B7647B"/>
    <w:rsid w:val="00B7704B"/>
    <w:rsid w:val="00B801E8"/>
    <w:rsid w:val="00B80FEC"/>
    <w:rsid w:val="00B835E2"/>
    <w:rsid w:val="00B84234"/>
    <w:rsid w:val="00B84634"/>
    <w:rsid w:val="00B84774"/>
    <w:rsid w:val="00B85C8F"/>
    <w:rsid w:val="00B90353"/>
    <w:rsid w:val="00B9074A"/>
    <w:rsid w:val="00B91AE4"/>
    <w:rsid w:val="00B935E2"/>
    <w:rsid w:val="00B94E04"/>
    <w:rsid w:val="00B95654"/>
    <w:rsid w:val="00B97085"/>
    <w:rsid w:val="00B973AF"/>
    <w:rsid w:val="00BA536D"/>
    <w:rsid w:val="00BA5C56"/>
    <w:rsid w:val="00BA5D66"/>
    <w:rsid w:val="00BA75E9"/>
    <w:rsid w:val="00BA7604"/>
    <w:rsid w:val="00BA7F53"/>
    <w:rsid w:val="00BA7F5C"/>
    <w:rsid w:val="00BB3234"/>
    <w:rsid w:val="00BB3D99"/>
    <w:rsid w:val="00BB4A9D"/>
    <w:rsid w:val="00BB77D9"/>
    <w:rsid w:val="00BC25ED"/>
    <w:rsid w:val="00BC2ECA"/>
    <w:rsid w:val="00BC3156"/>
    <w:rsid w:val="00BC4EF3"/>
    <w:rsid w:val="00BC5D71"/>
    <w:rsid w:val="00BC6692"/>
    <w:rsid w:val="00BC74F7"/>
    <w:rsid w:val="00BD0879"/>
    <w:rsid w:val="00BD2D4B"/>
    <w:rsid w:val="00BD3229"/>
    <w:rsid w:val="00BD6DB1"/>
    <w:rsid w:val="00BD7981"/>
    <w:rsid w:val="00BE0139"/>
    <w:rsid w:val="00BE1925"/>
    <w:rsid w:val="00BE3501"/>
    <w:rsid w:val="00BE3EF0"/>
    <w:rsid w:val="00BE4714"/>
    <w:rsid w:val="00BE4B0E"/>
    <w:rsid w:val="00BE51EF"/>
    <w:rsid w:val="00BF28A0"/>
    <w:rsid w:val="00BF5561"/>
    <w:rsid w:val="00BF55B4"/>
    <w:rsid w:val="00BF62AC"/>
    <w:rsid w:val="00BF6470"/>
    <w:rsid w:val="00BF72CC"/>
    <w:rsid w:val="00C03EF3"/>
    <w:rsid w:val="00C04DAB"/>
    <w:rsid w:val="00C062A5"/>
    <w:rsid w:val="00C06641"/>
    <w:rsid w:val="00C069DE"/>
    <w:rsid w:val="00C07253"/>
    <w:rsid w:val="00C12D1D"/>
    <w:rsid w:val="00C133F2"/>
    <w:rsid w:val="00C14817"/>
    <w:rsid w:val="00C202F5"/>
    <w:rsid w:val="00C20721"/>
    <w:rsid w:val="00C211E1"/>
    <w:rsid w:val="00C229F4"/>
    <w:rsid w:val="00C2538B"/>
    <w:rsid w:val="00C301B2"/>
    <w:rsid w:val="00C34CB2"/>
    <w:rsid w:val="00C36B29"/>
    <w:rsid w:val="00C37FC7"/>
    <w:rsid w:val="00C40757"/>
    <w:rsid w:val="00C413FD"/>
    <w:rsid w:val="00C438F7"/>
    <w:rsid w:val="00C441DA"/>
    <w:rsid w:val="00C44F62"/>
    <w:rsid w:val="00C46A6D"/>
    <w:rsid w:val="00C47236"/>
    <w:rsid w:val="00C47880"/>
    <w:rsid w:val="00C52F92"/>
    <w:rsid w:val="00C54E51"/>
    <w:rsid w:val="00C55D48"/>
    <w:rsid w:val="00C56192"/>
    <w:rsid w:val="00C57821"/>
    <w:rsid w:val="00C60D0E"/>
    <w:rsid w:val="00C61D93"/>
    <w:rsid w:val="00C66F14"/>
    <w:rsid w:val="00C71A34"/>
    <w:rsid w:val="00C7265E"/>
    <w:rsid w:val="00C72D98"/>
    <w:rsid w:val="00C74CB3"/>
    <w:rsid w:val="00C75286"/>
    <w:rsid w:val="00C75FE6"/>
    <w:rsid w:val="00C80804"/>
    <w:rsid w:val="00C81563"/>
    <w:rsid w:val="00C81C45"/>
    <w:rsid w:val="00C8275F"/>
    <w:rsid w:val="00C843BF"/>
    <w:rsid w:val="00C869BF"/>
    <w:rsid w:val="00C872D3"/>
    <w:rsid w:val="00C910A2"/>
    <w:rsid w:val="00C916E0"/>
    <w:rsid w:val="00C9171C"/>
    <w:rsid w:val="00C97FE7"/>
    <w:rsid w:val="00CA0F2D"/>
    <w:rsid w:val="00CA2E2B"/>
    <w:rsid w:val="00CA30E8"/>
    <w:rsid w:val="00CA39D7"/>
    <w:rsid w:val="00CA491A"/>
    <w:rsid w:val="00CA56E4"/>
    <w:rsid w:val="00CA617D"/>
    <w:rsid w:val="00CB2ACB"/>
    <w:rsid w:val="00CB31DC"/>
    <w:rsid w:val="00CC2A7F"/>
    <w:rsid w:val="00CC7F6D"/>
    <w:rsid w:val="00CD19B4"/>
    <w:rsid w:val="00CD4EC8"/>
    <w:rsid w:val="00CD52FA"/>
    <w:rsid w:val="00CD7206"/>
    <w:rsid w:val="00CD75D2"/>
    <w:rsid w:val="00CD7C9E"/>
    <w:rsid w:val="00CE0489"/>
    <w:rsid w:val="00CE08AA"/>
    <w:rsid w:val="00CE203B"/>
    <w:rsid w:val="00CE4D9F"/>
    <w:rsid w:val="00CE5406"/>
    <w:rsid w:val="00CE6831"/>
    <w:rsid w:val="00CE69DB"/>
    <w:rsid w:val="00CF09E1"/>
    <w:rsid w:val="00CF1C35"/>
    <w:rsid w:val="00D01F52"/>
    <w:rsid w:val="00D05888"/>
    <w:rsid w:val="00D0672F"/>
    <w:rsid w:val="00D075EC"/>
    <w:rsid w:val="00D07713"/>
    <w:rsid w:val="00D100B9"/>
    <w:rsid w:val="00D10687"/>
    <w:rsid w:val="00D13446"/>
    <w:rsid w:val="00D151FF"/>
    <w:rsid w:val="00D1573B"/>
    <w:rsid w:val="00D157F7"/>
    <w:rsid w:val="00D17442"/>
    <w:rsid w:val="00D213FE"/>
    <w:rsid w:val="00D21B3A"/>
    <w:rsid w:val="00D21E4D"/>
    <w:rsid w:val="00D22B4E"/>
    <w:rsid w:val="00D23353"/>
    <w:rsid w:val="00D2508E"/>
    <w:rsid w:val="00D25D8A"/>
    <w:rsid w:val="00D25E21"/>
    <w:rsid w:val="00D300A5"/>
    <w:rsid w:val="00D30FA6"/>
    <w:rsid w:val="00D314C3"/>
    <w:rsid w:val="00D36213"/>
    <w:rsid w:val="00D374EF"/>
    <w:rsid w:val="00D41302"/>
    <w:rsid w:val="00D41F0F"/>
    <w:rsid w:val="00D42F4A"/>
    <w:rsid w:val="00D444B1"/>
    <w:rsid w:val="00D4463E"/>
    <w:rsid w:val="00D479DD"/>
    <w:rsid w:val="00D5034F"/>
    <w:rsid w:val="00D50498"/>
    <w:rsid w:val="00D528A4"/>
    <w:rsid w:val="00D5376A"/>
    <w:rsid w:val="00D54935"/>
    <w:rsid w:val="00D55423"/>
    <w:rsid w:val="00D56BBB"/>
    <w:rsid w:val="00D57D1B"/>
    <w:rsid w:val="00D605B6"/>
    <w:rsid w:val="00D60A60"/>
    <w:rsid w:val="00D60BB4"/>
    <w:rsid w:val="00D60E1D"/>
    <w:rsid w:val="00D63088"/>
    <w:rsid w:val="00D652B5"/>
    <w:rsid w:val="00D67EE9"/>
    <w:rsid w:val="00D73BB4"/>
    <w:rsid w:val="00D7498E"/>
    <w:rsid w:val="00D75582"/>
    <w:rsid w:val="00D765CA"/>
    <w:rsid w:val="00D81AD0"/>
    <w:rsid w:val="00D8227F"/>
    <w:rsid w:val="00D82333"/>
    <w:rsid w:val="00D82D24"/>
    <w:rsid w:val="00D85B9F"/>
    <w:rsid w:val="00D85BD8"/>
    <w:rsid w:val="00D93BD0"/>
    <w:rsid w:val="00D94FD3"/>
    <w:rsid w:val="00D95AE5"/>
    <w:rsid w:val="00D96573"/>
    <w:rsid w:val="00DA0179"/>
    <w:rsid w:val="00DA1623"/>
    <w:rsid w:val="00DA30DD"/>
    <w:rsid w:val="00DA31B5"/>
    <w:rsid w:val="00DA39A5"/>
    <w:rsid w:val="00DB4815"/>
    <w:rsid w:val="00DB6DB3"/>
    <w:rsid w:val="00DC0757"/>
    <w:rsid w:val="00DC07EB"/>
    <w:rsid w:val="00DC22D6"/>
    <w:rsid w:val="00DC4091"/>
    <w:rsid w:val="00DC430A"/>
    <w:rsid w:val="00DC6669"/>
    <w:rsid w:val="00DD36BD"/>
    <w:rsid w:val="00DD649B"/>
    <w:rsid w:val="00DD661A"/>
    <w:rsid w:val="00DD6EDC"/>
    <w:rsid w:val="00DD6FBE"/>
    <w:rsid w:val="00DD7273"/>
    <w:rsid w:val="00DE2732"/>
    <w:rsid w:val="00DE47F8"/>
    <w:rsid w:val="00DE5E81"/>
    <w:rsid w:val="00DE6AC2"/>
    <w:rsid w:val="00DF1CEF"/>
    <w:rsid w:val="00DF354E"/>
    <w:rsid w:val="00DF4272"/>
    <w:rsid w:val="00DF46D8"/>
    <w:rsid w:val="00DF7BFC"/>
    <w:rsid w:val="00E01169"/>
    <w:rsid w:val="00E0412C"/>
    <w:rsid w:val="00E04EBD"/>
    <w:rsid w:val="00E06CE6"/>
    <w:rsid w:val="00E13EB3"/>
    <w:rsid w:val="00E14B25"/>
    <w:rsid w:val="00E17657"/>
    <w:rsid w:val="00E2645C"/>
    <w:rsid w:val="00E318CC"/>
    <w:rsid w:val="00E35CEF"/>
    <w:rsid w:val="00E37C47"/>
    <w:rsid w:val="00E40201"/>
    <w:rsid w:val="00E4039B"/>
    <w:rsid w:val="00E46AA0"/>
    <w:rsid w:val="00E50A1F"/>
    <w:rsid w:val="00E5188C"/>
    <w:rsid w:val="00E53071"/>
    <w:rsid w:val="00E5353D"/>
    <w:rsid w:val="00E53CC0"/>
    <w:rsid w:val="00E558AF"/>
    <w:rsid w:val="00E57E1E"/>
    <w:rsid w:val="00E618CA"/>
    <w:rsid w:val="00E627CF"/>
    <w:rsid w:val="00E6282A"/>
    <w:rsid w:val="00E6388A"/>
    <w:rsid w:val="00E667A7"/>
    <w:rsid w:val="00E7037A"/>
    <w:rsid w:val="00E719AE"/>
    <w:rsid w:val="00E73551"/>
    <w:rsid w:val="00E7478E"/>
    <w:rsid w:val="00E777C6"/>
    <w:rsid w:val="00E77BFE"/>
    <w:rsid w:val="00E816F9"/>
    <w:rsid w:val="00E81A9C"/>
    <w:rsid w:val="00E81E47"/>
    <w:rsid w:val="00E82FCA"/>
    <w:rsid w:val="00E833F5"/>
    <w:rsid w:val="00E84BA1"/>
    <w:rsid w:val="00E86E0D"/>
    <w:rsid w:val="00E879E0"/>
    <w:rsid w:val="00E9042C"/>
    <w:rsid w:val="00E90CF9"/>
    <w:rsid w:val="00E91EAE"/>
    <w:rsid w:val="00E9306D"/>
    <w:rsid w:val="00E93B91"/>
    <w:rsid w:val="00E96584"/>
    <w:rsid w:val="00E972B6"/>
    <w:rsid w:val="00EA02C6"/>
    <w:rsid w:val="00EA0BD2"/>
    <w:rsid w:val="00EA20C1"/>
    <w:rsid w:val="00EA2692"/>
    <w:rsid w:val="00EA54F7"/>
    <w:rsid w:val="00EA7CE7"/>
    <w:rsid w:val="00EB0BF8"/>
    <w:rsid w:val="00EB2015"/>
    <w:rsid w:val="00EB2021"/>
    <w:rsid w:val="00EB327C"/>
    <w:rsid w:val="00EB5550"/>
    <w:rsid w:val="00EB57AC"/>
    <w:rsid w:val="00EB5886"/>
    <w:rsid w:val="00EB6233"/>
    <w:rsid w:val="00EB6ED5"/>
    <w:rsid w:val="00EB77AE"/>
    <w:rsid w:val="00EC30D0"/>
    <w:rsid w:val="00EC39DD"/>
    <w:rsid w:val="00EC7111"/>
    <w:rsid w:val="00EC731B"/>
    <w:rsid w:val="00ED09BB"/>
    <w:rsid w:val="00ED4942"/>
    <w:rsid w:val="00ED50FC"/>
    <w:rsid w:val="00ED51A8"/>
    <w:rsid w:val="00ED5C73"/>
    <w:rsid w:val="00ED5DE7"/>
    <w:rsid w:val="00EE4455"/>
    <w:rsid w:val="00EE4774"/>
    <w:rsid w:val="00EF05A8"/>
    <w:rsid w:val="00EF18DD"/>
    <w:rsid w:val="00EF1995"/>
    <w:rsid w:val="00EF3AC8"/>
    <w:rsid w:val="00EF4251"/>
    <w:rsid w:val="00F0166A"/>
    <w:rsid w:val="00F01B67"/>
    <w:rsid w:val="00F022AE"/>
    <w:rsid w:val="00F02374"/>
    <w:rsid w:val="00F0680B"/>
    <w:rsid w:val="00F07D61"/>
    <w:rsid w:val="00F10515"/>
    <w:rsid w:val="00F126D3"/>
    <w:rsid w:val="00F1296D"/>
    <w:rsid w:val="00F15F70"/>
    <w:rsid w:val="00F165DB"/>
    <w:rsid w:val="00F216BE"/>
    <w:rsid w:val="00F21967"/>
    <w:rsid w:val="00F22BE0"/>
    <w:rsid w:val="00F26810"/>
    <w:rsid w:val="00F26C90"/>
    <w:rsid w:val="00F30705"/>
    <w:rsid w:val="00F3368E"/>
    <w:rsid w:val="00F342EF"/>
    <w:rsid w:val="00F35281"/>
    <w:rsid w:val="00F360A9"/>
    <w:rsid w:val="00F36ED5"/>
    <w:rsid w:val="00F42736"/>
    <w:rsid w:val="00F42F03"/>
    <w:rsid w:val="00F43B21"/>
    <w:rsid w:val="00F45927"/>
    <w:rsid w:val="00F45FBA"/>
    <w:rsid w:val="00F47462"/>
    <w:rsid w:val="00F47D85"/>
    <w:rsid w:val="00F5272F"/>
    <w:rsid w:val="00F533E2"/>
    <w:rsid w:val="00F53C06"/>
    <w:rsid w:val="00F561C9"/>
    <w:rsid w:val="00F579C3"/>
    <w:rsid w:val="00F61168"/>
    <w:rsid w:val="00F62377"/>
    <w:rsid w:val="00F66640"/>
    <w:rsid w:val="00F70B50"/>
    <w:rsid w:val="00F7536B"/>
    <w:rsid w:val="00F77028"/>
    <w:rsid w:val="00F77053"/>
    <w:rsid w:val="00F80074"/>
    <w:rsid w:val="00F805D9"/>
    <w:rsid w:val="00F805FC"/>
    <w:rsid w:val="00F82A2C"/>
    <w:rsid w:val="00F82A49"/>
    <w:rsid w:val="00F83A21"/>
    <w:rsid w:val="00F83BED"/>
    <w:rsid w:val="00F84170"/>
    <w:rsid w:val="00F8489C"/>
    <w:rsid w:val="00F85476"/>
    <w:rsid w:val="00F85F0B"/>
    <w:rsid w:val="00F86B4C"/>
    <w:rsid w:val="00F873EC"/>
    <w:rsid w:val="00F901AE"/>
    <w:rsid w:val="00F91AC7"/>
    <w:rsid w:val="00F96F88"/>
    <w:rsid w:val="00F97C9D"/>
    <w:rsid w:val="00F97E50"/>
    <w:rsid w:val="00FA472E"/>
    <w:rsid w:val="00FA49BB"/>
    <w:rsid w:val="00FA4A7A"/>
    <w:rsid w:val="00FA4F18"/>
    <w:rsid w:val="00FA55FD"/>
    <w:rsid w:val="00FA6355"/>
    <w:rsid w:val="00FB1A3D"/>
    <w:rsid w:val="00FB24E8"/>
    <w:rsid w:val="00FB3A2E"/>
    <w:rsid w:val="00FB3F2B"/>
    <w:rsid w:val="00FB529E"/>
    <w:rsid w:val="00FC0766"/>
    <w:rsid w:val="00FC11B6"/>
    <w:rsid w:val="00FC1BCF"/>
    <w:rsid w:val="00FC6C55"/>
    <w:rsid w:val="00FC6C61"/>
    <w:rsid w:val="00FC6F35"/>
    <w:rsid w:val="00FD1C08"/>
    <w:rsid w:val="00FD3127"/>
    <w:rsid w:val="00FD4B6F"/>
    <w:rsid w:val="00FD5B0F"/>
    <w:rsid w:val="00FD7A2C"/>
    <w:rsid w:val="00FE1220"/>
    <w:rsid w:val="00FE1826"/>
    <w:rsid w:val="00FE413B"/>
    <w:rsid w:val="00FE5C16"/>
    <w:rsid w:val="00FE613C"/>
    <w:rsid w:val="00FF0F42"/>
    <w:rsid w:val="00FF3C2A"/>
    <w:rsid w:val="00FF4ECD"/>
    <w:rsid w:val="00FF4F87"/>
    <w:rsid w:val="00FF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2B8A5"/>
  <w15:docId w15:val="{0C434A43-6D13-4F3D-9166-460C22B9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850"/>
    <w:rPr>
      <w:rFonts w:ascii="Times New Roman" w:hAnsi="Times New Roman"/>
    </w:rPr>
  </w:style>
  <w:style w:type="paragraph" w:styleId="Heading1">
    <w:name w:val="heading 1"/>
    <w:basedOn w:val="Normal"/>
    <w:next w:val="Normal"/>
    <w:link w:val="Heading1Char"/>
    <w:uiPriority w:val="9"/>
    <w:qFormat/>
    <w:rsid w:val="00587C4D"/>
    <w:pPr>
      <w:spacing w:after="0" w:line="240" w:lineRule="auto"/>
      <w:jc w:val="center"/>
      <w:outlineLvl w:val="0"/>
    </w:pPr>
    <w:rPr>
      <w:rFonts w:eastAsia="Times New Roman" w:cs="Times New Roman"/>
      <w:b/>
      <w:bCs/>
    </w:rPr>
  </w:style>
  <w:style w:type="paragraph" w:styleId="Heading2">
    <w:name w:val="heading 2"/>
    <w:basedOn w:val="Normal"/>
    <w:next w:val="Normal"/>
    <w:link w:val="Heading2Char"/>
    <w:uiPriority w:val="9"/>
    <w:unhideWhenUsed/>
    <w:qFormat/>
    <w:rsid w:val="00587C4D"/>
    <w:pPr>
      <w:spacing w:after="0" w:line="240" w:lineRule="auto"/>
      <w:jc w:val="center"/>
      <w:outlineLvl w:val="1"/>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28F4"/>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AF28F4"/>
    <w:rPr>
      <w:rFonts w:eastAsiaTheme="minorEastAsia"/>
    </w:rPr>
  </w:style>
  <w:style w:type="paragraph" w:customStyle="1" w:styleId="Default">
    <w:name w:val="Default"/>
    <w:link w:val="DefaultChar"/>
    <w:rsid w:val="00AF28F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DefaultChar">
    <w:name w:val="Default Char"/>
    <w:basedOn w:val="DefaultParagraphFont"/>
    <w:link w:val="Default"/>
    <w:rsid w:val="00AF28F4"/>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DA3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1B5"/>
  </w:style>
  <w:style w:type="character" w:styleId="CommentReference">
    <w:name w:val="annotation reference"/>
    <w:basedOn w:val="DefaultParagraphFont"/>
    <w:uiPriority w:val="99"/>
    <w:semiHidden/>
    <w:unhideWhenUsed/>
    <w:rsid w:val="00817AB0"/>
    <w:rPr>
      <w:sz w:val="16"/>
      <w:szCs w:val="16"/>
    </w:rPr>
  </w:style>
  <w:style w:type="paragraph" w:styleId="CommentText">
    <w:name w:val="annotation text"/>
    <w:basedOn w:val="Normal"/>
    <w:link w:val="CommentTextChar"/>
    <w:uiPriority w:val="99"/>
    <w:semiHidden/>
    <w:unhideWhenUsed/>
    <w:rsid w:val="00817AB0"/>
    <w:pPr>
      <w:spacing w:line="240" w:lineRule="auto"/>
    </w:pPr>
    <w:rPr>
      <w:sz w:val="20"/>
      <w:szCs w:val="20"/>
    </w:rPr>
  </w:style>
  <w:style w:type="character" w:customStyle="1" w:styleId="CommentTextChar">
    <w:name w:val="Comment Text Char"/>
    <w:basedOn w:val="DefaultParagraphFont"/>
    <w:link w:val="CommentText"/>
    <w:uiPriority w:val="99"/>
    <w:semiHidden/>
    <w:rsid w:val="00817A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7AB0"/>
    <w:rPr>
      <w:b/>
      <w:bCs/>
    </w:rPr>
  </w:style>
  <w:style w:type="character" w:customStyle="1" w:styleId="CommentSubjectChar">
    <w:name w:val="Comment Subject Char"/>
    <w:basedOn w:val="CommentTextChar"/>
    <w:link w:val="CommentSubject"/>
    <w:uiPriority w:val="99"/>
    <w:semiHidden/>
    <w:rsid w:val="00817AB0"/>
    <w:rPr>
      <w:rFonts w:ascii="Times New Roman" w:hAnsi="Times New Roman"/>
      <w:b/>
      <w:bCs/>
      <w:sz w:val="20"/>
      <w:szCs w:val="20"/>
    </w:rPr>
  </w:style>
  <w:style w:type="paragraph" w:styleId="BalloonText">
    <w:name w:val="Balloon Text"/>
    <w:basedOn w:val="Normal"/>
    <w:link w:val="BalloonTextChar"/>
    <w:uiPriority w:val="99"/>
    <w:semiHidden/>
    <w:unhideWhenUsed/>
    <w:rsid w:val="00817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AB0"/>
    <w:rPr>
      <w:rFonts w:ascii="Segoe UI" w:hAnsi="Segoe UI" w:cs="Segoe UI"/>
      <w:sz w:val="18"/>
      <w:szCs w:val="18"/>
    </w:rPr>
  </w:style>
  <w:style w:type="character" w:styleId="Hyperlink">
    <w:name w:val="Hyperlink"/>
    <w:basedOn w:val="DefaultParagraphFont"/>
    <w:uiPriority w:val="99"/>
    <w:unhideWhenUsed/>
    <w:rsid w:val="00C52F92"/>
    <w:rPr>
      <w:color w:val="0563C1" w:themeColor="hyperlink"/>
      <w:u w:val="single"/>
    </w:rPr>
  </w:style>
  <w:style w:type="paragraph" w:styleId="Revision">
    <w:name w:val="Revision"/>
    <w:hidden/>
    <w:uiPriority w:val="99"/>
    <w:semiHidden/>
    <w:rsid w:val="001C4A51"/>
    <w:pPr>
      <w:spacing w:after="0" w:line="240" w:lineRule="auto"/>
    </w:pPr>
    <w:rPr>
      <w:rFonts w:ascii="Times New Roman" w:hAnsi="Times New Roman"/>
    </w:rPr>
  </w:style>
  <w:style w:type="character" w:styleId="FollowedHyperlink">
    <w:name w:val="FollowedHyperlink"/>
    <w:basedOn w:val="DefaultParagraphFont"/>
    <w:uiPriority w:val="99"/>
    <w:semiHidden/>
    <w:unhideWhenUsed/>
    <w:rsid w:val="00610DEC"/>
    <w:rPr>
      <w:color w:val="954F72" w:themeColor="followedHyperlink"/>
      <w:u w:val="single"/>
    </w:rPr>
  </w:style>
  <w:style w:type="paragraph" w:styleId="NoSpacing">
    <w:name w:val="No Spacing"/>
    <w:uiPriority w:val="1"/>
    <w:qFormat/>
    <w:rsid w:val="002970D0"/>
    <w:pPr>
      <w:spacing w:after="0" w:line="240" w:lineRule="auto"/>
    </w:pPr>
    <w:rPr>
      <w:rFonts w:ascii="Times New Roman" w:eastAsia="Calibri" w:hAnsi="Times New Roman" w:cs="Times New Roman"/>
    </w:rPr>
  </w:style>
  <w:style w:type="character" w:customStyle="1" w:styleId="Heading1Char">
    <w:name w:val="Heading 1 Char"/>
    <w:basedOn w:val="DefaultParagraphFont"/>
    <w:link w:val="Heading1"/>
    <w:uiPriority w:val="9"/>
    <w:rsid w:val="00587C4D"/>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587C4D"/>
    <w:rPr>
      <w:rFonts w:ascii="Times New Roman" w:eastAsia="Times New Roman" w:hAnsi="Times New Roman" w:cs="Times New Roman"/>
      <w:b/>
      <w:bCs/>
    </w:rPr>
  </w:style>
  <w:style w:type="paragraph" w:styleId="ListParagraph">
    <w:name w:val="List Paragraph"/>
    <w:basedOn w:val="Normal"/>
    <w:uiPriority w:val="34"/>
    <w:qFormat/>
    <w:rsid w:val="00BA7F53"/>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8322">
      <w:bodyDiv w:val="1"/>
      <w:marLeft w:val="0"/>
      <w:marRight w:val="0"/>
      <w:marTop w:val="0"/>
      <w:marBottom w:val="0"/>
      <w:divBdr>
        <w:top w:val="none" w:sz="0" w:space="0" w:color="auto"/>
        <w:left w:val="none" w:sz="0" w:space="0" w:color="auto"/>
        <w:bottom w:val="none" w:sz="0" w:space="0" w:color="auto"/>
        <w:right w:val="none" w:sz="0" w:space="0" w:color="auto"/>
      </w:divBdr>
    </w:div>
    <w:div w:id="395006371">
      <w:bodyDiv w:val="1"/>
      <w:marLeft w:val="0"/>
      <w:marRight w:val="0"/>
      <w:marTop w:val="0"/>
      <w:marBottom w:val="0"/>
      <w:divBdr>
        <w:top w:val="none" w:sz="0" w:space="0" w:color="auto"/>
        <w:left w:val="none" w:sz="0" w:space="0" w:color="auto"/>
        <w:bottom w:val="none" w:sz="0" w:space="0" w:color="auto"/>
        <w:right w:val="none" w:sz="0" w:space="0" w:color="auto"/>
      </w:divBdr>
    </w:div>
    <w:div w:id="611254502">
      <w:bodyDiv w:val="1"/>
      <w:marLeft w:val="0"/>
      <w:marRight w:val="0"/>
      <w:marTop w:val="0"/>
      <w:marBottom w:val="0"/>
      <w:divBdr>
        <w:top w:val="none" w:sz="0" w:space="0" w:color="auto"/>
        <w:left w:val="none" w:sz="0" w:space="0" w:color="auto"/>
        <w:bottom w:val="none" w:sz="0" w:space="0" w:color="auto"/>
        <w:right w:val="none" w:sz="0" w:space="0" w:color="auto"/>
      </w:divBdr>
    </w:div>
    <w:div w:id="660890196">
      <w:bodyDiv w:val="1"/>
      <w:marLeft w:val="0"/>
      <w:marRight w:val="0"/>
      <w:marTop w:val="0"/>
      <w:marBottom w:val="0"/>
      <w:divBdr>
        <w:top w:val="none" w:sz="0" w:space="0" w:color="auto"/>
        <w:left w:val="none" w:sz="0" w:space="0" w:color="auto"/>
        <w:bottom w:val="none" w:sz="0" w:space="0" w:color="auto"/>
        <w:right w:val="none" w:sz="0" w:space="0" w:color="auto"/>
      </w:divBdr>
    </w:div>
    <w:div w:id="683871415">
      <w:bodyDiv w:val="1"/>
      <w:marLeft w:val="0"/>
      <w:marRight w:val="0"/>
      <w:marTop w:val="0"/>
      <w:marBottom w:val="0"/>
      <w:divBdr>
        <w:top w:val="none" w:sz="0" w:space="0" w:color="auto"/>
        <w:left w:val="none" w:sz="0" w:space="0" w:color="auto"/>
        <w:bottom w:val="none" w:sz="0" w:space="0" w:color="auto"/>
        <w:right w:val="none" w:sz="0" w:space="0" w:color="auto"/>
      </w:divBdr>
    </w:div>
    <w:div w:id="874004058">
      <w:bodyDiv w:val="1"/>
      <w:marLeft w:val="0"/>
      <w:marRight w:val="0"/>
      <w:marTop w:val="0"/>
      <w:marBottom w:val="0"/>
      <w:divBdr>
        <w:top w:val="none" w:sz="0" w:space="0" w:color="auto"/>
        <w:left w:val="none" w:sz="0" w:space="0" w:color="auto"/>
        <w:bottom w:val="none" w:sz="0" w:space="0" w:color="auto"/>
        <w:right w:val="none" w:sz="0" w:space="0" w:color="auto"/>
      </w:divBdr>
    </w:div>
    <w:div w:id="896084717">
      <w:bodyDiv w:val="1"/>
      <w:marLeft w:val="0"/>
      <w:marRight w:val="0"/>
      <w:marTop w:val="0"/>
      <w:marBottom w:val="0"/>
      <w:divBdr>
        <w:top w:val="none" w:sz="0" w:space="0" w:color="auto"/>
        <w:left w:val="none" w:sz="0" w:space="0" w:color="auto"/>
        <w:bottom w:val="none" w:sz="0" w:space="0" w:color="auto"/>
        <w:right w:val="none" w:sz="0" w:space="0" w:color="auto"/>
      </w:divBdr>
    </w:div>
    <w:div w:id="945382105">
      <w:bodyDiv w:val="1"/>
      <w:marLeft w:val="0"/>
      <w:marRight w:val="0"/>
      <w:marTop w:val="0"/>
      <w:marBottom w:val="0"/>
      <w:divBdr>
        <w:top w:val="none" w:sz="0" w:space="0" w:color="auto"/>
        <w:left w:val="none" w:sz="0" w:space="0" w:color="auto"/>
        <w:bottom w:val="none" w:sz="0" w:space="0" w:color="auto"/>
        <w:right w:val="none" w:sz="0" w:space="0" w:color="auto"/>
      </w:divBdr>
    </w:div>
    <w:div w:id="1240944248">
      <w:bodyDiv w:val="1"/>
      <w:marLeft w:val="0"/>
      <w:marRight w:val="0"/>
      <w:marTop w:val="0"/>
      <w:marBottom w:val="0"/>
      <w:divBdr>
        <w:top w:val="none" w:sz="0" w:space="0" w:color="auto"/>
        <w:left w:val="none" w:sz="0" w:space="0" w:color="auto"/>
        <w:bottom w:val="none" w:sz="0" w:space="0" w:color="auto"/>
        <w:right w:val="none" w:sz="0" w:space="0" w:color="auto"/>
      </w:divBdr>
    </w:div>
    <w:div w:id="1576739944">
      <w:bodyDiv w:val="1"/>
      <w:marLeft w:val="0"/>
      <w:marRight w:val="0"/>
      <w:marTop w:val="0"/>
      <w:marBottom w:val="0"/>
      <w:divBdr>
        <w:top w:val="none" w:sz="0" w:space="0" w:color="auto"/>
        <w:left w:val="none" w:sz="0" w:space="0" w:color="auto"/>
        <w:bottom w:val="none" w:sz="0" w:space="0" w:color="auto"/>
        <w:right w:val="none" w:sz="0" w:space="0" w:color="auto"/>
      </w:divBdr>
      <w:divsChild>
        <w:div w:id="654383198">
          <w:marLeft w:val="0"/>
          <w:marRight w:val="0"/>
          <w:marTop w:val="0"/>
          <w:marBottom w:val="0"/>
          <w:divBdr>
            <w:top w:val="none" w:sz="0" w:space="0" w:color="auto"/>
            <w:left w:val="none" w:sz="0" w:space="0" w:color="auto"/>
            <w:bottom w:val="none" w:sz="0" w:space="0" w:color="auto"/>
            <w:right w:val="none" w:sz="0" w:space="0" w:color="auto"/>
          </w:divBdr>
        </w:div>
        <w:div w:id="38824993">
          <w:marLeft w:val="0"/>
          <w:marRight w:val="0"/>
          <w:marTop w:val="0"/>
          <w:marBottom w:val="0"/>
          <w:divBdr>
            <w:top w:val="none" w:sz="0" w:space="0" w:color="auto"/>
            <w:left w:val="none" w:sz="0" w:space="0" w:color="auto"/>
            <w:bottom w:val="none" w:sz="0" w:space="0" w:color="auto"/>
            <w:right w:val="none" w:sz="0" w:space="0" w:color="auto"/>
          </w:divBdr>
        </w:div>
      </w:divsChild>
    </w:div>
    <w:div w:id="20518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works.wm.edu/reports/2155/" TargetMode="External"/><Relationship Id="rId18" Type="http://schemas.openxmlformats.org/officeDocument/2006/relationships/hyperlink" Target="https://law.lis.virginia.gov/admincode/title9/agency25/chapter192" TargetMode="External"/><Relationship Id="rId26" Type="http://schemas.openxmlformats.org/officeDocument/2006/relationships/hyperlink" Target="https://budget.lis.virginia.gov/bill/2022/1/" TargetMode="External"/><Relationship Id="rId39" Type="http://schemas.openxmlformats.org/officeDocument/2006/relationships/footer" Target="footer1.xml"/><Relationship Id="rId21" Type="http://schemas.openxmlformats.org/officeDocument/2006/relationships/hyperlink" Target="https://law.lis.virginia.gov/vacode/title62.1/chapter3.1/section62.1-44.17:1/" TargetMode="External"/><Relationship Id="rId34" Type="http://schemas.openxmlformats.org/officeDocument/2006/relationships/hyperlink" Target="https://budget.lis.virginia.gov/bill/2022/1/" TargetMode="Externa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aw.lis.virginia.gov/vacode/title62.1/chapter3.1/section62.1-44.17:1/" TargetMode="External"/><Relationship Id="rId20" Type="http://schemas.openxmlformats.org/officeDocument/2006/relationships/hyperlink" Target="https://law.lis.virginia.gov/vacode/title62.1/chapter3.8/section62.1-44.123/" TargetMode="External"/><Relationship Id="rId29" Type="http://schemas.openxmlformats.org/officeDocument/2006/relationships/hyperlink" Target="file:///C:\Users\fua32772\Desktop\Milestones\2022-2023%20Milestones\Programmatic\www.vims.edu\ccr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dget.lis.virginia.gov/bill/2022/1/" TargetMode="External"/><Relationship Id="rId24" Type="http://schemas.openxmlformats.org/officeDocument/2006/relationships/hyperlink" Target="https://www.epa.gov/chesapeake-bay-tmdl/epas-assessments-animal-agriculture-programs-chesapeake-bay-watershed" TargetMode="External"/><Relationship Id="rId32" Type="http://schemas.openxmlformats.org/officeDocument/2006/relationships/hyperlink" Target="https://rga.lis.virginia.gov/Published/2022/RD43" TargetMode="External"/><Relationship Id="rId37" Type="http://schemas.openxmlformats.org/officeDocument/2006/relationships/hyperlink" Target="https://www.deq.virginia.gov/water/chesapeake-bay/chesapeake-bay-nutrient-sediment-reduction-milestone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aw.lis.virginia.gov/vacode/title62.1/chapter3.8/section62.1-44.121/" TargetMode="External"/><Relationship Id="rId23" Type="http://schemas.openxmlformats.org/officeDocument/2006/relationships/hyperlink" Target="https://law.lis.virginia.gov/admincode/title9/agency25/chapter630/" TargetMode="External"/><Relationship Id="rId28" Type="http://schemas.openxmlformats.org/officeDocument/2006/relationships/hyperlink" Target="https://budget.lis.virginia.gov/bill/2022/1/" TargetMode="External"/><Relationship Id="rId36" Type="http://schemas.openxmlformats.org/officeDocument/2006/relationships/hyperlink" Target="https://nnmg.org/" TargetMode="External"/><Relationship Id="rId10" Type="http://schemas.openxmlformats.org/officeDocument/2006/relationships/hyperlink" Target="https://ext.vt.edu/content/dam/ext_vt_edu/homepage/Virginia%20Vol%20Ag%20BMP%20Producer%20Survey%20Final%20Report%2012-13-21.pdf" TargetMode="External"/><Relationship Id="rId19" Type="http://schemas.openxmlformats.org/officeDocument/2006/relationships/hyperlink" Target="https://law.lis.virginia.gov/admincode/title9/agency25/chapter630/" TargetMode="External"/><Relationship Id="rId31" Type="http://schemas.openxmlformats.org/officeDocument/2006/relationships/hyperlink" Target="https://www.dcr.virginia.gov/dam-safety-and-floodplains/dsfpm-cfpf" TargetMode="External"/><Relationship Id="rId4" Type="http://schemas.openxmlformats.org/officeDocument/2006/relationships/settings" Target="settings.xml"/><Relationship Id="rId9" Type="http://schemas.openxmlformats.org/officeDocument/2006/relationships/hyperlink" Target="https://law.lis.virginia.gov/vacode/title62.1/chapter3.1/section62.1-44.17:1/" TargetMode="External"/><Relationship Id="rId14" Type="http://schemas.openxmlformats.org/officeDocument/2006/relationships/hyperlink" Target="https://budget.lis.virginia.gov/bill/2022/1/" TargetMode="External"/><Relationship Id="rId22" Type="http://schemas.openxmlformats.org/officeDocument/2006/relationships/hyperlink" Target="https://law.lis.virginia.gov/admincode/title9/agency25/chapter192" TargetMode="External"/><Relationship Id="rId27" Type="http://schemas.openxmlformats.org/officeDocument/2006/relationships/hyperlink" Target="https://www.vdacs.virginia.gov/plant-industry-services-agricultural-commodity-inspection.shtml" TargetMode="External"/><Relationship Id="rId30" Type="http://schemas.openxmlformats.org/officeDocument/2006/relationships/hyperlink" Target="file:///C:\Users\fua32772\Desktop\Milestones\2022-2023%20Milestones\Programmatic\www.adaptva.org" TargetMode="External"/><Relationship Id="rId35" Type="http://schemas.openxmlformats.org/officeDocument/2006/relationships/hyperlink" Target="https://www.dcr.virginia.gov/conservevirginia/" TargetMode="External"/><Relationship Id="rId8" Type="http://schemas.openxmlformats.org/officeDocument/2006/relationships/hyperlink" Target="https://law.lis.virginia.gov/admincode/title9/agency25/chapter192/section10" TargetMode="External"/><Relationship Id="rId3" Type="http://schemas.openxmlformats.org/officeDocument/2006/relationships/styles" Target="styles.xml"/><Relationship Id="rId12" Type="http://schemas.openxmlformats.org/officeDocument/2006/relationships/hyperlink" Target="https://www.dcr.virginia.gov/soil-and-water/" TargetMode="External"/><Relationship Id="rId17" Type="http://schemas.openxmlformats.org/officeDocument/2006/relationships/hyperlink" Target="https://law.lis.virginia.gov/vacode/title62.1/chapter3.1/section62.1-44.17:1.1/" TargetMode="External"/><Relationship Id="rId25" Type="http://schemas.openxmlformats.org/officeDocument/2006/relationships/hyperlink" Target="https://ext.vt.edu/agriculture/graze-300.html" TargetMode="External"/><Relationship Id="rId33" Type="http://schemas.openxmlformats.org/officeDocument/2006/relationships/hyperlink" Target="https://www.deq.virginia.gov/water/chesapeake-bay/phase-iii-wip" TargetMode="External"/><Relationship Id="rId38" Type="http://schemas.openxmlformats.org/officeDocument/2006/relationships/header" Target="header1.xml"/><Relationship Id="rId46"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817E-6726-4AF4-B373-ADF7E8B8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11089</Words>
  <Characters>63208</Characters>
  <Application>Microsoft Office Word</Application>
  <DocSecurity>8</DocSecurity>
  <Lines>526</Lines>
  <Paragraphs>148</Paragraphs>
  <ScaleCrop>false</ScaleCrop>
  <HeadingPairs>
    <vt:vector size="2" baseType="variant">
      <vt:variant>
        <vt:lpstr>Title</vt:lpstr>
      </vt:variant>
      <vt:variant>
        <vt:i4>1</vt:i4>
      </vt:variant>
    </vt:vector>
  </HeadingPairs>
  <TitlesOfParts>
    <vt:vector size="1" baseType="lpstr">
      <vt:lpstr>Virginia Chesapeake Bay 2022-2023 Programmatic Milesones</vt:lpstr>
    </vt:vector>
  </TitlesOfParts>
  <Company>Virginia IT Infrastructure Partnership</Company>
  <LinksUpToDate>false</LinksUpToDate>
  <CharactersWithSpaces>74149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Chesapeake Bay 2022-2023 Programmatic Milesones</dc:title>
  <dc:creator>Jennings, Ann (GOV)</dc:creator>
  <cp:keywords>WIP, Chesapeake Bay, TMDL, Virginia</cp:keywords>
  <cp:lastModifiedBy>VITA Program</cp:lastModifiedBy>
  <cp:revision>5</cp:revision>
  <cp:lastPrinted>2022-05-13T20:33:00Z</cp:lastPrinted>
  <dcterms:created xsi:type="dcterms:W3CDTF">2022-08-01T21:04:00Z</dcterms:created>
  <dcterms:modified xsi:type="dcterms:W3CDTF">2022-08-05T17:46:00Z</dcterms:modified>
  <cp:contentStatus/>
</cp:coreProperties>
</file>